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F96" w:rsidRPr="00EC5566" w:rsidRDefault="00D02F96" w:rsidP="007200DA">
      <w:pPr>
        <w:spacing w:after="2880"/>
        <w:jc w:val="both"/>
      </w:pPr>
    </w:p>
    <w:p w:rsidR="00D02F96" w:rsidRPr="00EC5566" w:rsidRDefault="00F159F7" w:rsidP="007200DA">
      <w:pPr>
        <w:pStyle w:val="10"/>
        <w:shd w:val="clear" w:color="auto" w:fill="auto"/>
        <w:spacing w:after="120" w:line="240" w:lineRule="auto"/>
        <w:ind w:left="0" w:firstLine="0"/>
        <w:outlineLvl w:val="9"/>
        <w:rPr>
          <w:rFonts w:ascii="Times New Roman" w:hAnsi="Times New Roman" w:cs="Times New Roman"/>
          <w:b w:val="0"/>
          <w:szCs w:val="24"/>
          <w:lang w:val="ru-RU"/>
        </w:rPr>
      </w:pPr>
      <w:r w:rsidRPr="00EC5566">
        <w:rPr>
          <w:rFonts w:ascii="Times New Roman" w:hAnsi="Times New Roman" w:cs="Times New Roman"/>
          <w:szCs w:val="24"/>
          <w:lang w:val="ru"/>
        </w:rPr>
        <w:t>Процедура 2 раздела 2 Руководства</w:t>
      </w:r>
      <w:r w:rsidRPr="00EC5566">
        <w:rPr>
          <w:rFonts w:ascii="Times New Roman" w:hAnsi="Times New Roman" w:cs="Times New Roman"/>
          <w:szCs w:val="24"/>
          <w:lang w:val="ru"/>
        </w:rPr>
        <w:br/>
        <w:t xml:space="preserve"> ИКАР — Расчет накопленной продуктивности за лактацию</w:t>
      </w:r>
    </w:p>
    <w:p w:rsidR="007200DA" w:rsidRPr="00EC5566" w:rsidRDefault="007200DA" w:rsidP="007200DA">
      <w:pPr>
        <w:pStyle w:val="70"/>
        <w:shd w:val="clear" w:color="auto" w:fill="auto"/>
        <w:spacing w:after="120"/>
        <w:ind w:firstLine="0"/>
        <w:rPr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D02F96" w:rsidRPr="00EC5566" w:rsidRDefault="00F159F7" w:rsidP="007200DA">
      <w:pPr>
        <w:pStyle w:val="70"/>
        <w:shd w:val="clear" w:color="auto" w:fill="auto"/>
        <w:ind w:firstLine="0"/>
        <w:rPr>
          <w:rFonts w:ascii="Times New Roman" w:hAnsi="Times New Roman" w:cs="Times New Roman"/>
          <w:b w:val="0"/>
          <w:szCs w:val="24"/>
          <w:lang w:val="ru-RU"/>
        </w:rPr>
      </w:pPr>
      <w:r w:rsidRPr="00EC5566">
        <w:rPr>
          <w:rFonts w:ascii="Times New Roman" w:hAnsi="Times New Roman" w:cs="Times New Roman"/>
          <w:szCs w:val="24"/>
          <w:lang w:val="ru"/>
        </w:rPr>
        <w:t>Расчет продуктивности за лактацию</w:t>
      </w:r>
    </w:p>
    <w:p w:rsidR="00D02F96" w:rsidRPr="00EC5566" w:rsidRDefault="00F159F7" w:rsidP="007200DA">
      <w:pPr>
        <w:pStyle w:val="60"/>
        <w:shd w:val="clear" w:color="auto" w:fill="auto"/>
        <w:spacing w:after="120"/>
        <w:ind w:firstLine="0"/>
        <w:rPr>
          <w:rFonts w:ascii="Times New Roman" w:hAnsi="Times New Roman" w:cs="Times New Roman"/>
          <w:sz w:val="18"/>
          <w:szCs w:val="24"/>
          <w:lang w:val="ru-RU"/>
        </w:rPr>
      </w:pPr>
      <w:r w:rsidRPr="00EC5566">
        <w:rPr>
          <w:rFonts w:ascii="Times New Roman" w:hAnsi="Times New Roman" w:cs="Times New Roman"/>
          <w:sz w:val="18"/>
          <w:szCs w:val="24"/>
          <w:lang w:val="ru"/>
        </w:rPr>
        <w:t>Дата выпуска версии: январь 2020 г.</w:t>
      </w:r>
    </w:p>
    <w:p w:rsidR="007200DA" w:rsidRPr="00EC5566" w:rsidRDefault="007200DA" w:rsidP="00037615">
      <w:pPr>
        <w:spacing w:after="120"/>
        <w:jc w:val="both"/>
        <w:rPr>
          <w:lang w:val="ru-RU"/>
        </w:rPr>
      </w:pPr>
      <w:bookmarkStart w:id="0" w:name="_GoBack"/>
      <w:bookmarkEnd w:id="0"/>
    </w:p>
    <w:p w:rsidR="007200DA" w:rsidRPr="00EC5566" w:rsidRDefault="007200DA" w:rsidP="00037615">
      <w:pPr>
        <w:spacing w:after="120"/>
        <w:jc w:val="both"/>
        <w:rPr>
          <w:lang w:val="ru-RU"/>
        </w:rPr>
        <w:sectPr w:rsidR="007200DA" w:rsidRPr="00EC5566" w:rsidSect="007200DA">
          <w:headerReference w:type="default" r:id="rId7"/>
          <w:footerReference w:type="default" r:id="rId8"/>
          <w:pgSz w:w="11909" w:h="16834" w:code="9"/>
          <w:pgMar w:top="1418" w:right="1418" w:bottom="1418" w:left="1418" w:header="709" w:footer="709" w:gutter="0"/>
          <w:cols w:space="720"/>
          <w:noEndnote/>
          <w:docGrid w:linePitch="360"/>
        </w:sectPr>
      </w:pPr>
    </w:p>
    <w:p w:rsidR="00D02F96" w:rsidRPr="00EC5566" w:rsidRDefault="00F159F7" w:rsidP="00106A11">
      <w:pPr>
        <w:pStyle w:val="110"/>
        <w:spacing w:before="120"/>
      </w:pPr>
      <w:bookmarkStart w:id="1" w:name="bookmark51"/>
      <w:r w:rsidRPr="00EC5566">
        <w:rPr>
          <w:lang w:val="ru"/>
        </w:rPr>
        <w:lastRenderedPageBreak/>
        <w:t>1</w:t>
      </w:r>
      <w:r w:rsidRPr="00EC5566">
        <w:rPr>
          <w:lang w:val="ru"/>
        </w:rPr>
        <w:tab/>
        <w:t>Метод тестовых интервалов (МТИ) (Сарджент, 1968)</w:t>
      </w:r>
      <w:bookmarkEnd w:id="1"/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Метод тестовых интервалов является эталонным методом расчета 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накопленной продуктивности. Другим адаптированным вариантом является Метод центрирования по дате, когда продуктивность по предыдущей учетной записи используется до середины интервала учета, а затем заменяется продуктивностью по следующей учетной записи.</w:t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Дл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я расчета учетной лактации для надоя молока (MY), для выхода жира (и белка) (FY) и для процента жира (и белка) (FP) используются следующие уравнения.</w:t>
      </w:r>
    </w:p>
    <w:p w:rsidR="00D02F96" w:rsidRPr="00EC5566" w:rsidRDefault="00F159F7" w:rsidP="00D94698">
      <w:pPr>
        <w:pStyle w:val="1tab"/>
        <w:jc w:val="left"/>
        <w:rPr>
          <w:lang w:val="ru-RU"/>
        </w:rPr>
      </w:pPr>
      <w:r w:rsidRPr="00EC5566">
        <w:rPr>
          <w:lang w:val="ru"/>
        </w:rPr>
        <w:t>Уравнение 1. Расчет накопленной продуктивности (ISLC).</w:t>
      </w:r>
    </w:p>
    <w:p w:rsidR="00D02F96" w:rsidRPr="00EC5566" w:rsidRDefault="00F159F7" w:rsidP="00936AFB">
      <w:pPr>
        <w:spacing w:before="20" w:after="240"/>
      </w:pPr>
      <w:r w:rsidRPr="00EC5566">
        <w:rPr>
          <w:noProof/>
          <w:lang w:bidi="ar-SA"/>
        </w:rPr>
        <w:drawing>
          <wp:inline distT="0" distB="0" distL="0" distR="0">
            <wp:extent cx="4026535" cy="1322705"/>
            <wp:effectExtent l="0" t="0" r="0" b="0"/>
            <wp:docPr id="240" name="Picut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177683" name="Picture 24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Где:</w:t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M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1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, M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2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, M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n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— это вес в килограммах (с точнос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тью до одного десятичного знака) молока, надоенного за 24 часа в учетный день.</w:t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F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1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, F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2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, F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n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— выход жира, рассчитанный путем умножения надоя молока и процента жира (с точностью не менее двух знаков после запятой), полученных в учетный день.</w:t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I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1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, I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2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, I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n-1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— эт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о интервалы в днях между датами учета.</w:t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Io — это интервал в днях между датой начала периода лактации и датой первой учетной записи. I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n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— это интервал в днях между датой последней учетной записи и окончанием периода лактации. Уравнение, применяемое для опред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еления выхода и процентного содержания жира, должно применяться и для любых других компонентов молока, таких как белок и лактоза.</w:t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Подробная информация о порядке применения формул приведена в Таблице 3, где используются примеры данных из Таблицы 1 ниже.</w:t>
      </w:r>
    </w:p>
    <w:p w:rsidR="00D02F96" w:rsidRPr="00EC5566" w:rsidRDefault="00F159F7" w:rsidP="00106A11">
      <w:pPr>
        <w:pStyle w:val="1fig"/>
        <w:rPr>
          <w:lang w:val="ru-RU"/>
        </w:rPr>
      </w:pPr>
      <w:r w:rsidRPr="00EC5566">
        <w:rPr>
          <w:lang w:val="ru"/>
        </w:rPr>
        <w:t>Таблица 1. Исходные данные, использованные в примере (TIM).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49"/>
        <w:gridCol w:w="1507"/>
        <w:gridCol w:w="1325"/>
        <w:gridCol w:w="2227"/>
        <w:gridCol w:w="1594"/>
        <w:gridCol w:w="1334"/>
      </w:tblGrid>
      <w:tr w:rsidR="00AB4FD8" w:rsidRPr="00EC5566" w:rsidTr="00106A11">
        <w:trPr>
          <w:tblHeader/>
        </w:trPr>
        <w:tc>
          <w:tcPr>
            <w:tcW w:w="933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Данные:</w:t>
            </w:r>
          </w:p>
          <w:p w:rsidR="00D02F96" w:rsidRPr="00EC5566" w:rsidRDefault="00F159F7" w:rsidP="00106A11">
            <w:pPr>
              <w:pStyle w:val="a4"/>
              <w:shd w:val="clear" w:color="auto" w:fill="auto"/>
              <w:spacing w:before="20" w:after="24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Отел 25 марта</w:t>
            </w:r>
          </w:p>
        </w:tc>
      </w:tr>
      <w:tr w:rsidR="00AB4FD8" w:rsidRPr="00EC5566" w:rsidTr="00106A11">
        <w:trPr>
          <w:tblHeader/>
        </w:trPr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EC5566" w:rsidRDefault="00D02F96" w:rsidP="0068740E">
            <w:pPr>
              <w:spacing w:before="20" w:after="20"/>
              <w:ind w:left="57" w:right="57"/>
            </w:pP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Дата регистрации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Количество дней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Количество молока, взвешенное в кг</w:t>
            </w:r>
          </w:p>
        </w:tc>
        <w:tc>
          <w:tcPr>
            <w:tcW w:w="1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Процент жира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Жир в граммах</w:t>
            </w:r>
          </w:p>
        </w:tc>
      </w:tr>
      <w:tr w:rsidR="00AB4FD8" w:rsidRPr="00EC5566" w:rsidTr="00106A11">
        <w:tc>
          <w:tcPr>
            <w:tcW w:w="1349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Апрель</w:t>
            </w:r>
          </w:p>
        </w:tc>
        <w:tc>
          <w:tcPr>
            <w:tcW w:w="1507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8</w:t>
            </w:r>
          </w:p>
        </w:tc>
        <w:tc>
          <w:tcPr>
            <w:tcW w:w="1325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14</w:t>
            </w:r>
          </w:p>
        </w:tc>
        <w:tc>
          <w:tcPr>
            <w:tcW w:w="2227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28,2</w:t>
            </w:r>
          </w:p>
        </w:tc>
        <w:tc>
          <w:tcPr>
            <w:tcW w:w="1594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3,65</w:t>
            </w:r>
          </w:p>
        </w:tc>
        <w:tc>
          <w:tcPr>
            <w:tcW w:w="1334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1 029</w:t>
            </w:r>
          </w:p>
        </w:tc>
      </w:tr>
      <w:tr w:rsidR="00AB4FD8" w:rsidRPr="00EC5566" w:rsidTr="00FF1FF3">
        <w:tc>
          <w:tcPr>
            <w:tcW w:w="1349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Май</w:t>
            </w:r>
          </w:p>
        </w:tc>
        <w:tc>
          <w:tcPr>
            <w:tcW w:w="150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6</w:t>
            </w:r>
          </w:p>
        </w:tc>
        <w:tc>
          <w:tcPr>
            <w:tcW w:w="1325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28</w:t>
            </w:r>
          </w:p>
        </w:tc>
        <w:tc>
          <w:tcPr>
            <w:tcW w:w="222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24,8</w:t>
            </w:r>
          </w:p>
        </w:tc>
        <w:tc>
          <w:tcPr>
            <w:tcW w:w="1594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3,45</w:t>
            </w:r>
          </w:p>
        </w:tc>
        <w:tc>
          <w:tcPr>
            <w:tcW w:w="1334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856</w:t>
            </w:r>
          </w:p>
        </w:tc>
      </w:tr>
      <w:tr w:rsidR="00AB4FD8" w:rsidRPr="00EC5566" w:rsidTr="00FF1FF3">
        <w:tc>
          <w:tcPr>
            <w:tcW w:w="1349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Июнь</w:t>
            </w:r>
          </w:p>
        </w:tc>
        <w:tc>
          <w:tcPr>
            <w:tcW w:w="150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5</w:t>
            </w:r>
          </w:p>
        </w:tc>
        <w:tc>
          <w:tcPr>
            <w:tcW w:w="1325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30</w:t>
            </w:r>
          </w:p>
        </w:tc>
        <w:tc>
          <w:tcPr>
            <w:tcW w:w="222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26,6</w:t>
            </w:r>
          </w:p>
        </w:tc>
        <w:tc>
          <w:tcPr>
            <w:tcW w:w="1594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3,40</w:t>
            </w:r>
          </w:p>
        </w:tc>
        <w:tc>
          <w:tcPr>
            <w:tcW w:w="1334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904</w:t>
            </w:r>
          </w:p>
        </w:tc>
      </w:tr>
      <w:tr w:rsidR="00AB4FD8" w:rsidRPr="00EC5566" w:rsidTr="00FF1FF3">
        <w:tc>
          <w:tcPr>
            <w:tcW w:w="1349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Июль</w:t>
            </w:r>
          </w:p>
        </w:tc>
        <w:tc>
          <w:tcPr>
            <w:tcW w:w="150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7</w:t>
            </w:r>
          </w:p>
        </w:tc>
        <w:tc>
          <w:tcPr>
            <w:tcW w:w="1325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32</w:t>
            </w:r>
          </w:p>
        </w:tc>
        <w:tc>
          <w:tcPr>
            <w:tcW w:w="222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23,2</w:t>
            </w:r>
          </w:p>
        </w:tc>
        <w:tc>
          <w:tcPr>
            <w:tcW w:w="1594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3,55</w:t>
            </w:r>
          </w:p>
        </w:tc>
        <w:tc>
          <w:tcPr>
            <w:tcW w:w="1334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824</w:t>
            </w:r>
          </w:p>
        </w:tc>
      </w:tr>
      <w:tr w:rsidR="00AB4FD8" w:rsidRPr="00EC5566" w:rsidTr="00FF1FF3">
        <w:tc>
          <w:tcPr>
            <w:tcW w:w="1349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Август</w:t>
            </w:r>
          </w:p>
        </w:tc>
        <w:tc>
          <w:tcPr>
            <w:tcW w:w="150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</w:t>
            </w:r>
          </w:p>
        </w:tc>
        <w:tc>
          <w:tcPr>
            <w:tcW w:w="1325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26</w:t>
            </w:r>
          </w:p>
        </w:tc>
        <w:tc>
          <w:tcPr>
            <w:tcW w:w="222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20,2</w:t>
            </w:r>
          </w:p>
        </w:tc>
        <w:tc>
          <w:tcPr>
            <w:tcW w:w="1594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3,85</w:t>
            </w:r>
          </w:p>
        </w:tc>
        <w:tc>
          <w:tcPr>
            <w:tcW w:w="1334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778</w:t>
            </w:r>
          </w:p>
        </w:tc>
      </w:tr>
      <w:tr w:rsidR="00AB4FD8" w:rsidRPr="00EC5566" w:rsidTr="00FF1FF3">
        <w:tc>
          <w:tcPr>
            <w:tcW w:w="1349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Август</w:t>
            </w:r>
          </w:p>
        </w:tc>
        <w:tc>
          <w:tcPr>
            <w:tcW w:w="150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30</w:t>
            </w:r>
          </w:p>
        </w:tc>
        <w:tc>
          <w:tcPr>
            <w:tcW w:w="1325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28</w:t>
            </w:r>
          </w:p>
        </w:tc>
        <w:tc>
          <w:tcPr>
            <w:tcW w:w="222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17,8</w:t>
            </w:r>
          </w:p>
        </w:tc>
        <w:tc>
          <w:tcPr>
            <w:tcW w:w="1594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4,05</w:t>
            </w:r>
          </w:p>
        </w:tc>
        <w:tc>
          <w:tcPr>
            <w:tcW w:w="1334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721</w:t>
            </w:r>
          </w:p>
        </w:tc>
      </w:tr>
      <w:tr w:rsidR="00AB4FD8" w:rsidRPr="00EC5566" w:rsidTr="00FF1FF3">
        <w:tc>
          <w:tcPr>
            <w:tcW w:w="1349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Сентябрь</w:t>
            </w:r>
          </w:p>
        </w:tc>
        <w:tc>
          <w:tcPr>
            <w:tcW w:w="150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25</w:t>
            </w:r>
          </w:p>
        </w:tc>
        <w:tc>
          <w:tcPr>
            <w:tcW w:w="1325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26</w:t>
            </w:r>
          </w:p>
        </w:tc>
        <w:tc>
          <w:tcPr>
            <w:tcW w:w="222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13,2</w:t>
            </w:r>
          </w:p>
        </w:tc>
        <w:tc>
          <w:tcPr>
            <w:tcW w:w="1594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4,45</w:t>
            </w:r>
          </w:p>
        </w:tc>
        <w:tc>
          <w:tcPr>
            <w:tcW w:w="1334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587</w:t>
            </w:r>
          </w:p>
        </w:tc>
      </w:tr>
      <w:tr w:rsidR="00AB4FD8" w:rsidRPr="00EC5566" w:rsidTr="00FF1FF3">
        <w:tc>
          <w:tcPr>
            <w:tcW w:w="1349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Октябрь</w:t>
            </w:r>
          </w:p>
        </w:tc>
        <w:tc>
          <w:tcPr>
            <w:tcW w:w="150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27</w:t>
            </w:r>
          </w:p>
        </w:tc>
        <w:tc>
          <w:tcPr>
            <w:tcW w:w="1325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32</w:t>
            </w:r>
          </w:p>
        </w:tc>
        <w:tc>
          <w:tcPr>
            <w:tcW w:w="222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9.6</w:t>
            </w:r>
          </w:p>
        </w:tc>
        <w:tc>
          <w:tcPr>
            <w:tcW w:w="1594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4,65</w:t>
            </w:r>
          </w:p>
        </w:tc>
        <w:tc>
          <w:tcPr>
            <w:tcW w:w="1334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446</w:t>
            </w:r>
          </w:p>
        </w:tc>
      </w:tr>
      <w:tr w:rsidR="00AB4FD8" w:rsidRPr="00EC5566" w:rsidTr="00FF1FF3">
        <w:tc>
          <w:tcPr>
            <w:tcW w:w="1349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Ноябрь</w:t>
            </w:r>
          </w:p>
        </w:tc>
        <w:tc>
          <w:tcPr>
            <w:tcW w:w="150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22</w:t>
            </w:r>
          </w:p>
        </w:tc>
        <w:tc>
          <w:tcPr>
            <w:tcW w:w="1325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26</w:t>
            </w:r>
          </w:p>
        </w:tc>
        <w:tc>
          <w:tcPr>
            <w:tcW w:w="222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5,8</w:t>
            </w:r>
          </w:p>
        </w:tc>
        <w:tc>
          <w:tcPr>
            <w:tcW w:w="1594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4,95</w:t>
            </w:r>
          </w:p>
        </w:tc>
        <w:tc>
          <w:tcPr>
            <w:tcW w:w="1334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287</w:t>
            </w:r>
          </w:p>
        </w:tc>
      </w:tr>
      <w:tr w:rsidR="00AB4FD8" w:rsidRPr="00EC5566" w:rsidTr="00FF1FF3">
        <w:tc>
          <w:tcPr>
            <w:tcW w:w="1349" w:type="dxa"/>
            <w:tcBorders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Декабрь</w:t>
            </w:r>
          </w:p>
        </w:tc>
        <w:tc>
          <w:tcPr>
            <w:tcW w:w="1507" w:type="dxa"/>
            <w:tcBorders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20</w:t>
            </w:r>
          </w:p>
        </w:tc>
        <w:tc>
          <w:tcPr>
            <w:tcW w:w="1325" w:type="dxa"/>
            <w:tcBorders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28</w:t>
            </w:r>
          </w:p>
        </w:tc>
        <w:tc>
          <w:tcPr>
            <w:tcW w:w="2227" w:type="dxa"/>
            <w:tcBorders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4.4</w:t>
            </w:r>
          </w:p>
        </w:tc>
        <w:tc>
          <w:tcPr>
            <w:tcW w:w="1594" w:type="dxa"/>
            <w:tcBorders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5,25</w:t>
            </w:r>
          </w:p>
        </w:tc>
        <w:tc>
          <w:tcPr>
            <w:tcW w:w="1334" w:type="dxa"/>
            <w:tcBorders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231</w:t>
            </w:r>
          </w:p>
        </w:tc>
      </w:tr>
    </w:tbl>
    <w:p w:rsidR="005E5FAB" w:rsidRPr="00EC5566" w:rsidRDefault="005E5FAB" w:rsidP="0068740E">
      <w:pPr>
        <w:spacing w:after="120"/>
        <w:jc w:val="both"/>
      </w:pPr>
    </w:p>
    <w:p w:rsidR="00D02F96" w:rsidRPr="00EC5566" w:rsidRDefault="00F159F7" w:rsidP="00106A11">
      <w:pPr>
        <w:pStyle w:val="1tab"/>
        <w:spacing w:before="0"/>
        <w:rPr>
          <w:b/>
          <w:lang w:val="ru-RU"/>
        </w:rPr>
      </w:pPr>
      <w:r w:rsidRPr="00EC5566">
        <w:rPr>
          <w:lang w:val="ru" w:eastAsia="de-DE" w:bidi="de-DE"/>
        </w:rPr>
        <w:t>Таблица 2. Сводка по периоду лактации (TIM).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23"/>
        <w:gridCol w:w="3816"/>
      </w:tblGrid>
      <w:tr w:rsidR="00AB4FD8" w:rsidRPr="00EC5566" w:rsidTr="00FF1FF3">
        <w:tc>
          <w:tcPr>
            <w:tcW w:w="3523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Начало </w:t>
            </w: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лактации:</w:t>
            </w:r>
          </w:p>
        </w:tc>
        <w:tc>
          <w:tcPr>
            <w:tcW w:w="3816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26 марта</w:t>
            </w:r>
          </w:p>
        </w:tc>
      </w:tr>
      <w:tr w:rsidR="00AB4FD8" w:rsidRPr="00EC5566" w:rsidTr="00FF1FF3">
        <w:tc>
          <w:tcPr>
            <w:tcW w:w="3523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Завершение лактации:</w:t>
            </w:r>
          </w:p>
        </w:tc>
        <w:tc>
          <w:tcPr>
            <w:tcW w:w="3816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 января</w:t>
            </w:r>
          </w:p>
        </w:tc>
      </w:tr>
      <w:tr w:rsidR="00AB4FD8" w:rsidRPr="00EC5566" w:rsidTr="00FF1FF3">
        <w:tc>
          <w:tcPr>
            <w:tcW w:w="3523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Продолжительность периода лактации:</w:t>
            </w:r>
          </w:p>
        </w:tc>
        <w:tc>
          <w:tcPr>
            <w:tcW w:w="3816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284 дня</w:t>
            </w:r>
          </w:p>
        </w:tc>
      </w:tr>
      <w:tr w:rsidR="00AB4FD8" w:rsidRPr="00EC5566" w:rsidTr="00FF1FF3">
        <w:tc>
          <w:tcPr>
            <w:tcW w:w="3523" w:type="dxa"/>
            <w:tcBorders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Количество испытаний (взвешиваний):</w:t>
            </w:r>
          </w:p>
        </w:tc>
        <w:tc>
          <w:tcPr>
            <w:tcW w:w="3816" w:type="dxa"/>
            <w:tcBorders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10</w:t>
            </w:r>
          </w:p>
        </w:tc>
      </w:tr>
    </w:tbl>
    <w:p w:rsidR="00106A11" w:rsidRPr="00EC5566" w:rsidRDefault="00106A11" w:rsidP="00106A11">
      <w:pPr>
        <w:spacing w:after="120"/>
        <w:jc w:val="both"/>
      </w:pPr>
    </w:p>
    <w:p w:rsidR="00D02F96" w:rsidRPr="00EC5566" w:rsidRDefault="00F159F7" w:rsidP="00106A11">
      <w:pPr>
        <w:pStyle w:val="1tab"/>
        <w:spacing w:before="0"/>
        <w:rPr>
          <w:b/>
          <w:lang w:val="ru-RU"/>
        </w:rPr>
      </w:pPr>
      <w:r w:rsidRPr="00EC5566">
        <w:rPr>
          <w:lang w:val="ru"/>
        </w:rPr>
        <w:t>Таблица 3. Вычисления с использованием метода тестовых интервалов.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432"/>
        <w:gridCol w:w="1114"/>
        <w:gridCol w:w="797"/>
        <w:gridCol w:w="1646"/>
        <w:gridCol w:w="1752"/>
        <w:gridCol w:w="965"/>
        <w:gridCol w:w="1498"/>
      </w:tblGrid>
      <w:tr w:rsidR="00AB4FD8" w:rsidRPr="00EC5566" w:rsidTr="00106A11">
        <w:trPr>
          <w:tblHeader/>
        </w:trPr>
        <w:tc>
          <w:tcPr>
            <w:tcW w:w="2794" w:type="dxa"/>
            <w:gridSpan w:val="4"/>
            <w:vMerge w:val="restart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Интервал, включающий оба дня</w:t>
            </w:r>
          </w:p>
        </w:tc>
        <w:tc>
          <w:tcPr>
            <w:tcW w:w="79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02F96" w:rsidRPr="00EC5566" w:rsidRDefault="00D02F96" w:rsidP="00106A11">
            <w:pPr>
              <w:spacing w:before="20" w:after="20"/>
              <w:jc w:val="center"/>
            </w:pPr>
          </w:p>
        </w:tc>
        <w:tc>
          <w:tcPr>
            <w:tcW w:w="3398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Суточное производство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Сумма</w:t>
            </w:r>
          </w:p>
        </w:tc>
      </w:tr>
      <w:tr w:rsidR="00AB4FD8" w:rsidRPr="00EC5566" w:rsidTr="00106A11">
        <w:trPr>
          <w:tblHeader/>
        </w:trPr>
        <w:tc>
          <w:tcPr>
            <w:tcW w:w="2794" w:type="dxa"/>
            <w:gridSpan w:val="4"/>
            <w:vMerge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D02F96" w:rsidRPr="00EC5566" w:rsidRDefault="00D02F96" w:rsidP="00106A11">
            <w:pPr>
              <w:spacing w:before="20" w:after="20"/>
              <w:ind w:left="57" w:right="57"/>
              <w:jc w:val="center"/>
            </w:pPr>
          </w:p>
        </w:tc>
        <w:tc>
          <w:tcPr>
            <w:tcW w:w="79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Дней</w:t>
            </w:r>
          </w:p>
        </w:tc>
        <w:tc>
          <w:tcPr>
            <w:tcW w:w="1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кг молока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грамм жира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кг молока</w:t>
            </w:r>
          </w:p>
        </w:tc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кг жира</w:t>
            </w:r>
          </w:p>
        </w:tc>
      </w:tr>
      <w:tr w:rsidR="00AB4FD8" w:rsidRPr="00EC5566" w:rsidTr="00106A11">
        <w:tc>
          <w:tcPr>
            <w:tcW w:w="1248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26 марта</w:t>
            </w:r>
          </w:p>
        </w:tc>
        <w:tc>
          <w:tcPr>
            <w:tcW w:w="432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F159F7" w:rsidP="0068740E">
            <w:pPr>
              <w:spacing w:before="20" w:after="20"/>
              <w:ind w:left="57" w:right="57"/>
            </w:pPr>
            <w:r w:rsidRPr="00EC5566">
              <w:rPr>
                <w:lang w:val="ru"/>
              </w:rPr>
              <w:t>-</w:t>
            </w:r>
          </w:p>
        </w:tc>
        <w:tc>
          <w:tcPr>
            <w:tcW w:w="1114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8 апреля</w:t>
            </w:r>
          </w:p>
        </w:tc>
        <w:tc>
          <w:tcPr>
            <w:tcW w:w="797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14</w:t>
            </w:r>
          </w:p>
        </w:tc>
        <w:tc>
          <w:tcPr>
            <w:tcW w:w="1646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28,2</w:t>
            </w:r>
          </w:p>
        </w:tc>
        <w:tc>
          <w:tcPr>
            <w:tcW w:w="1752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1 029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395</w:t>
            </w:r>
          </w:p>
        </w:tc>
        <w:tc>
          <w:tcPr>
            <w:tcW w:w="1498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14,410</w:t>
            </w:r>
          </w:p>
        </w:tc>
      </w:tr>
      <w:tr w:rsidR="00AB4FD8" w:rsidRPr="00EC5566" w:rsidTr="00FF1FF3">
        <w:tc>
          <w:tcPr>
            <w:tcW w:w="1248" w:type="dxa"/>
            <w:gridSpan w:val="2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9 апреля</w:t>
            </w:r>
          </w:p>
        </w:tc>
        <w:tc>
          <w:tcPr>
            <w:tcW w:w="432" w:type="dxa"/>
            <w:shd w:val="clear" w:color="auto" w:fill="FFFFFF"/>
          </w:tcPr>
          <w:p w:rsidR="00D02F96" w:rsidRPr="00EC5566" w:rsidRDefault="00F159F7" w:rsidP="0068740E">
            <w:pPr>
              <w:spacing w:before="20" w:after="20"/>
              <w:ind w:left="57" w:right="57"/>
            </w:pPr>
            <w:r w:rsidRPr="00EC5566">
              <w:rPr>
                <w:lang w:val="ru"/>
              </w:rPr>
              <w:t>-</w:t>
            </w:r>
          </w:p>
        </w:tc>
        <w:tc>
          <w:tcPr>
            <w:tcW w:w="1114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6 мая</w:t>
            </w:r>
          </w:p>
        </w:tc>
        <w:tc>
          <w:tcPr>
            <w:tcW w:w="79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28</w:t>
            </w:r>
          </w:p>
        </w:tc>
        <w:tc>
          <w:tcPr>
            <w:tcW w:w="1646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(28,2+24,8) /2</w:t>
            </w:r>
          </w:p>
        </w:tc>
        <w:tc>
          <w:tcPr>
            <w:tcW w:w="1752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(1 029+856) /2</w:t>
            </w:r>
          </w:p>
        </w:tc>
        <w:tc>
          <w:tcPr>
            <w:tcW w:w="965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742</w:t>
            </w:r>
          </w:p>
        </w:tc>
        <w:tc>
          <w:tcPr>
            <w:tcW w:w="1498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26,389</w:t>
            </w:r>
          </w:p>
        </w:tc>
      </w:tr>
      <w:tr w:rsidR="00AB4FD8" w:rsidRPr="00EC5566" w:rsidTr="00FF1FF3">
        <w:tc>
          <w:tcPr>
            <w:tcW w:w="1248" w:type="dxa"/>
            <w:gridSpan w:val="2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7 мая</w:t>
            </w:r>
          </w:p>
        </w:tc>
        <w:tc>
          <w:tcPr>
            <w:tcW w:w="432" w:type="dxa"/>
            <w:shd w:val="clear" w:color="auto" w:fill="FFFFFF"/>
          </w:tcPr>
          <w:p w:rsidR="00D02F96" w:rsidRPr="00EC5566" w:rsidRDefault="00F159F7" w:rsidP="0068740E">
            <w:pPr>
              <w:spacing w:before="20" w:after="20"/>
              <w:ind w:left="57" w:right="57"/>
            </w:pPr>
            <w:r w:rsidRPr="00EC5566">
              <w:rPr>
                <w:lang w:val="ru"/>
              </w:rPr>
              <w:t>-</w:t>
            </w:r>
          </w:p>
        </w:tc>
        <w:tc>
          <w:tcPr>
            <w:tcW w:w="1114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5 июня</w:t>
            </w:r>
          </w:p>
        </w:tc>
        <w:tc>
          <w:tcPr>
            <w:tcW w:w="79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30</w:t>
            </w:r>
          </w:p>
        </w:tc>
        <w:tc>
          <w:tcPr>
            <w:tcW w:w="1646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(24,8+26,6) /2</w:t>
            </w:r>
          </w:p>
        </w:tc>
        <w:tc>
          <w:tcPr>
            <w:tcW w:w="1752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(856+904) /2</w:t>
            </w:r>
          </w:p>
        </w:tc>
        <w:tc>
          <w:tcPr>
            <w:tcW w:w="965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771</w:t>
            </w:r>
          </w:p>
        </w:tc>
        <w:tc>
          <w:tcPr>
            <w:tcW w:w="1498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26,400</w:t>
            </w:r>
          </w:p>
        </w:tc>
      </w:tr>
      <w:tr w:rsidR="00AB4FD8" w:rsidRPr="00EC5566" w:rsidTr="00FF1FF3">
        <w:tc>
          <w:tcPr>
            <w:tcW w:w="1248" w:type="dxa"/>
            <w:gridSpan w:val="2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6 июня</w:t>
            </w:r>
          </w:p>
        </w:tc>
        <w:tc>
          <w:tcPr>
            <w:tcW w:w="432" w:type="dxa"/>
            <w:shd w:val="clear" w:color="auto" w:fill="FFFFFF"/>
          </w:tcPr>
          <w:p w:rsidR="00D02F96" w:rsidRPr="00EC5566" w:rsidRDefault="00F159F7" w:rsidP="0068740E">
            <w:pPr>
              <w:spacing w:before="20" w:after="20"/>
              <w:ind w:left="57" w:right="57"/>
            </w:pPr>
            <w:r w:rsidRPr="00EC5566">
              <w:rPr>
                <w:lang w:val="ru"/>
              </w:rPr>
              <w:t>-</w:t>
            </w:r>
          </w:p>
        </w:tc>
        <w:tc>
          <w:tcPr>
            <w:tcW w:w="1114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7 июля</w:t>
            </w:r>
          </w:p>
        </w:tc>
        <w:tc>
          <w:tcPr>
            <w:tcW w:w="79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32</w:t>
            </w:r>
          </w:p>
        </w:tc>
        <w:tc>
          <w:tcPr>
            <w:tcW w:w="1646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(26,6+23,2) /2</w:t>
            </w:r>
          </w:p>
        </w:tc>
        <w:tc>
          <w:tcPr>
            <w:tcW w:w="1752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(904+824) /2</w:t>
            </w:r>
          </w:p>
        </w:tc>
        <w:tc>
          <w:tcPr>
            <w:tcW w:w="965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797</w:t>
            </w:r>
          </w:p>
        </w:tc>
        <w:tc>
          <w:tcPr>
            <w:tcW w:w="1498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27,648</w:t>
            </w:r>
          </w:p>
        </w:tc>
      </w:tr>
      <w:tr w:rsidR="00AB4FD8" w:rsidRPr="00EC5566" w:rsidTr="00FF1FF3">
        <w:tc>
          <w:tcPr>
            <w:tcW w:w="1248" w:type="dxa"/>
            <w:gridSpan w:val="2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8 июля</w:t>
            </w:r>
          </w:p>
        </w:tc>
        <w:tc>
          <w:tcPr>
            <w:tcW w:w="432" w:type="dxa"/>
            <w:shd w:val="clear" w:color="auto" w:fill="FFFFFF"/>
          </w:tcPr>
          <w:p w:rsidR="00D02F96" w:rsidRPr="00EC5566" w:rsidRDefault="00F159F7" w:rsidP="0068740E">
            <w:pPr>
              <w:spacing w:before="20" w:after="20"/>
              <w:ind w:left="57" w:right="57"/>
            </w:pPr>
            <w:r w:rsidRPr="00EC5566">
              <w:rPr>
                <w:lang w:val="ru"/>
              </w:rPr>
              <w:t>-</w:t>
            </w:r>
          </w:p>
        </w:tc>
        <w:tc>
          <w:tcPr>
            <w:tcW w:w="1114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 августа</w:t>
            </w:r>
          </w:p>
        </w:tc>
        <w:tc>
          <w:tcPr>
            <w:tcW w:w="79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26</w:t>
            </w:r>
          </w:p>
        </w:tc>
        <w:tc>
          <w:tcPr>
            <w:tcW w:w="1646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(23,2+20,2) /2</w:t>
            </w:r>
          </w:p>
        </w:tc>
        <w:tc>
          <w:tcPr>
            <w:tcW w:w="1752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(824+778) /2</w:t>
            </w:r>
          </w:p>
        </w:tc>
        <w:tc>
          <w:tcPr>
            <w:tcW w:w="965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564</w:t>
            </w:r>
          </w:p>
        </w:tc>
        <w:tc>
          <w:tcPr>
            <w:tcW w:w="1498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20,817</w:t>
            </w:r>
          </w:p>
        </w:tc>
      </w:tr>
      <w:tr w:rsidR="00AB4FD8" w:rsidRPr="00EC5566" w:rsidTr="00FF1FF3">
        <w:tc>
          <w:tcPr>
            <w:tcW w:w="1248" w:type="dxa"/>
            <w:gridSpan w:val="2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3 августа</w:t>
            </w:r>
          </w:p>
        </w:tc>
        <w:tc>
          <w:tcPr>
            <w:tcW w:w="432" w:type="dxa"/>
            <w:shd w:val="clear" w:color="auto" w:fill="FFFFFF"/>
          </w:tcPr>
          <w:p w:rsidR="00D02F96" w:rsidRPr="00EC5566" w:rsidRDefault="00F159F7" w:rsidP="0068740E">
            <w:pPr>
              <w:spacing w:before="20" w:after="20"/>
              <w:ind w:left="57" w:right="57"/>
            </w:pPr>
            <w:r w:rsidRPr="00EC5566">
              <w:rPr>
                <w:lang w:val="ru"/>
              </w:rPr>
              <w:t>-</w:t>
            </w:r>
          </w:p>
        </w:tc>
        <w:tc>
          <w:tcPr>
            <w:tcW w:w="1114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30 августа</w:t>
            </w:r>
          </w:p>
        </w:tc>
        <w:tc>
          <w:tcPr>
            <w:tcW w:w="79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28</w:t>
            </w:r>
          </w:p>
        </w:tc>
        <w:tc>
          <w:tcPr>
            <w:tcW w:w="1646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(20,2+17,8) /2</w:t>
            </w:r>
          </w:p>
        </w:tc>
        <w:tc>
          <w:tcPr>
            <w:tcW w:w="1752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(778+721) /2</w:t>
            </w:r>
          </w:p>
        </w:tc>
        <w:tc>
          <w:tcPr>
            <w:tcW w:w="965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532</w:t>
            </w:r>
          </w:p>
        </w:tc>
        <w:tc>
          <w:tcPr>
            <w:tcW w:w="1498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20,980</w:t>
            </w:r>
          </w:p>
        </w:tc>
      </w:tr>
      <w:tr w:rsidR="00AB4FD8" w:rsidRPr="00EC5566" w:rsidTr="00FF1FF3">
        <w:tc>
          <w:tcPr>
            <w:tcW w:w="1248" w:type="dxa"/>
            <w:gridSpan w:val="2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31 августа</w:t>
            </w:r>
          </w:p>
        </w:tc>
        <w:tc>
          <w:tcPr>
            <w:tcW w:w="432" w:type="dxa"/>
            <w:shd w:val="clear" w:color="auto" w:fill="FFFFFF"/>
          </w:tcPr>
          <w:p w:rsidR="00D02F96" w:rsidRPr="00EC5566" w:rsidRDefault="00F159F7" w:rsidP="0068740E">
            <w:pPr>
              <w:spacing w:before="20" w:after="20"/>
              <w:ind w:left="57" w:right="57"/>
            </w:pPr>
            <w:r w:rsidRPr="00EC5566">
              <w:rPr>
                <w:lang w:val="ru"/>
              </w:rPr>
              <w:t>-</w:t>
            </w:r>
          </w:p>
        </w:tc>
        <w:tc>
          <w:tcPr>
            <w:tcW w:w="1114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25 сентября</w:t>
            </w:r>
          </w:p>
        </w:tc>
        <w:tc>
          <w:tcPr>
            <w:tcW w:w="79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26</w:t>
            </w:r>
          </w:p>
        </w:tc>
        <w:tc>
          <w:tcPr>
            <w:tcW w:w="1646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(17,8+13,2) /2</w:t>
            </w:r>
          </w:p>
        </w:tc>
        <w:tc>
          <w:tcPr>
            <w:tcW w:w="1752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(721+587) /2</w:t>
            </w:r>
          </w:p>
        </w:tc>
        <w:tc>
          <w:tcPr>
            <w:tcW w:w="965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403</w:t>
            </w:r>
          </w:p>
        </w:tc>
        <w:tc>
          <w:tcPr>
            <w:tcW w:w="1498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17,008</w:t>
            </w:r>
          </w:p>
        </w:tc>
      </w:tr>
      <w:tr w:rsidR="00AB4FD8" w:rsidRPr="00EC5566" w:rsidTr="00FF1FF3">
        <w:tc>
          <w:tcPr>
            <w:tcW w:w="1248" w:type="dxa"/>
            <w:gridSpan w:val="2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26 сентября</w:t>
            </w:r>
          </w:p>
        </w:tc>
        <w:tc>
          <w:tcPr>
            <w:tcW w:w="432" w:type="dxa"/>
            <w:shd w:val="clear" w:color="auto" w:fill="FFFFFF"/>
          </w:tcPr>
          <w:p w:rsidR="00D02F96" w:rsidRPr="00EC5566" w:rsidRDefault="00F159F7" w:rsidP="0068740E">
            <w:pPr>
              <w:spacing w:before="20" w:after="20"/>
              <w:ind w:left="57" w:right="57"/>
            </w:pPr>
            <w:r w:rsidRPr="00EC5566">
              <w:rPr>
                <w:lang w:val="ru"/>
              </w:rPr>
              <w:t>-</w:t>
            </w:r>
          </w:p>
        </w:tc>
        <w:tc>
          <w:tcPr>
            <w:tcW w:w="1114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27 октября</w:t>
            </w:r>
          </w:p>
        </w:tc>
        <w:tc>
          <w:tcPr>
            <w:tcW w:w="79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32</w:t>
            </w:r>
          </w:p>
        </w:tc>
        <w:tc>
          <w:tcPr>
            <w:tcW w:w="1646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(13,2+9,6) /2</w:t>
            </w:r>
          </w:p>
        </w:tc>
        <w:tc>
          <w:tcPr>
            <w:tcW w:w="1752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(587+446) /2</w:t>
            </w:r>
          </w:p>
        </w:tc>
        <w:tc>
          <w:tcPr>
            <w:tcW w:w="965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365</w:t>
            </w:r>
          </w:p>
        </w:tc>
        <w:tc>
          <w:tcPr>
            <w:tcW w:w="1498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16,541</w:t>
            </w:r>
          </w:p>
        </w:tc>
      </w:tr>
      <w:tr w:rsidR="00AB4FD8" w:rsidRPr="00EC5566" w:rsidTr="00FF1FF3">
        <w:tc>
          <w:tcPr>
            <w:tcW w:w="1248" w:type="dxa"/>
            <w:gridSpan w:val="2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28 октября</w:t>
            </w:r>
          </w:p>
        </w:tc>
        <w:tc>
          <w:tcPr>
            <w:tcW w:w="432" w:type="dxa"/>
            <w:shd w:val="clear" w:color="auto" w:fill="FFFFFF"/>
          </w:tcPr>
          <w:p w:rsidR="00D02F96" w:rsidRPr="00EC5566" w:rsidRDefault="00F159F7" w:rsidP="0068740E">
            <w:pPr>
              <w:spacing w:before="20" w:after="20"/>
              <w:ind w:left="57" w:right="57"/>
            </w:pPr>
            <w:r w:rsidRPr="00EC5566">
              <w:rPr>
                <w:lang w:val="ru"/>
              </w:rPr>
              <w:t>-</w:t>
            </w:r>
          </w:p>
        </w:tc>
        <w:tc>
          <w:tcPr>
            <w:tcW w:w="1114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22 ноября</w:t>
            </w:r>
          </w:p>
        </w:tc>
        <w:tc>
          <w:tcPr>
            <w:tcW w:w="79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26</w:t>
            </w:r>
          </w:p>
        </w:tc>
        <w:tc>
          <w:tcPr>
            <w:tcW w:w="1646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(9,6+5,8) /2</w:t>
            </w:r>
          </w:p>
        </w:tc>
        <w:tc>
          <w:tcPr>
            <w:tcW w:w="1752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(446+287) /2</w:t>
            </w:r>
          </w:p>
        </w:tc>
        <w:tc>
          <w:tcPr>
            <w:tcW w:w="965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200</w:t>
            </w:r>
          </w:p>
        </w:tc>
        <w:tc>
          <w:tcPr>
            <w:tcW w:w="1498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9,536</w:t>
            </w:r>
          </w:p>
        </w:tc>
      </w:tr>
      <w:tr w:rsidR="00AB4FD8" w:rsidRPr="00EC5566" w:rsidTr="00FF1FF3">
        <w:tc>
          <w:tcPr>
            <w:tcW w:w="1248" w:type="dxa"/>
            <w:gridSpan w:val="2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23 ноября</w:t>
            </w:r>
          </w:p>
        </w:tc>
        <w:tc>
          <w:tcPr>
            <w:tcW w:w="432" w:type="dxa"/>
            <w:shd w:val="clear" w:color="auto" w:fill="FFFFFF"/>
          </w:tcPr>
          <w:p w:rsidR="00D02F96" w:rsidRPr="00EC5566" w:rsidRDefault="00F159F7" w:rsidP="0068740E">
            <w:pPr>
              <w:spacing w:before="20" w:after="20"/>
              <w:ind w:left="57" w:right="57"/>
            </w:pPr>
            <w:r w:rsidRPr="00EC5566">
              <w:rPr>
                <w:lang w:val="ru"/>
              </w:rPr>
              <w:t>-</w:t>
            </w:r>
          </w:p>
        </w:tc>
        <w:tc>
          <w:tcPr>
            <w:tcW w:w="1114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20 декабря</w:t>
            </w:r>
          </w:p>
        </w:tc>
        <w:tc>
          <w:tcPr>
            <w:tcW w:w="79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28</w:t>
            </w:r>
          </w:p>
        </w:tc>
        <w:tc>
          <w:tcPr>
            <w:tcW w:w="1646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(5,8+4,4) /2</w:t>
            </w:r>
          </w:p>
        </w:tc>
        <w:tc>
          <w:tcPr>
            <w:tcW w:w="1752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(287+231) /2</w:t>
            </w:r>
          </w:p>
        </w:tc>
        <w:tc>
          <w:tcPr>
            <w:tcW w:w="965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143</w:t>
            </w:r>
          </w:p>
        </w:tc>
        <w:tc>
          <w:tcPr>
            <w:tcW w:w="1498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7,253</w:t>
            </w:r>
          </w:p>
        </w:tc>
      </w:tr>
      <w:tr w:rsidR="00AB4FD8" w:rsidRPr="00EC5566" w:rsidTr="00FF1FF3">
        <w:tc>
          <w:tcPr>
            <w:tcW w:w="1248" w:type="dxa"/>
            <w:gridSpan w:val="2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21 декабря</w:t>
            </w:r>
          </w:p>
        </w:tc>
        <w:tc>
          <w:tcPr>
            <w:tcW w:w="432" w:type="dxa"/>
            <w:shd w:val="clear" w:color="auto" w:fill="FFFFFF"/>
          </w:tcPr>
          <w:p w:rsidR="00D02F96" w:rsidRPr="00EC5566" w:rsidRDefault="00F159F7" w:rsidP="0068740E">
            <w:pPr>
              <w:spacing w:before="20" w:after="20"/>
              <w:ind w:left="57" w:right="57"/>
            </w:pPr>
            <w:r w:rsidRPr="00EC5566">
              <w:rPr>
                <w:lang w:val="ru"/>
              </w:rPr>
              <w:t>-</w:t>
            </w:r>
          </w:p>
        </w:tc>
        <w:tc>
          <w:tcPr>
            <w:tcW w:w="1114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3 января</w:t>
            </w:r>
          </w:p>
        </w:tc>
        <w:tc>
          <w:tcPr>
            <w:tcW w:w="79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14</w:t>
            </w:r>
          </w:p>
        </w:tc>
        <w:tc>
          <w:tcPr>
            <w:tcW w:w="1646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4.4</w:t>
            </w:r>
          </w:p>
        </w:tc>
        <w:tc>
          <w:tcPr>
            <w:tcW w:w="1752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231</w:t>
            </w:r>
          </w:p>
        </w:tc>
        <w:tc>
          <w:tcPr>
            <w:tcW w:w="965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62</w:t>
            </w:r>
          </w:p>
        </w:tc>
        <w:tc>
          <w:tcPr>
            <w:tcW w:w="1498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3,234</w:t>
            </w:r>
          </w:p>
        </w:tc>
      </w:tr>
      <w:tr w:rsidR="00AB4FD8" w:rsidRPr="00EC5566" w:rsidTr="00FF1FF3">
        <w:tc>
          <w:tcPr>
            <w:tcW w:w="1248" w:type="dxa"/>
            <w:gridSpan w:val="2"/>
            <w:shd w:val="clear" w:color="auto" w:fill="FFFFFF"/>
          </w:tcPr>
          <w:p w:rsidR="00D02F96" w:rsidRPr="00EC5566" w:rsidRDefault="00D02F96" w:rsidP="0068740E">
            <w:pPr>
              <w:spacing w:before="20" w:after="20"/>
              <w:ind w:left="57" w:right="57"/>
            </w:pPr>
          </w:p>
        </w:tc>
        <w:tc>
          <w:tcPr>
            <w:tcW w:w="432" w:type="dxa"/>
            <w:shd w:val="clear" w:color="auto" w:fill="FFFFFF"/>
          </w:tcPr>
          <w:p w:rsidR="00D02F96" w:rsidRPr="00EC5566" w:rsidRDefault="00D02F96" w:rsidP="0068740E">
            <w:pPr>
              <w:spacing w:before="20" w:after="20"/>
              <w:ind w:left="57" w:right="57"/>
            </w:pPr>
          </w:p>
        </w:tc>
        <w:tc>
          <w:tcPr>
            <w:tcW w:w="1114" w:type="dxa"/>
            <w:shd w:val="clear" w:color="auto" w:fill="FFFFFF"/>
          </w:tcPr>
          <w:p w:rsidR="00D02F96" w:rsidRPr="00EC5566" w:rsidRDefault="00D02F96" w:rsidP="0068740E">
            <w:pPr>
              <w:spacing w:before="20" w:after="20"/>
              <w:ind w:left="57" w:right="57"/>
            </w:pPr>
          </w:p>
        </w:tc>
        <w:tc>
          <w:tcPr>
            <w:tcW w:w="797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284</w:t>
            </w:r>
          </w:p>
        </w:tc>
        <w:tc>
          <w:tcPr>
            <w:tcW w:w="1646" w:type="dxa"/>
            <w:shd w:val="clear" w:color="auto" w:fill="FFFFFF"/>
          </w:tcPr>
          <w:p w:rsidR="00D02F96" w:rsidRPr="00EC5566" w:rsidRDefault="00D02F96" w:rsidP="00106A11">
            <w:pPr>
              <w:spacing w:before="20" w:after="20"/>
              <w:ind w:left="57" w:right="57"/>
              <w:jc w:val="center"/>
            </w:pPr>
          </w:p>
        </w:tc>
        <w:tc>
          <w:tcPr>
            <w:tcW w:w="1752" w:type="dxa"/>
            <w:shd w:val="clear" w:color="auto" w:fill="FFFFFF"/>
          </w:tcPr>
          <w:p w:rsidR="00D02F96" w:rsidRPr="00EC5566" w:rsidRDefault="00D02F96" w:rsidP="00106A11">
            <w:pPr>
              <w:spacing w:before="20" w:after="20"/>
              <w:ind w:left="57" w:right="57"/>
              <w:jc w:val="center"/>
            </w:pPr>
          </w:p>
        </w:tc>
        <w:tc>
          <w:tcPr>
            <w:tcW w:w="965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4973</w:t>
            </w:r>
          </w:p>
        </w:tc>
        <w:tc>
          <w:tcPr>
            <w:tcW w:w="1498" w:type="dxa"/>
            <w:shd w:val="clear" w:color="auto" w:fill="FFFFFF"/>
          </w:tcPr>
          <w:p w:rsidR="00D02F96" w:rsidRPr="00EC5566" w:rsidRDefault="00F159F7" w:rsidP="00106A11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190,216</w:t>
            </w:r>
          </w:p>
        </w:tc>
      </w:tr>
      <w:tr w:rsidR="00AB4FD8" w:rsidRPr="00EC5566" w:rsidTr="00FF1FF3">
        <w:tc>
          <w:tcPr>
            <w:tcW w:w="1248" w:type="dxa"/>
            <w:gridSpan w:val="2"/>
            <w:shd w:val="clear" w:color="auto" w:fill="FFFFFF"/>
          </w:tcPr>
          <w:p w:rsidR="00D02F96" w:rsidRPr="00EC5566" w:rsidRDefault="00D02F96" w:rsidP="0068740E">
            <w:pPr>
              <w:spacing w:before="20" w:after="20"/>
              <w:ind w:left="57" w:right="57"/>
            </w:pPr>
          </w:p>
        </w:tc>
        <w:tc>
          <w:tcPr>
            <w:tcW w:w="432" w:type="dxa"/>
            <w:shd w:val="clear" w:color="auto" w:fill="FFFFFF"/>
          </w:tcPr>
          <w:p w:rsidR="00D02F96" w:rsidRPr="00EC5566" w:rsidRDefault="00D02F96" w:rsidP="0068740E">
            <w:pPr>
              <w:spacing w:before="20" w:after="20"/>
              <w:ind w:left="57" w:right="57"/>
            </w:pPr>
          </w:p>
        </w:tc>
        <w:tc>
          <w:tcPr>
            <w:tcW w:w="1114" w:type="dxa"/>
            <w:shd w:val="clear" w:color="auto" w:fill="FFFFFF"/>
          </w:tcPr>
          <w:p w:rsidR="00D02F96" w:rsidRPr="00EC5566" w:rsidRDefault="00D02F96" w:rsidP="0068740E">
            <w:pPr>
              <w:spacing w:before="20" w:after="20"/>
              <w:ind w:left="57" w:right="57"/>
            </w:pPr>
          </w:p>
        </w:tc>
        <w:tc>
          <w:tcPr>
            <w:tcW w:w="797" w:type="dxa"/>
            <w:shd w:val="clear" w:color="auto" w:fill="FFFFFF"/>
          </w:tcPr>
          <w:p w:rsidR="00D02F96" w:rsidRPr="00EC5566" w:rsidRDefault="00D02F96" w:rsidP="00106A11">
            <w:pPr>
              <w:spacing w:before="20" w:after="20"/>
              <w:ind w:left="57" w:right="57"/>
              <w:jc w:val="right"/>
            </w:pPr>
          </w:p>
        </w:tc>
        <w:tc>
          <w:tcPr>
            <w:tcW w:w="1646" w:type="dxa"/>
            <w:shd w:val="clear" w:color="auto" w:fill="FFFFFF"/>
          </w:tcPr>
          <w:p w:rsidR="00D02F96" w:rsidRPr="00EC5566" w:rsidRDefault="00D02F96" w:rsidP="00106A11">
            <w:pPr>
              <w:spacing w:before="20" w:after="20"/>
              <w:ind w:left="57" w:right="57"/>
              <w:jc w:val="center"/>
            </w:pPr>
          </w:p>
        </w:tc>
        <w:tc>
          <w:tcPr>
            <w:tcW w:w="1752" w:type="dxa"/>
            <w:shd w:val="clear" w:color="auto" w:fill="FFFFFF"/>
          </w:tcPr>
          <w:p w:rsidR="00D02F96" w:rsidRPr="00EC5566" w:rsidRDefault="00D02F96" w:rsidP="00106A11">
            <w:pPr>
              <w:spacing w:before="20" w:after="20"/>
              <w:ind w:left="57" w:right="57"/>
              <w:jc w:val="center"/>
            </w:pPr>
          </w:p>
        </w:tc>
        <w:tc>
          <w:tcPr>
            <w:tcW w:w="965" w:type="dxa"/>
            <w:shd w:val="clear" w:color="auto" w:fill="FFFFFF"/>
          </w:tcPr>
          <w:p w:rsidR="00D02F96" w:rsidRPr="00EC5566" w:rsidRDefault="00D02F96" w:rsidP="00106A11">
            <w:pPr>
              <w:spacing w:before="20" w:after="20"/>
              <w:ind w:left="57" w:right="57"/>
              <w:jc w:val="center"/>
            </w:pPr>
          </w:p>
        </w:tc>
        <w:tc>
          <w:tcPr>
            <w:tcW w:w="1498" w:type="dxa"/>
            <w:shd w:val="clear" w:color="auto" w:fill="FFFFFF"/>
          </w:tcPr>
          <w:p w:rsidR="00D02F96" w:rsidRPr="00EC5566" w:rsidRDefault="00D02F96" w:rsidP="00106A11">
            <w:pPr>
              <w:spacing w:before="20" w:after="20"/>
              <w:ind w:left="57" w:right="57"/>
              <w:jc w:val="center"/>
            </w:pPr>
          </w:p>
        </w:tc>
      </w:tr>
      <w:tr w:rsidR="00AB4FD8" w:rsidRPr="00EC5566" w:rsidTr="00FF1FF3">
        <w:tc>
          <w:tcPr>
            <w:tcW w:w="624" w:type="dxa"/>
            <w:shd w:val="clear" w:color="auto" w:fill="FFFFFF"/>
          </w:tcPr>
          <w:p w:rsidR="00D02F96" w:rsidRPr="00EC5566" w:rsidRDefault="00D02F96" w:rsidP="0068740E">
            <w:pPr>
              <w:spacing w:before="20" w:after="20"/>
              <w:ind w:left="57" w:right="57"/>
            </w:pPr>
          </w:p>
        </w:tc>
        <w:tc>
          <w:tcPr>
            <w:tcW w:w="8828" w:type="dxa"/>
            <w:gridSpan w:val="8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 xml:space="preserve">Общее </w:t>
            </w: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количество молока: 4 973 кг</w:t>
            </w:r>
          </w:p>
        </w:tc>
      </w:tr>
      <w:tr w:rsidR="00AB4FD8" w:rsidRPr="00EC5566" w:rsidTr="00FF1FF3">
        <w:tc>
          <w:tcPr>
            <w:tcW w:w="624" w:type="dxa"/>
            <w:shd w:val="clear" w:color="auto" w:fill="FFFFFF"/>
          </w:tcPr>
          <w:p w:rsidR="00D02F96" w:rsidRPr="00EC5566" w:rsidRDefault="00D02F96" w:rsidP="0068740E">
            <w:pPr>
              <w:spacing w:before="20" w:after="20"/>
              <w:ind w:left="57" w:right="57"/>
            </w:pPr>
          </w:p>
        </w:tc>
        <w:tc>
          <w:tcPr>
            <w:tcW w:w="8828" w:type="dxa"/>
            <w:gridSpan w:val="8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Общее количество жира: 190 кг</w:t>
            </w:r>
          </w:p>
        </w:tc>
      </w:tr>
      <w:tr w:rsidR="00AB4FD8" w:rsidRPr="00EC5566" w:rsidTr="00FF1FF3">
        <w:tc>
          <w:tcPr>
            <w:tcW w:w="624" w:type="dxa"/>
            <w:tcBorders>
              <w:bottom w:val="single" w:sz="4" w:space="0" w:color="auto"/>
            </w:tcBorders>
            <w:shd w:val="clear" w:color="auto" w:fill="FFFFFF"/>
          </w:tcPr>
          <w:p w:rsidR="00D02F96" w:rsidRPr="00EC5566" w:rsidRDefault="00D02F96" w:rsidP="0068740E">
            <w:pPr>
              <w:spacing w:before="20" w:after="20"/>
              <w:ind w:left="57" w:right="57"/>
            </w:pPr>
          </w:p>
        </w:tc>
        <w:tc>
          <w:tcPr>
            <w:tcW w:w="8828" w:type="dxa"/>
            <w:gridSpan w:val="8"/>
            <w:tcBorders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Times New Roman" w:hAnsi="Times New Roman" w:cs="Times New Roman"/>
                <w:sz w:val="24"/>
                <w:szCs w:val="24"/>
                <w:lang w:val="ru"/>
              </w:rPr>
              <w:t>Средний процент жира (190,216 / 4973) x 100 = 3,82%</w:t>
            </w:r>
          </w:p>
        </w:tc>
      </w:tr>
    </w:tbl>
    <w:p w:rsidR="00D02F96" w:rsidRPr="00EC5566" w:rsidRDefault="00F159F7" w:rsidP="00106A11">
      <w:pPr>
        <w:pStyle w:val="110"/>
      </w:pPr>
      <w:bookmarkStart w:id="2" w:name="bookmark52"/>
      <w:r w:rsidRPr="00EC5566">
        <w:rPr>
          <w:lang w:val="ru"/>
        </w:rPr>
        <w:t>2</w:t>
      </w:r>
      <w:r w:rsidRPr="00EC5566">
        <w:rPr>
          <w:lang w:val="ru"/>
        </w:rPr>
        <w:tab/>
        <w:t>Интерполяция с использованием стандартных лактационных кривых (ISLC) (Вильминк, 1987)</w:t>
      </w:r>
      <w:bookmarkEnd w:id="2"/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С помощью метода «Интерполяция с использованием 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Стандартных лактационных кривых» прогнозируются недостающие данные по надоям в дни испытаний и на 305-й день. Данный метод предусматривает использование отдельных стандартных лактационных кривых, показывающих предполагаемый ход лактации для определенного у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ровня продуктивности стада, возраста при отеле, сезона отела и признака надоя. При интерполяции с использованием стандартных лактационных кривых учитывается тот факт, что после отела надой обычно увеличивается, а затем снижается. Составляются прогнозы суто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чных надоев для определенных дней лактации: 0, 10, 30, 50 и т. д. дней.</w:t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Накопленная продуктивность рассчитывается следующим образом:</w:t>
      </w:r>
    </w:p>
    <w:p w:rsidR="00D02F96" w:rsidRPr="00EC5566" w:rsidRDefault="00F159F7" w:rsidP="00D94698">
      <w:pPr>
        <w:pStyle w:val="1tab"/>
        <w:jc w:val="left"/>
        <w:rPr>
          <w:lang w:val="ru-RU"/>
        </w:rPr>
      </w:pPr>
      <w:r w:rsidRPr="00EC5566">
        <w:rPr>
          <w:lang w:val="ru"/>
        </w:rPr>
        <w:t>Уравнение 2. Расчет накопленной продуктивности (ISLC).</w:t>
      </w:r>
    </w:p>
    <w:p w:rsidR="00D02F96" w:rsidRPr="00EC5566" w:rsidRDefault="00F159F7" w:rsidP="00D94698">
      <w:pPr>
        <w:spacing w:before="20" w:after="20"/>
        <w:jc w:val="center"/>
      </w:pPr>
      <w:r w:rsidRPr="00EC5566">
        <w:rPr>
          <w:noProof/>
          <w:lang w:bidi="ar-SA"/>
        </w:rPr>
        <w:drawing>
          <wp:inline distT="0" distB="0" distL="0" distR="0">
            <wp:extent cx="2133600" cy="417830"/>
            <wp:effectExtent l="0" t="0" r="0" b="1270"/>
            <wp:docPr id="241" name="Picutr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18031" name="Picture 241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EC5566" w:rsidRDefault="00F159F7" w:rsidP="0068740E">
      <w:pPr>
        <w:pStyle w:val="a7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C5566">
        <w:rPr>
          <w:rFonts w:ascii="Times New Roman" w:eastAsia="Georgia" w:hAnsi="Times New Roman" w:cs="Times New Roman"/>
          <w:b w:val="0"/>
          <w:bCs w:val="0"/>
          <w:sz w:val="24"/>
          <w:szCs w:val="24"/>
          <w:lang w:val="ru"/>
        </w:rPr>
        <w:t>где: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667"/>
        <w:gridCol w:w="7790"/>
      </w:tblGrid>
      <w:tr w:rsidR="00AB4FD8" w:rsidRPr="00EC5566" w:rsidTr="00FF1FF3">
        <w:tc>
          <w:tcPr>
            <w:tcW w:w="710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y</w:t>
            </w:r>
            <w:r w:rsidRPr="00EC556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"/>
              </w:rPr>
              <w:t>i</w:t>
            </w:r>
          </w:p>
        </w:tc>
        <w:tc>
          <w:tcPr>
            <w:tcW w:w="667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val="ru"/>
              </w:rPr>
              <w:t>=</w:t>
            </w:r>
          </w:p>
        </w:tc>
        <w:tc>
          <w:tcPr>
            <w:tcW w:w="7790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i-й суточный надой;</w:t>
            </w:r>
          </w:p>
        </w:tc>
      </w:tr>
      <w:tr w:rsidR="00AB4FD8" w:rsidRPr="00EC5566" w:rsidTr="00FF1FF3">
        <w:tc>
          <w:tcPr>
            <w:tcW w:w="710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INT;</w:t>
            </w:r>
          </w:p>
        </w:tc>
        <w:tc>
          <w:tcPr>
            <w:tcW w:w="667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val="ru"/>
              </w:rPr>
              <w:t>=</w:t>
            </w:r>
          </w:p>
        </w:tc>
        <w:tc>
          <w:tcPr>
            <w:tcW w:w="7790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интервал в днях между </w:t>
            </w: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суточными надоями y</w:t>
            </w:r>
            <w:r w:rsidRPr="00EC556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"/>
              </w:rPr>
              <w:t>i</w:t>
            </w: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и y</w:t>
            </w:r>
            <w:r w:rsidRPr="00EC556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"/>
              </w:rPr>
              <w:t>i+1</w:t>
            </w: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;</w:t>
            </w:r>
          </w:p>
        </w:tc>
      </w:tr>
      <w:tr w:rsidR="00AB4FD8" w:rsidRPr="00EC5566" w:rsidTr="00FF1FF3">
        <w:tc>
          <w:tcPr>
            <w:tcW w:w="710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"/>
              </w:rPr>
              <w:t>n</w:t>
            </w:r>
          </w:p>
        </w:tc>
        <w:tc>
          <w:tcPr>
            <w:tcW w:w="667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val="ru"/>
              </w:rPr>
              <w:t>=</w:t>
            </w:r>
          </w:p>
        </w:tc>
        <w:tc>
          <w:tcPr>
            <w:tcW w:w="7790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общее количество суточных надоев (измеренные суточные надои и спрогнозированные суточные надои).</w:t>
            </w:r>
          </w:p>
        </w:tc>
      </w:tr>
    </w:tbl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В следующем примере показывается расчет по текущей учетной записи. Корову тестировали на 35-й и 65-й день лактации. Для опре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деления продуктивности за лактацию определяются суточные надои за дни 0, 10, 30 и 50 лактации с помощью стандартных лактационных кривых. Суточные надои указаны в Таблице 4.</w:t>
      </w:r>
    </w:p>
    <w:p w:rsidR="00D02F96" w:rsidRPr="00EC5566" w:rsidRDefault="00F159F7" w:rsidP="00D94698">
      <w:pPr>
        <w:pStyle w:val="1tab"/>
        <w:rPr>
          <w:b/>
          <w:lang w:val="ru-RU"/>
        </w:rPr>
      </w:pPr>
      <w:r w:rsidRPr="00EC5566">
        <w:rPr>
          <w:lang w:val="ru" w:eastAsia="de-DE" w:bidi="de-DE"/>
        </w:rPr>
        <w:t>Таблица 4. Измеренные и рассчитанные дневные надои, используемые для расчета текущи</w:t>
      </w:r>
      <w:r w:rsidRPr="00EC5566">
        <w:rPr>
          <w:lang w:val="ru" w:eastAsia="de-DE" w:bidi="de-DE"/>
        </w:rPr>
        <w:t>х учитываемых данных в примере (ISLC).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56"/>
        <w:gridCol w:w="1656"/>
        <w:gridCol w:w="4584"/>
      </w:tblGrid>
      <w:tr w:rsidR="00AB4FD8" w:rsidRPr="00EC5566" w:rsidTr="00D94698">
        <w:trPr>
          <w:tblHeader/>
        </w:trPr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День лактации</w:t>
            </w:r>
          </w:p>
        </w:tc>
        <w:tc>
          <w:tcPr>
            <w:tcW w:w="1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Молоко (кг)</w:t>
            </w:r>
          </w:p>
        </w:tc>
        <w:tc>
          <w:tcPr>
            <w:tcW w:w="45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Примечание</w:t>
            </w:r>
          </w:p>
        </w:tc>
      </w:tr>
      <w:tr w:rsidR="00AB4FD8" w:rsidRPr="00EC5566" w:rsidTr="00D94698">
        <w:tc>
          <w:tcPr>
            <w:tcW w:w="2256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0</w:t>
            </w:r>
          </w:p>
        </w:tc>
        <w:tc>
          <w:tcPr>
            <w:tcW w:w="1656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25,9</w:t>
            </w:r>
          </w:p>
        </w:tc>
        <w:tc>
          <w:tcPr>
            <w:tcW w:w="4584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Прогнозир.</w:t>
            </w:r>
          </w:p>
        </w:tc>
      </w:tr>
      <w:tr w:rsidR="00AB4FD8" w:rsidRPr="00EC5566" w:rsidTr="00FF1FF3">
        <w:tc>
          <w:tcPr>
            <w:tcW w:w="2256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10</w:t>
            </w:r>
          </w:p>
        </w:tc>
        <w:tc>
          <w:tcPr>
            <w:tcW w:w="1656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27,8</w:t>
            </w:r>
          </w:p>
        </w:tc>
        <w:tc>
          <w:tcPr>
            <w:tcW w:w="4584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Прогнозир.</w:t>
            </w:r>
          </w:p>
        </w:tc>
      </w:tr>
      <w:tr w:rsidR="00AB4FD8" w:rsidRPr="00EC5566" w:rsidTr="00FF1FF3">
        <w:tc>
          <w:tcPr>
            <w:tcW w:w="2256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30</w:t>
            </w:r>
          </w:p>
        </w:tc>
        <w:tc>
          <w:tcPr>
            <w:tcW w:w="1656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31,7</w:t>
            </w:r>
          </w:p>
        </w:tc>
        <w:tc>
          <w:tcPr>
            <w:tcW w:w="4584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Прогнозир.</w:t>
            </w:r>
          </w:p>
        </w:tc>
      </w:tr>
      <w:tr w:rsidR="00AB4FD8" w:rsidRPr="00EC5566" w:rsidTr="00FF1FF3">
        <w:tc>
          <w:tcPr>
            <w:tcW w:w="2256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35</w:t>
            </w:r>
          </w:p>
        </w:tc>
        <w:tc>
          <w:tcPr>
            <w:tcW w:w="1656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31,8</w:t>
            </w:r>
          </w:p>
        </w:tc>
        <w:tc>
          <w:tcPr>
            <w:tcW w:w="4584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Измерен.</w:t>
            </w:r>
          </w:p>
        </w:tc>
      </w:tr>
      <w:tr w:rsidR="00AB4FD8" w:rsidRPr="00EC5566" w:rsidTr="00FF1FF3">
        <w:tc>
          <w:tcPr>
            <w:tcW w:w="2256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50</w:t>
            </w:r>
          </w:p>
        </w:tc>
        <w:tc>
          <w:tcPr>
            <w:tcW w:w="1656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32,9</w:t>
            </w:r>
          </w:p>
        </w:tc>
        <w:tc>
          <w:tcPr>
            <w:tcW w:w="4584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Интерполир. с использованием стандартной лактационной кривой</w:t>
            </w:r>
          </w:p>
        </w:tc>
      </w:tr>
      <w:tr w:rsidR="00AB4FD8" w:rsidRPr="00EC5566" w:rsidTr="00FF1FF3">
        <w:tc>
          <w:tcPr>
            <w:tcW w:w="2256" w:type="dxa"/>
            <w:tcBorders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65</w:t>
            </w:r>
          </w:p>
        </w:tc>
        <w:tc>
          <w:tcPr>
            <w:tcW w:w="1656" w:type="dxa"/>
            <w:tcBorders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33,0</w:t>
            </w:r>
          </w:p>
        </w:tc>
        <w:tc>
          <w:tcPr>
            <w:tcW w:w="4584" w:type="dxa"/>
            <w:tcBorders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Измерен.</w:t>
            </w:r>
          </w:p>
        </w:tc>
      </w:tr>
    </w:tbl>
    <w:p w:rsidR="00D02F96" w:rsidRPr="00EC5566" w:rsidRDefault="00D02F96" w:rsidP="0068740E">
      <w:pPr>
        <w:spacing w:after="120"/>
        <w:jc w:val="both"/>
      </w:pP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lastRenderedPageBreak/>
        <w:t xml:space="preserve">Далее, 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текущие учитываемые данные можно рассчитать с помощью формулы для накопленной продуктивности следующим образом: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4"/>
        <w:gridCol w:w="874"/>
        <w:gridCol w:w="773"/>
        <w:gridCol w:w="1219"/>
        <w:gridCol w:w="5054"/>
      </w:tblGrid>
      <w:tr w:rsidR="00AB4FD8" w:rsidRPr="00EC5566" w:rsidTr="00FF1FF3">
        <w:tc>
          <w:tcPr>
            <w:tcW w:w="984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[(10 — 1)</w:t>
            </w:r>
          </w:p>
        </w:tc>
        <w:tc>
          <w:tcPr>
            <w:tcW w:w="874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* 25,9 +</w:t>
            </w:r>
          </w:p>
        </w:tc>
        <w:tc>
          <w:tcPr>
            <w:tcW w:w="773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(10 + 1)</w:t>
            </w:r>
          </w:p>
        </w:tc>
        <w:tc>
          <w:tcPr>
            <w:tcW w:w="1219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* 27,8] / 2</w:t>
            </w:r>
          </w:p>
        </w:tc>
        <w:tc>
          <w:tcPr>
            <w:tcW w:w="5054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+</w:t>
            </w:r>
          </w:p>
        </w:tc>
      </w:tr>
      <w:tr w:rsidR="00AB4FD8" w:rsidRPr="00EC5566" w:rsidTr="00FF1FF3">
        <w:tc>
          <w:tcPr>
            <w:tcW w:w="984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[(20 -1)</w:t>
            </w:r>
          </w:p>
        </w:tc>
        <w:tc>
          <w:tcPr>
            <w:tcW w:w="874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* 27,8 +</w:t>
            </w:r>
          </w:p>
        </w:tc>
        <w:tc>
          <w:tcPr>
            <w:tcW w:w="773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(20 + 1)</w:t>
            </w:r>
          </w:p>
        </w:tc>
        <w:tc>
          <w:tcPr>
            <w:tcW w:w="1219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* 31,7] / 2</w:t>
            </w:r>
          </w:p>
        </w:tc>
        <w:tc>
          <w:tcPr>
            <w:tcW w:w="5054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+</w:t>
            </w:r>
          </w:p>
        </w:tc>
      </w:tr>
      <w:tr w:rsidR="00AB4FD8" w:rsidRPr="00EC5566" w:rsidTr="00FF1FF3">
        <w:tc>
          <w:tcPr>
            <w:tcW w:w="984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[(5 — 1)</w:t>
            </w:r>
          </w:p>
        </w:tc>
        <w:tc>
          <w:tcPr>
            <w:tcW w:w="874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* 31,7 +</w:t>
            </w:r>
          </w:p>
        </w:tc>
        <w:tc>
          <w:tcPr>
            <w:tcW w:w="773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(5 + 1)</w:t>
            </w:r>
          </w:p>
        </w:tc>
        <w:tc>
          <w:tcPr>
            <w:tcW w:w="1219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* 31,8] / 2</w:t>
            </w:r>
          </w:p>
        </w:tc>
        <w:tc>
          <w:tcPr>
            <w:tcW w:w="5054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+</w:t>
            </w:r>
          </w:p>
        </w:tc>
      </w:tr>
      <w:tr w:rsidR="00AB4FD8" w:rsidRPr="00EC5566" w:rsidTr="00FF1FF3">
        <w:tc>
          <w:tcPr>
            <w:tcW w:w="984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[(15 — 1)</w:t>
            </w:r>
          </w:p>
        </w:tc>
        <w:tc>
          <w:tcPr>
            <w:tcW w:w="874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* 31,8 +</w:t>
            </w:r>
          </w:p>
        </w:tc>
        <w:tc>
          <w:tcPr>
            <w:tcW w:w="773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(15 + 1)</w:t>
            </w:r>
          </w:p>
        </w:tc>
        <w:tc>
          <w:tcPr>
            <w:tcW w:w="1219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* 32,9] / 2</w:t>
            </w:r>
          </w:p>
        </w:tc>
        <w:tc>
          <w:tcPr>
            <w:tcW w:w="5054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+</w:t>
            </w:r>
          </w:p>
        </w:tc>
      </w:tr>
      <w:tr w:rsidR="00AB4FD8" w:rsidRPr="00EC5566" w:rsidTr="00FF1FF3">
        <w:tc>
          <w:tcPr>
            <w:tcW w:w="984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[(15 — 1)</w:t>
            </w:r>
          </w:p>
        </w:tc>
        <w:tc>
          <w:tcPr>
            <w:tcW w:w="874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* 32,9 +</w:t>
            </w:r>
          </w:p>
        </w:tc>
        <w:tc>
          <w:tcPr>
            <w:tcW w:w="773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(15 + 1)</w:t>
            </w:r>
          </w:p>
        </w:tc>
        <w:tc>
          <w:tcPr>
            <w:tcW w:w="1219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* 33,0] / 2</w:t>
            </w:r>
          </w:p>
        </w:tc>
        <w:tc>
          <w:tcPr>
            <w:tcW w:w="5054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= 2005,3 кг.</w:t>
            </w:r>
          </w:p>
        </w:tc>
      </w:tr>
    </w:tbl>
    <w:p w:rsidR="00D02F96" w:rsidRPr="00EC5566" w:rsidRDefault="00D02F96" w:rsidP="0068740E">
      <w:pPr>
        <w:spacing w:after="120"/>
        <w:jc w:val="both"/>
      </w:pP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Это соответствует зоне под линией, проходящей через прогнозируемую и измеренную суточную продуктивность (см. Рисунок 1).</w:t>
      </w:r>
    </w:p>
    <w:p w:rsidR="00D02F96" w:rsidRPr="00EC5566" w:rsidRDefault="00F159F7" w:rsidP="00D94698">
      <w:pPr>
        <w:pStyle w:val="1fig"/>
      </w:pPr>
      <w:r w:rsidRPr="00EC5566">
        <w:rPr>
          <w:lang w:val="ru"/>
        </w:rPr>
        <w:t>Рисунок 1. Пример расчета текущих учитываемых данных.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3"/>
        <w:gridCol w:w="6566"/>
      </w:tblGrid>
      <w:tr w:rsidR="00AB4FD8" w:rsidRPr="00EC5566" w:rsidTr="00D94698">
        <w:trPr>
          <w:cantSplit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D02F96" w:rsidRPr="00EC5566" w:rsidRDefault="00F159F7" w:rsidP="00D94698">
            <w:pPr>
              <w:pStyle w:val="a4"/>
              <w:keepNext/>
              <w:keepLines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EC5566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ru"/>
              </w:rPr>
              <w:t>Надои молока (кг)</w:t>
            </w:r>
          </w:p>
        </w:tc>
        <w:tc>
          <w:tcPr>
            <w:tcW w:w="6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2F96" w:rsidRPr="00EC5566" w:rsidRDefault="00F159F7" w:rsidP="00D94698">
            <w:pPr>
              <w:keepNext/>
              <w:keepLines/>
              <w:spacing w:before="20" w:after="20"/>
              <w:jc w:val="center"/>
              <w:rPr>
                <w:sz w:val="20"/>
              </w:rPr>
            </w:pPr>
            <w:r w:rsidRPr="00EC5566">
              <w:rPr>
                <w:noProof/>
                <w:sz w:val="20"/>
                <w:lang w:bidi="ar-SA"/>
              </w:rPr>
              <w:drawing>
                <wp:inline distT="0" distB="0" distL="0" distR="0">
                  <wp:extent cx="4169410" cy="1944370"/>
                  <wp:effectExtent l="0" t="0" r="0" b="0"/>
                  <wp:docPr id="242" name="Picutre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968952" name="Picture 2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410" cy="194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FD8" w:rsidRPr="00EC5566" w:rsidTr="00D94698">
        <w:trPr>
          <w:cantSplit/>
          <w:jc w:val="center"/>
        </w:trPr>
        <w:tc>
          <w:tcPr>
            <w:tcW w:w="2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2F96" w:rsidRPr="00EC5566" w:rsidRDefault="00D02F96" w:rsidP="00D94698">
            <w:pPr>
              <w:keepNext/>
              <w:keepLines/>
              <w:spacing w:before="20" w:after="2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6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2F96" w:rsidRPr="00EC5566" w:rsidRDefault="00F159F7" w:rsidP="00D94698">
            <w:pPr>
              <w:pStyle w:val="a4"/>
              <w:keepNext/>
              <w:keepLines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EC5566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ru"/>
              </w:rPr>
              <w:t>День лактации</w:t>
            </w:r>
          </w:p>
        </w:tc>
      </w:tr>
    </w:tbl>
    <w:p w:rsidR="00655AF4" w:rsidRPr="00EC5566" w:rsidRDefault="00655AF4" w:rsidP="00655AF4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bookmark53"/>
    </w:p>
    <w:tbl>
      <w:tblPr>
        <w:tblStyle w:val="af"/>
        <w:tblW w:w="9073" w:type="dxa"/>
        <w:tblLayout w:type="fixed"/>
        <w:tblLook w:val="04A0" w:firstRow="1" w:lastRow="0" w:firstColumn="1" w:lastColumn="0" w:noHBand="0" w:noVBand="1"/>
      </w:tblPr>
      <w:tblGrid>
        <w:gridCol w:w="4536"/>
        <w:gridCol w:w="4537"/>
      </w:tblGrid>
      <w:tr w:rsidR="00AB4FD8" w:rsidRPr="00EC5566" w:rsidTr="000D2BA7">
        <w:tc>
          <w:tcPr>
            <w:tcW w:w="4536" w:type="dxa"/>
          </w:tcPr>
          <w:p w:rsidR="00655AF4" w:rsidRPr="00EC5566" w:rsidRDefault="00F159F7" w:rsidP="000D2BA7">
            <w:pPr>
              <w:spacing w:before="20" w:after="20"/>
              <w:ind w:left="57" w:right="57"/>
              <w:rPr>
                <w:sz w:val="20"/>
                <w:szCs w:val="20"/>
              </w:rPr>
            </w:pPr>
            <w:r w:rsidRPr="00EC5566">
              <w:rPr>
                <w:sz w:val="20"/>
                <w:szCs w:val="20"/>
              </w:rPr>
              <w:t>Predicted</w:t>
            </w:r>
          </w:p>
        </w:tc>
        <w:tc>
          <w:tcPr>
            <w:tcW w:w="4537" w:type="dxa"/>
          </w:tcPr>
          <w:p w:rsidR="00655AF4" w:rsidRPr="00EC5566" w:rsidRDefault="00F159F7" w:rsidP="000D2BA7">
            <w:pPr>
              <w:spacing w:before="20" w:after="20"/>
              <w:ind w:left="57" w:right="57"/>
              <w:rPr>
                <w:sz w:val="20"/>
                <w:szCs w:val="20"/>
              </w:rPr>
            </w:pPr>
            <w:r w:rsidRPr="00EC5566">
              <w:rPr>
                <w:sz w:val="20"/>
                <w:szCs w:val="20"/>
                <w:lang w:val="ru"/>
              </w:rPr>
              <w:t>Прогнозир.</w:t>
            </w:r>
          </w:p>
        </w:tc>
      </w:tr>
      <w:tr w:rsidR="00AB4FD8" w:rsidRPr="00EC5566" w:rsidTr="000D2BA7">
        <w:tc>
          <w:tcPr>
            <w:tcW w:w="4536" w:type="dxa"/>
          </w:tcPr>
          <w:p w:rsidR="00655AF4" w:rsidRPr="00EC5566" w:rsidRDefault="00F159F7" w:rsidP="000D2BA7">
            <w:pPr>
              <w:spacing w:before="20" w:after="20"/>
              <w:ind w:left="57" w:right="57"/>
              <w:rPr>
                <w:sz w:val="20"/>
                <w:szCs w:val="20"/>
              </w:rPr>
            </w:pPr>
            <w:r w:rsidRPr="00EC5566">
              <w:rPr>
                <w:sz w:val="20"/>
                <w:szCs w:val="20"/>
              </w:rPr>
              <w:t>Measured</w:t>
            </w:r>
          </w:p>
        </w:tc>
        <w:tc>
          <w:tcPr>
            <w:tcW w:w="4537" w:type="dxa"/>
          </w:tcPr>
          <w:p w:rsidR="00655AF4" w:rsidRPr="00EC5566" w:rsidRDefault="00F159F7" w:rsidP="000D2BA7">
            <w:pPr>
              <w:spacing w:before="20" w:after="20"/>
              <w:ind w:left="57" w:right="57"/>
              <w:rPr>
                <w:sz w:val="20"/>
                <w:szCs w:val="20"/>
              </w:rPr>
            </w:pPr>
            <w:r w:rsidRPr="00EC5566">
              <w:rPr>
                <w:sz w:val="20"/>
                <w:szCs w:val="20"/>
                <w:lang w:val="ru"/>
              </w:rPr>
              <w:t>Измерен.</w:t>
            </w:r>
          </w:p>
        </w:tc>
      </w:tr>
      <w:tr w:rsidR="00AB4FD8" w:rsidRPr="00EC5566" w:rsidTr="000D2BA7">
        <w:tc>
          <w:tcPr>
            <w:tcW w:w="4536" w:type="dxa"/>
          </w:tcPr>
          <w:p w:rsidR="00655AF4" w:rsidRPr="00EC5566" w:rsidRDefault="00F159F7" w:rsidP="000D2BA7">
            <w:pPr>
              <w:spacing w:before="20" w:after="20"/>
              <w:ind w:left="57" w:right="57"/>
              <w:rPr>
                <w:sz w:val="20"/>
                <w:szCs w:val="20"/>
              </w:rPr>
            </w:pPr>
            <w:r w:rsidRPr="00EC5566">
              <w:rPr>
                <w:sz w:val="20"/>
                <w:szCs w:val="20"/>
              </w:rPr>
              <w:t>Standard lactation curve</w:t>
            </w:r>
          </w:p>
        </w:tc>
        <w:tc>
          <w:tcPr>
            <w:tcW w:w="4537" w:type="dxa"/>
          </w:tcPr>
          <w:p w:rsidR="00655AF4" w:rsidRPr="00EC5566" w:rsidRDefault="00F159F7" w:rsidP="000D2BA7">
            <w:pPr>
              <w:spacing w:before="20" w:after="20"/>
              <w:ind w:left="57" w:right="57"/>
              <w:rPr>
                <w:sz w:val="20"/>
                <w:szCs w:val="20"/>
              </w:rPr>
            </w:pPr>
            <w:r w:rsidRPr="00EC5566">
              <w:rPr>
                <w:sz w:val="20"/>
                <w:szCs w:val="20"/>
                <w:lang w:val="ru"/>
              </w:rPr>
              <w:t>Стандартная лактационная кривая</w:t>
            </w:r>
          </w:p>
        </w:tc>
      </w:tr>
    </w:tbl>
    <w:p w:rsidR="00D02F96" w:rsidRPr="00EC5566" w:rsidRDefault="00F159F7" w:rsidP="00D94698">
      <w:pPr>
        <w:pStyle w:val="110"/>
      </w:pPr>
      <w:r w:rsidRPr="00EC5566">
        <w:rPr>
          <w:lang w:val="ru"/>
        </w:rPr>
        <w:t>3</w:t>
      </w:r>
      <w:r w:rsidRPr="00EC5566">
        <w:rPr>
          <w:lang w:val="ru"/>
        </w:rPr>
        <w:tab/>
        <w:t>Наилучший прогноз (BP) (Ван Раден, 1997)</w:t>
      </w:r>
      <w:bookmarkEnd w:id="3"/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Зафиксированная масса молока вносится в учетную запись о лактации с 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использованием стандартных методов отбора по селекционным индексам. Пусть вектор y содержит M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1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, M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2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, к M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n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и пусть E(y) содержит соответствующие ожидаемые значения для каждого учетного дня. E(y) получают из стандартных лактационных кривых для популяции или с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тада и в них должны учитываться возраст коровы и другие факторы окружающей среды, такие как сезон, частота доения и т. д. Урожаи в </w:t>
      </w:r>
      <w:r w:rsidRPr="00EC5566">
        <w:rPr>
          <w:rFonts w:ascii="Times New Roman" w:hAnsi="Times New Roman" w:cs="Times New Roman"/>
          <w:b/>
          <w:bCs/>
          <w:sz w:val="24"/>
          <w:szCs w:val="24"/>
          <w:lang w:val="ru"/>
        </w:rPr>
        <w:t>y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параллельно изменяются как функция интервала учета между ними (I). Диагональные элементы в Var(y) представляют собой диспер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сию популяции или стада для данного учетного дня, а внедиагональные элементы получены из авторегрессивной или аналогичных функций, таких как Corr(M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1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, M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2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)=o,995</w:t>
      </w:r>
      <w:r w:rsidRPr="00EC5566">
        <w:rPr>
          <w:rFonts w:ascii="Times New Roman" w:hAnsi="Times New Roman" w:cs="Times New Roman"/>
          <w:sz w:val="24"/>
          <w:szCs w:val="24"/>
          <w:vertAlign w:val="superscript"/>
          <w:lang w:val="ru"/>
        </w:rPr>
        <w:t>I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для первых лактаций или 0,992</w:t>
      </w:r>
      <w:r w:rsidRPr="00EC5566">
        <w:rPr>
          <w:rFonts w:ascii="Times New Roman" w:hAnsi="Times New Roman" w:cs="Times New Roman"/>
          <w:sz w:val="24"/>
          <w:szCs w:val="24"/>
          <w:vertAlign w:val="superscript"/>
          <w:lang w:val="ru"/>
        </w:rPr>
        <w:t>I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для более поздних лактаций. Ковариации одного 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lastRenderedPageBreak/>
        <w:t>наблюдения с проду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ктивностью за лактацию, например Cov(M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1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, MY), представляют собой сумму 305 индивидуальных ковариаций. E(MY) — это сумма 305 ежедневных ожидаемых значений. Надой при лактации прогнозируется по Уравнению 3:</w:t>
      </w:r>
    </w:p>
    <w:p w:rsidR="00D02F96" w:rsidRPr="00EC5566" w:rsidRDefault="00F159F7" w:rsidP="00D94698">
      <w:pPr>
        <w:pStyle w:val="1tab"/>
        <w:spacing w:after="240"/>
        <w:jc w:val="left"/>
      </w:pPr>
      <w:r w:rsidRPr="00EC5566">
        <w:rPr>
          <w:lang w:val="ru"/>
        </w:rPr>
        <w:t>Уравнение 3. Прогноз продуктивности за лактацию (BP</w:t>
      </w:r>
      <w:r w:rsidRPr="00EC5566">
        <w:rPr>
          <w:lang w:val="ru"/>
        </w:rPr>
        <w:t>).</w:t>
      </w:r>
    </w:p>
    <w:p w:rsidR="00D02F96" w:rsidRPr="00EC5566" w:rsidRDefault="00F159F7" w:rsidP="00D94698">
      <w:pPr>
        <w:pStyle w:val="11"/>
        <w:shd w:val="clear" w:color="auto" w:fill="auto"/>
        <w:spacing w:after="240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EC5566">
        <w:rPr>
          <w:rFonts w:ascii="Times New Roman" w:hAnsi="Times New Roman" w:cs="Times New Roman"/>
          <w:i/>
          <w:iCs/>
          <w:sz w:val="24"/>
          <w:szCs w:val="24"/>
        </w:rPr>
        <w:t>MY = E</w:t>
      </w:r>
      <w:r w:rsidRPr="00EC5566">
        <w:rPr>
          <w:rFonts w:ascii="Times New Roman" w:hAnsi="Times New Roman" w:cs="Times New Roman"/>
          <w:sz w:val="24"/>
          <w:szCs w:val="24"/>
        </w:rPr>
        <w:t>(</w:t>
      </w:r>
      <w:r w:rsidRPr="00EC5566">
        <w:rPr>
          <w:rFonts w:ascii="Times New Roman" w:hAnsi="Times New Roman" w:cs="Times New Roman"/>
          <w:i/>
          <w:iCs/>
          <w:sz w:val="24"/>
          <w:szCs w:val="24"/>
        </w:rPr>
        <w:t>MY</w:t>
      </w:r>
      <w:r w:rsidRPr="00EC5566">
        <w:rPr>
          <w:rFonts w:ascii="Times New Roman" w:hAnsi="Times New Roman" w:cs="Times New Roman"/>
          <w:sz w:val="24"/>
          <w:szCs w:val="24"/>
        </w:rPr>
        <w:t>)</w:t>
      </w:r>
      <w:r w:rsidRPr="00EC5566">
        <w:rPr>
          <w:rFonts w:ascii="Times New Roman" w:hAnsi="Times New Roman" w:cs="Times New Roman"/>
          <w:i/>
          <w:iCs/>
          <w:sz w:val="24"/>
          <w:szCs w:val="24"/>
        </w:rPr>
        <w:t xml:space="preserve"> + Cov</w:t>
      </w:r>
      <w:r w:rsidRPr="00EC5566">
        <w:rPr>
          <w:rFonts w:ascii="Times New Roman" w:hAnsi="Times New Roman" w:cs="Times New Roman"/>
          <w:sz w:val="24"/>
          <w:szCs w:val="24"/>
        </w:rPr>
        <w:t>(</w:t>
      </w:r>
      <w:r w:rsidRPr="00EC5566">
        <w:rPr>
          <w:rFonts w:ascii="Times New Roman" w:hAnsi="Times New Roman" w:cs="Times New Roman"/>
          <w:i/>
          <w:iCs/>
          <w:sz w:val="24"/>
          <w:szCs w:val="24"/>
        </w:rPr>
        <w:t>y,MY</w:t>
      </w:r>
      <w:r w:rsidRPr="00EC5566">
        <w:rPr>
          <w:rFonts w:ascii="Times New Roman" w:hAnsi="Times New Roman" w:cs="Times New Roman"/>
          <w:sz w:val="24"/>
          <w:szCs w:val="24"/>
        </w:rPr>
        <w:t>)</w:t>
      </w:r>
      <w:r w:rsidRPr="00EC5566">
        <w:rPr>
          <w:rFonts w:ascii="Times New Roman" w:hAnsi="Times New Roman" w:cs="Times New Roman"/>
          <w:i/>
          <w:iCs/>
          <w:sz w:val="24"/>
          <w:szCs w:val="24"/>
        </w:rPr>
        <w:t>'</w:t>
      </w:r>
      <w:r w:rsidRPr="00EC5566">
        <w:rPr>
          <w:rFonts w:ascii="Times New Roman" w:hAnsi="Times New Roman" w:cs="Times New Roman"/>
          <w:sz w:val="24"/>
          <w:szCs w:val="24"/>
        </w:rPr>
        <w:t xml:space="preserve"> Var(y)</w:t>
      </w:r>
      <w:r w:rsidRPr="00EC556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C5566">
        <w:rPr>
          <w:rFonts w:ascii="Times New Roman" w:hAnsi="Times New Roman" w:cs="Times New Roman"/>
          <w:sz w:val="24"/>
          <w:szCs w:val="24"/>
        </w:rPr>
        <w:t xml:space="preserve"> [</w:t>
      </w:r>
      <w:r w:rsidRPr="00EC5566">
        <w:rPr>
          <w:rFonts w:ascii="Times New Roman" w:hAnsi="Times New Roman" w:cs="Times New Roman"/>
          <w:b/>
          <w:bCs/>
          <w:i/>
          <w:iCs/>
          <w:sz w:val="24"/>
          <w:szCs w:val="24"/>
        </w:rPr>
        <w:t>y</w:t>
      </w:r>
      <w:r w:rsidRPr="00EC5566">
        <w:rPr>
          <w:rFonts w:ascii="Times New Roman" w:hAnsi="Times New Roman" w:cs="Times New Roman"/>
          <w:i/>
          <w:iCs/>
          <w:sz w:val="24"/>
          <w:szCs w:val="24"/>
        </w:rPr>
        <w:t xml:space="preserve"> — E(</w:t>
      </w:r>
      <w:r w:rsidRPr="00EC5566">
        <w:rPr>
          <w:rFonts w:ascii="Times New Roman" w:hAnsi="Times New Roman" w:cs="Times New Roman"/>
          <w:b/>
          <w:bCs/>
          <w:i/>
          <w:iCs/>
          <w:sz w:val="24"/>
          <w:szCs w:val="24"/>
        </w:rPr>
        <w:t>y</w:t>
      </w:r>
      <w:r w:rsidRPr="00EC5566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EC5566">
        <w:rPr>
          <w:rFonts w:ascii="Times New Roman" w:hAnsi="Times New Roman" w:cs="Times New Roman"/>
          <w:sz w:val="24"/>
          <w:szCs w:val="24"/>
        </w:rPr>
        <w:t>]</w:t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При наилучшем прогнозе прогнозируемые надои молока имеют меньший разброс, чем действительные надои. При использовании МТИ расчетные надои имеют больший разброс, чем действительные надои. Причина заключается в 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том, что прогнозируемые надои регрессируют к среднему значению, если не фиксируются все 305 суточных надоев. При наилучшем прогнозе прогнозируемый надой MY за лактацию без наблюдаемых надоев равен E(МГ), что является средним значением по популяции или стад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у для коров данного возраста и сезона. При использовании МТИ расчетный надой MY не определяется, если не регистрируются суточные надои.</w:t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Надои молока, выход жира и белка можно обрабатывать отдельно, используя лучший прогноз по одному признаку, или совместно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, используя лучший прогноз по нескольким признакам. Замена M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1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, M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2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, на M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n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с F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1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, F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2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, на F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n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или P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1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, P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2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, на P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n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обеспечивает прогнозы по одному признаку для жира или белка. Для прогнозирования по нескольким признакам требуются более крупные векторы и матрицы, н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о схожая алгебра. Например, произведения корреляций признаков и авторегрессивных корреляций могут обеспечить необходимые ковариации.</w:t>
      </w:r>
    </w:p>
    <w:p w:rsidR="00D02F96" w:rsidRPr="00EC5566" w:rsidRDefault="00F159F7" w:rsidP="00D94698">
      <w:pPr>
        <w:pStyle w:val="110"/>
      </w:pPr>
      <w:bookmarkStart w:id="4" w:name="bookmark54"/>
      <w:r w:rsidRPr="00EC5566">
        <w:rPr>
          <w:lang w:val="ru"/>
        </w:rPr>
        <w:t>4</w:t>
      </w:r>
      <w:r w:rsidRPr="00EC5566">
        <w:rPr>
          <w:lang w:val="ru"/>
        </w:rPr>
        <w:tab/>
        <w:t>Процедура множественных признаков (ПМП) (Шефер и Ямрозик, 1996)</w:t>
      </w:r>
      <w:bookmarkEnd w:id="4"/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Процедура множественных признаков прогнозирует надои моло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ка, жира, белка и количество соматических клеток за 305 дней лактации, используя информацию о стандартных лактационных кривых и ковариации между надоями молока, жира, белка и количеством соматических клеток. Надои в тестовые дни взвешиваются по их относите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льным дисперсиям, а стандартные лактационные кривые коров аналогичной породы, региона, количества лактаций, возраста и сезона отела используются для оценки параметров лактационной кривой для каждой коровы. В рамках процедуры множественных признаков можно р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аботать с большими интервалами между тестовыми днями и тестовыми днями, когда регистрируется только молоко; при этом можно делать прогнозы по 305-му дню на основе только одной учетной записи тестового дня для каждой коровы. Процедура также позволяет рассчи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тать пик надоя, день пикового надоя, постоянство надоя и ожидаемый надой в тестовый день, что может служить полезным инструментом управления для производителя в программе учета надоев молока.</w:t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Метод ПМП основан на модели Вильминка в сочетании с подходом, 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включающим стандартные параметры кривой для коров с одинаковыми производственными характеристиками. Функция Вильминка для одного признака определяется уравнением 4.</w:t>
      </w:r>
    </w:p>
    <w:p w:rsidR="00D02F96" w:rsidRPr="00EC5566" w:rsidRDefault="00F159F7" w:rsidP="00D94698">
      <w:pPr>
        <w:pStyle w:val="1tab"/>
        <w:spacing w:after="240"/>
        <w:jc w:val="left"/>
        <w:rPr>
          <w:lang w:val="ru-RU"/>
        </w:rPr>
      </w:pPr>
      <w:r w:rsidRPr="00EC5566">
        <w:rPr>
          <w:lang w:val="ru"/>
        </w:rPr>
        <w:t>Уравнение 4. Функция Вильминка для одного признака (ПМП).</w:t>
      </w:r>
    </w:p>
    <w:p w:rsidR="00D02F96" w:rsidRPr="00EC5566" w:rsidRDefault="00F159F7" w:rsidP="00D94698">
      <w:pPr>
        <w:pStyle w:val="11"/>
        <w:shd w:val="clear" w:color="auto" w:fill="auto"/>
        <w:spacing w:after="24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y = A + B</w:t>
      </w:r>
      <w:r w:rsidRPr="00EC5566">
        <w:rPr>
          <w:rFonts w:ascii="Times New Roman" w:hAnsi="Times New Roman" w:cs="Times New Roman"/>
          <w:i/>
          <w:iCs/>
          <w:sz w:val="24"/>
          <w:szCs w:val="24"/>
          <w:lang w:val="ru" w:eastAsia="de-DE" w:bidi="de-DE"/>
        </w:rPr>
        <w:t>t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± C</w:t>
      </w:r>
      <w:r w:rsidRPr="00EC5566">
        <w:rPr>
          <w:rFonts w:ascii="Times New Roman" w:hAnsi="Times New Roman" w:cs="Times New Roman"/>
          <w:i/>
          <w:iCs/>
          <w:sz w:val="24"/>
          <w:szCs w:val="24"/>
          <w:lang w:val="ru"/>
        </w:rPr>
        <w:t>exp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(-0,05</w:t>
      </w:r>
      <w:r w:rsidRPr="00EC5566">
        <w:rPr>
          <w:rFonts w:ascii="Times New Roman" w:hAnsi="Times New Roman" w:cs="Times New Roman"/>
          <w:i/>
          <w:iCs/>
          <w:sz w:val="24"/>
          <w:szCs w:val="24"/>
          <w:lang w:val="ru" w:eastAsia="de-DE" w:bidi="de-DE"/>
        </w:rPr>
        <w:t>t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) + </w:t>
      </w:r>
      <w:r w:rsidRPr="00EC5566">
        <w:rPr>
          <w:rFonts w:ascii="Times New Roman" w:hAnsi="Times New Roman" w:cs="Times New Roman"/>
          <w:i/>
          <w:iCs/>
          <w:sz w:val="24"/>
          <w:szCs w:val="24"/>
          <w:lang w:val="ru"/>
        </w:rPr>
        <w:t>e</w:t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lastRenderedPageBreak/>
        <w:t>гд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е y — надой на t-й день лактации; A, B и C связаны с формой лактационной кривой.</w:t>
      </w:r>
    </w:p>
    <w:p w:rsidR="00037615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Параметры A, B и C должны быть оценены для каждого признака надоя. Признаки надоя тесно связаны с фенотипом, и в ПМП учитываются данные корреляции. Использование ПМП позволило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бы прогнозировать надой даже в отсутствие данных по каждому тестовому дню для коровы.</w:t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Вектор параметров, которые необходимо оценить для одной коровы, обозначается следующим образом:</w:t>
      </w:r>
    </w:p>
    <w:p w:rsidR="00D02F96" w:rsidRPr="00EC5566" w:rsidRDefault="00F159F7" w:rsidP="00936AFB">
      <w:pPr>
        <w:spacing w:before="20" w:after="240"/>
        <w:jc w:val="center"/>
      </w:pPr>
      <w:r w:rsidRPr="00EC5566">
        <w:rPr>
          <w:noProof/>
          <w:lang w:bidi="ar-SA"/>
        </w:rPr>
        <w:drawing>
          <wp:inline distT="0" distB="0" distL="0" distR="0">
            <wp:extent cx="902335" cy="2411095"/>
            <wp:effectExtent l="0" t="0" r="0" b="0"/>
            <wp:docPr id="243" name="Picutr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12063" name="Picture 2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EC5566" w:rsidRDefault="00F159F7" w:rsidP="007D4727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M, F и P представляют молоко, жир и белок, соответственно, а S — количество соматических клеток. Вектор </w:t>
      </w:r>
      <w:r w:rsidRPr="00EC5566">
        <w:rPr>
          <w:rFonts w:ascii="Times New Roman" w:hAnsi="Times New Roman" w:cs="Times New Roman"/>
          <w:b/>
          <w:bCs/>
          <w:sz w:val="24"/>
          <w:szCs w:val="24"/>
          <w:lang w:val="ru"/>
        </w:rPr>
        <w:t>c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должен оцениваться по имеющимся учетным записям тестовых дней. Пусть </w:t>
      </w:r>
      <w:r w:rsidRPr="00EC5566">
        <w:rPr>
          <w:rFonts w:ascii="Times New Roman" w:hAnsi="Times New Roman" w:cs="Times New Roman"/>
          <w:b/>
          <w:bCs/>
          <w:sz w:val="24"/>
          <w:szCs w:val="24"/>
          <w:lang w:val="ru"/>
        </w:rPr>
        <w:t>c</w:t>
      </w:r>
      <w:r w:rsidRPr="00EC5566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ru"/>
        </w:rPr>
        <w:t>o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представляет соответствующие параметры, оцененные по всем коровам с теми же пр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оизводственными характеристиками, что и у данной коровы.</w:t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Пусть</w:t>
      </w:r>
    </w:p>
    <w:p w:rsidR="00D02F96" w:rsidRPr="00EC5566" w:rsidRDefault="00F159F7" w:rsidP="00936AFB">
      <w:pPr>
        <w:spacing w:before="20" w:after="240"/>
        <w:jc w:val="center"/>
      </w:pPr>
      <w:r w:rsidRPr="00EC5566">
        <w:rPr>
          <w:noProof/>
          <w:lang w:bidi="ar-SA"/>
        </w:rPr>
        <w:drawing>
          <wp:inline distT="0" distB="0" distL="0" distR="0">
            <wp:extent cx="956945" cy="819785"/>
            <wp:effectExtent l="0" t="0" r="0" b="0"/>
            <wp:docPr id="244" name="Picutr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78806" name="Picture 24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EC5566" w:rsidRDefault="00F159F7" w:rsidP="0068740E">
      <w:pPr>
        <w:pStyle w:val="a9"/>
        <w:shd w:val="clear" w:color="auto" w:fill="auto"/>
        <w:spacing w:after="120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EC5566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 xml:space="preserve">вектор признаков надоев и количества соматических клеток в тесте 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k</w:t>
      </w:r>
      <w:r w:rsidRPr="00EC5566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 xml:space="preserve"> на день 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t</w:t>
      </w:r>
      <w:r w:rsidRPr="00EC5566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 xml:space="preserve"> лактации. Матрица инцидентности, 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X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k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,</w:t>
      </w:r>
      <w:r w:rsidRPr="00EC5566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 xml:space="preserve"> строится следующим образом:</w:t>
      </w:r>
    </w:p>
    <w:p w:rsidR="00D02F96" w:rsidRPr="00EC5566" w:rsidRDefault="00F159F7" w:rsidP="00936AFB">
      <w:pPr>
        <w:spacing w:before="20" w:after="240"/>
        <w:jc w:val="center"/>
      </w:pPr>
      <w:r w:rsidRPr="00EC5566">
        <w:rPr>
          <w:noProof/>
          <w:lang w:bidi="ar-SA"/>
        </w:rPr>
        <w:drawing>
          <wp:inline distT="0" distB="0" distL="0" distR="0">
            <wp:extent cx="4175760" cy="2142490"/>
            <wp:effectExtent l="0" t="0" r="0" b="0"/>
            <wp:docPr id="245" name="Picutr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60422" name="Picture 24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lastRenderedPageBreak/>
        <w:t>Используются следующие уравнения ПМП:</w:t>
      </w:r>
    </w:p>
    <w:p w:rsidR="00D02F96" w:rsidRPr="00EC5566" w:rsidRDefault="00F159F7" w:rsidP="00D94698">
      <w:pPr>
        <w:pStyle w:val="1tab"/>
        <w:jc w:val="left"/>
      </w:pPr>
      <w:r w:rsidRPr="00EC5566">
        <w:rPr>
          <w:lang w:val="ru"/>
        </w:rPr>
        <w:t>Уравнение</w:t>
      </w:r>
      <w:r w:rsidRPr="00EC5566">
        <w:rPr>
          <w:lang w:val="ru"/>
        </w:rPr>
        <w:t xml:space="preserve"> 5. Уравнения ПМП.</w:t>
      </w:r>
    </w:p>
    <w:p w:rsidR="00D02F96" w:rsidRPr="00EC5566" w:rsidRDefault="00F159F7" w:rsidP="00936AFB">
      <w:pPr>
        <w:spacing w:before="20" w:after="240"/>
        <w:jc w:val="center"/>
      </w:pPr>
      <w:r w:rsidRPr="00EC5566">
        <w:rPr>
          <w:noProof/>
          <w:lang w:bidi="ar-SA"/>
        </w:rPr>
        <w:drawing>
          <wp:inline distT="0" distB="0" distL="0" distR="0">
            <wp:extent cx="2231390" cy="228600"/>
            <wp:effectExtent l="0" t="0" r="0" b="0"/>
            <wp:docPr id="246" name="Picutr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12993" name="Picture 24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EC5566" w:rsidRDefault="00F159F7" w:rsidP="00D94698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где</w:t>
      </w:r>
    </w:p>
    <w:p w:rsidR="00037615" w:rsidRPr="00EC5566" w:rsidRDefault="00F159F7" w:rsidP="00936AFB">
      <w:pPr>
        <w:spacing w:before="20" w:after="240"/>
        <w:jc w:val="center"/>
      </w:pPr>
      <w:r w:rsidRPr="00EC5566">
        <w:rPr>
          <w:noProof/>
          <w:lang w:bidi="ar-SA"/>
        </w:rPr>
        <w:drawing>
          <wp:inline distT="0" distB="0" distL="0" distR="0">
            <wp:extent cx="1722120" cy="478790"/>
            <wp:effectExtent l="0" t="0" r="0" b="0"/>
            <wp:docPr id="247" name="Picut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502451" name="Picture 24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и</w:t>
      </w:r>
    </w:p>
    <w:p w:rsidR="00037615" w:rsidRPr="00EC5566" w:rsidRDefault="00F159F7" w:rsidP="00D94698">
      <w:pPr>
        <w:spacing w:before="20" w:after="240"/>
        <w:jc w:val="center"/>
      </w:pPr>
      <w:r w:rsidRPr="00EC5566">
        <w:rPr>
          <w:noProof/>
          <w:lang w:bidi="ar-SA"/>
        </w:rPr>
        <w:drawing>
          <wp:inline distT="0" distB="0" distL="0" distR="0">
            <wp:extent cx="1563370" cy="445135"/>
            <wp:effectExtent l="0" t="0" r="0" b="0"/>
            <wp:docPr id="248" name="Picutr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910459" name="Picture 24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EC5566" w:rsidRDefault="00F159F7" w:rsidP="00D94698">
      <w:pPr>
        <w:pStyle w:val="11"/>
        <w:shd w:val="clear" w:color="auto" w:fill="auto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и </w:t>
      </w:r>
      <w:r w:rsidRPr="00EC5566">
        <w:rPr>
          <w:rFonts w:ascii="Times New Roman" w:hAnsi="Times New Roman" w:cs="Times New Roman"/>
          <w:i/>
          <w:iCs/>
          <w:sz w:val="24"/>
          <w:szCs w:val="24"/>
          <w:lang w:val="ru"/>
        </w:rPr>
        <w:t>n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— количество тестов для данной коровы. </w:t>
      </w:r>
      <w:r w:rsidRPr="00EC5566">
        <w:rPr>
          <w:rFonts w:ascii="Times New Roman" w:hAnsi="Times New Roman" w:cs="Times New Roman"/>
          <w:i/>
          <w:iCs/>
          <w:sz w:val="24"/>
          <w:szCs w:val="24"/>
          <w:lang w:val="ru"/>
        </w:rPr>
        <w:t>R</w:t>
      </w:r>
      <w:r w:rsidRPr="00EC5566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"/>
        </w:rPr>
        <w:t>k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— матрица 4-го порядка, содержащая вариации и ковариации между надоями </w:t>
      </w:r>
      <w:r w:rsidRPr="00EC5566">
        <w:rPr>
          <w:rFonts w:ascii="Times New Roman" w:hAnsi="Times New Roman" w:cs="Times New Roman"/>
          <w:i/>
          <w:iCs/>
          <w:sz w:val="24"/>
          <w:szCs w:val="24"/>
          <w:lang w:val="ru"/>
        </w:rPr>
        <w:t>k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-</w:t>
      </w:r>
      <w:r w:rsidRPr="00EC5566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ru"/>
        </w:rPr>
        <w:t>го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теста в день </w:t>
      </w:r>
      <w:r w:rsidRPr="00EC5566">
        <w:rPr>
          <w:rFonts w:ascii="Times New Roman" w:hAnsi="Times New Roman" w:cs="Times New Roman"/>
          <w:i/>
          <w:iCs/>
          <w:sz w:val="24"/>
          <w:szCs w:val="24"/>
          <w:lang w:val="ru"/>
        </w:rPr>
        <w:t>t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лактации. Элементы данной матрицы были получены из формул регрессии, основанных на подгонке фенотипических вариаций и ковариаций надоев к моделям с </w:t>
      </w:r>
      <w:r w:rsidRPr="00EC5566">
        <w:rPr>
          <w:rFonts w:ascii="Times New Roman" w:hAnsi="Times New Roman" w:cs="Times New Roman"/>
          <w:i/>
          <w:iCs/>
          <w:sz w:val="24"/>
          <w:szCs w:val="24"/>
          <w:lang w:val="ru"/>
        </w:rPr>
        <w:t>t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и </w:t>
      </w:r>
      <w:r w:rsidRPr="00EC5566">
        <w:rPr>
          <w:rFonts w:ascii="Times New Roman" w:hAnsi="Times New Roman" w:cs="Times New Roman"/>
          <w:i/>
          <w:iCs/>
          <w:sz w:val="24"/>
          <w:szCs w:val="24"/>
          <w:lang w:val="ru"/>
        </w:rPr>
        <w:t>t</w:t>
      </w:r>
      <w:r w:rsidRPr="00EC5566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ru"/>
        </w:rPr>
        <w:t>2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в качестве ковариаций. Таким образом, элемент </w:t>
      </w:r>
      <w:r w:rsidRPr="00EC5566">
        <w:rPr>
          <w:rFonts w:ascii="Times New Roman" w:hAnsi="Times New Roman" w:cs="Times New Roman"/>
          <w:i/>
          <w:iCs/>
          <w:sz w:val="24"/>
          <w:szCs w:val="24"/>
          <w:lang w:val="ru"/>
        </w:rPr>
        <w:t>i</w:t>
      </w:r>
      <w:r w:rsidRPr="00EC5566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"/>
        </w:rPr>
        <w:t>j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из </w:t>
      </w:r>
      <w:r w:rsidRPr="00EC5566">
        <w:rPr>
          <w:rFonts w:ascii="Times New Roman" w:hAnsi="Times New Roman" w:cs="Times New Roman"/>
          <w:i/>
          <w:iCs/>
          <w:sz w:val="24"/>
          <w:szCs w:val="24"/>
          <w:lang w:val="ru"/>
        </w:rPr>
        <w:t>R</w:t>
      </w:r>
      <w:r w:rsidRPr="00EC5566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"/>
        </w:rPr>
        <w:t>k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будет определяться следующим образом</w:t>
      </w:r>
    </w:p>
    <w:p w:rsidR="00037615" w:rsidRPr="00EC5566" w:rsidRDefault="00F159F7" w:rsidP="00D94698">
      <w:pPr>
        <w:spacing w:before="20" w:after="240"/>
        <w:jc w:val="center"/>
      </w:pPr>
      <w:r w:rsidRPr="00EC5566">
        <w:rPr>
          <w:noProof/>
          <w:lang w:bidi="ar-SA"/>
        </w:rPr>
        <w:drawing>
          <wp:inline distT="0" distB="0" distL="0" distR="0">
            <wp:extent cx="1779905" cy="228600"/>
            <wp:effectExtent l="0" t="0" r="0" b="0"/>
            <wp:docPr id="249" name="Picutr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279045" name="Picture 24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EC5566" w:rsidRDefault="00F159F7" w:rsidP="007D4727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G — это матрица 12x12, содержащая вариации и ковариации параметров в </w:t>
      </w:r>
      <w:r w:rsidRPr="00EC5566">
        <w:rPr>
          <w:rFonts w:ascii="Times New Roman" w:hAnsi="Times New Roman" w:cs="Times New Roman"/>
          <w:b/>
          <w:bCs/>
          <w:sz w:val="24"/>
          <w:szCs w:val="24"/>
          <w:lang w:val="ru"/>
        </w:rPr>
        <w:t>c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и представляющая вариацию этих параметров от коровы к корове, которая включает генетические и постоянные эффекты окружающей среды, но игнорирует генетические ковариации между коровами. 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Параметры для </w:t>
      </w:r>
      <w:r w:rsidRPr="00EC5566">
        <w:rPr>
          <w:rFonts w:ascii="Times New Roman" w:hAnsi="Times New Roman" w:cs="Times New Roman"/>
          <w:b/>
          <w:bCs/>
          <w:i/>
          <w:iCs/>
          <w:sz w:val="24"/>
          <w:szCs w:val="24"/>
          <w:lang w:val="ru"/>
        </w:rPr>
        <w:t>G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и </w:t>
      </w:r>
      <w:r w:rsidRPr="00EC5566">
        <w:rPr>
          <w:rFonts w:ascii="Times New Roman" w:hAnsi="Times New Roman" w:cs="Times New Roman"/>
          <w:b/>
          <w:bCs/>
          <w:i/>
          <w:iCs/>
          <w:sz w:val="24"/>
          <w:szCs w:val="24"/>
          <w:lang w:val="ru"/>
        </w:rPr>
        <w:t>R</w:t>
      </w:r>
      <w:r w:rsidRPr="00EC5566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  <w:lang w:val="ru"/>
        </w:rPr>
        <w:t>k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зависят от породы, но должны быть известны. Первоначально в этих матрицах, помимо породы, допускалось варьирование по регионам Канады, но это означало, что могут существовать две коровы с идентичными производственными показателями в одни и те же дни лакта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ции; поскольку одна корова находится в одном регионе, а другая — в другом, то точность прогнозов для них будет разной. Производителям молока такая ситуация показалась слишком запутанной, поэтому региональные различия в матрицах дисперсии-ковариации были пр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оигнорированы, и для всех регионов решено было использовать один набор параметров для конкретной породы. Ниже описана оценка G.</w:t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Если корову тестируют, но сообщается только о надоях молока, то</w:t>
      </w:r>
    </w:p>
    <w:p w:rsidR="00D02F96" w:rsidRPr="00EC5566" w:rsidRDefault="00F159F7" w:rsidP="00936AFB">
      <w:pPr>
        <w:spacing w:before="20" w:after="240"/>
        <w:jc w:val="center"/>
      </w:pPr>
      <w:r w:rsidRPr="00EC5566">
        <w:rPr>
          <w:noProof/>
          <w:lang w:bidi="ar-SA"/>
        </w:rPr>
        <w:drawing>
          <wp:inline distT="0" distB="0" distL="0" distR="0">
            <wp:extent cx="1176655" cy="243840"/>
            <wp:effectExtent l="0" t="0" r="0" b="0"/>
            <wp:docPr id="250" name="Picutre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888278" name="Picture 25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и</w:t>
      </w:r>
    </w:p>
    <w:p w:rsidR="00037615" w:rsidRPr="00EC5566" w:rsidRDefault="00F159F7" w:rsidP="00936AFB">
      <w:pPr>
        <w:spacing w:before="20" w:after="240"/>
        <w:jc w:val="center"/>
      </w:pPr>
      <w:r w:rsidRPr="00EC5566">
        <w:rPr>
          <w:noProof/>
          <w:lang w:bidi="ar-SA"/>
        </w:rPr>
        <w:drawing>
          <wp:inline distT="0" distB="0" distL="0" distR="0">
            <wp:extent cx="3514090" cy="838200"/>
            <wp:effectExtent l="0" t="0" r="0" b="0"/>
            <wp:docPr id="251" name="Picutr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62160" name="Picture 25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EC5566" w:rsidRDefault="00F159F7" w:rsidP="007D4727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Обратная матрица </w:t>
      </w:r>
      <w:r w:rsidRPr="00EC5566">
        <w:rPr>
          <w:rFonts w:ascii="Times New Roman" w:hAnsi="Times New Roman" w:cs="Times New Roman"/>
          <w:b/>
          <w:bCs/>
          <w:i/>
          <w:iCs/>
          <w:sz w:val="24"/>
          <w:szCs w:val="24"/>
          <w:lang w:val="ru"/>
        </w:rPr>
        <w:t>R</w:t>
      </w:r>
      <w:r w:rsidRPr="00EC5566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  <w:lang w:val="ru"/>
        </w:rPr>
        <w:t>k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— это обычная обратная ненулевая подма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трица внутри </w:t>
      </w:r>
      <w:r w:rsidRPr="00EC5566">
        <w:rPr>
          <w:rFonts w:ascii="Times New Roman" w:hAnsi="Times New Roman" w:cs="Times New Roman"/>
          <w:b/>
          <w:bCs/>
          <w:i/>
          <w:iCs/>
          <w:sz w:val="24"/>
          <w:szCs w:val="24"/>
          <w:lang w:val="ru"/>
        </w:rPr>
        <w:t>R</w:t>
      </w:r>
      <w:r w:rsidRPr="00EC5566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  <w:lang w:val="ru"/>
        </w:rPr>
        <w:t>k</w:t>
      </w:r>
      <w:r w:rsidRPr="00EC5566">
        <w:rPr>
          <w:rFonts w:ascii="Times New Roman" w:hAnsi="Times New Roman" w:cs="Times New Roman"/>
          <w:i/>
          <w:iCs/>
          <w:sz w:val="24"/>
          <w:szCs w:val="24"/>
          <w:lang w:val="ru"/>
        </w:rPr>
        <w:t>,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 без учета нулевых строк и столбцов. Таким образом, недостающие надои могут быть учтены 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lastRenderedPageBreak/>
        <w:t>в ПМП.</w:t>
      </w:r>
    </w:p>
    <w:p w:rsidR="00D02F96" w:rsidRPr="00EC5566" w:rsidRDefault="00F159F7" w:rsidP="007D4727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Точность прогнозируемых итоговых показателей за 305 дней лактации зависит от количества учетных записей по тестовым дням в течение лактации и DIM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, связанных с каждым тестом. Таким образом, любая процедура прогнозирования требует отчета по показателям надежности со всеми прогнозами, особенно если при регистрации надоев молока будут проводиться более редкие тесты через очень нерегулярные промежутки в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ремени. В настоящее время применяется приближенная процедура, использующая обратные элементы </w:t>
      </w:r>
      <w:r w:rsidRPr="00EC5566">
        <w:rPr>
          <w:rFonts w:ascii="Times New Roman" w:hAnsi="Times New Roman" w:cs="Times New Roman"/>
          <w:b/>
          <w:bCs/>
          <w:sz w:val="24"/>
          <w:szCs w:val="24"/>
          <w:lang w:val="ru" w:eastAsia="de-DE" w:bidi="de-DE"/>
        </w:rPr>
        <w:t>(X'R</w:t>
      </w:r>
      <w:r w:rsidRPr="00EC5566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ru" w:eastAsia="de-DE" w:bidi="de-DE"/>
        </w:rPr>
        <w:t>-1</w:t>
      </w:r>
      <w:r w:rsidRPr="00EC5566">
        <w:rPr>
          <w:rFonts w:ascii="Times New Roman" w:hAnsi="Times New Roman" w:cs="Times New Roman"/>
          <w:b/>
          <w:bCs/>
          <w:sz w:val="24"/>
          <w:szCs w:val="24"/>
          <w:lang w:val="ru" w:eastAsia="de-DE" w:bidi="de-DE"/>
        </w:rPr>
        <w:t>X + G</w:t>
      </w:r>
      <w:r w:rsidRPr="00EC5566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ru"/>
        </w:rPr>
        <w:t>-1</w:t>
      </w:r>
      <w:r w:rsidRPr="00EC5566">
        <w:rPr>
          <w:rFonts w:ascii="Times New Roman" w:hAnsi="Times New Roman" w:cs="Times New Roman"/>
          <w:b/>
          <w:bCs/>
          <w:sz w:val="24"/>
          <w:szCs w:val="24"/>
          <w:lang w:val="ru"/>
        </w:rPr>
        <w:t>)</w:t>
      </w:r>
      <w:r w:rsidRPr="00EC5566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ru"/>
        </w:rPr>
        <w:t>-1</w:t>
      </w:r>
      <w:r w:rsidRPr="00EC5566">
        <w:rPr>
          <w:rFonts w:ascii="Times New Roman" w:hAnsi="Times New Roman" w:cs="Times New Roman"/>
          <w:b/>
          <w:bCs/>
          <w:sz w:val="24"/>
          <w:szCs w:val="24"/>
          <w:lang w:val="ru"/>
        </w:rPr>
        <w:t>.</w:t>
      </w:r>
    </w:p>
    <w:p w:rsidR="00D02F96" w:rsidRPr="00EC5566" w:rsidRDefault="00F159F7" w:rsidP="00D94698">
      <w:pPr>
        <w:pStyle w:val="12"/>
        <w:rPr>
          <w:lang w:val="ru-RU"/>
        </w:rPr>
      </w:pPr>
      <w:r w:rsidRPr="00EC5566">
        <w:rPr>
          <w:lang w:val="ru"/>
        </w:rPr>
        <w:t>4.1</w:t>
      </w:r>
      <w:r w:rsidRPr="00EC5566">
        <w:rPr>
          <w:lang w:val="ru"/>
        </w:rPr>
        <w:tab/>
        <w:t>Пример расчетов</w:t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В Таблице 5 ниже приведены записи для четырех дней тестирования 25-месячной коровы голштинской породы, отелившейся в июне в 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Онтарио.</w:t>
      </w:r>
    </w:p>
    <w:p w:rsidR="00D02F96" w:rsidRPr="00EC5566" w:rsidRDefault="00F159F7" w:rsidP="00D94698">
      <w:pPr>
        <w:pStyle w:val="1tab"/>
        <w:rPr>
          <w:b/>
          <w:lang w:val="ru-RU"/>
        </w:rPr>
      </w:pPr>
      <w:r w:rsidRPr="00EC5566">
        <w:rPr>
          <w:lang w:val="ru"/>
        </w:rPr>
        <w:t>Таблица 5. Пример данных тестового дня для коровы (ПМП).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7"/>
        <w:gridCol w:w="1022"/>
        <w:gridCol w:w="1565"/>
        <w:gridCol w:w="1330"/>
        <w:gridCol w:w="1234"/>
        <w:gridCol w:w="1766"/>
        <w:gridCol w:w="1171"/>
      </w:tblGrid>
      <w:tr w:rsidR="00AB4FD8" w:rsidRPr="00EC5566" w:rsidTr="00D94698">
        <w:trPr>
          <w:tblHeader/>
        </w:trPr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Испытание №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DIM = t</w:t>
            </w:r>
          </w:p>
        </w:tc>
        <w:tc>
          <w:tcPr>
            <w:tcW w:w="15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Exp(-0,05t)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Молоко (кг)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Жир (кг)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Белок (кг)</w:t>
            </w:r>
          </w:p>
        </w:tc>
        <w:tc>
          <w:tcPr>
            <w:tcW w:w="11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Количество соматических клеток</w:t>
            </w:r>
          </w:p>
        </w:tc>
      </w:tr>
      <w:tr w:rsidR="00AB4FD8" w:rsidRPr="00EC5566" w:rsidTr="00D94698">
        <w:tc>
          <w:tcPr>
            <w:tcW w:w="1147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15</w:t>
            </w:r>
          </w:p>
        </w:tc>
        <w:tc>
          <w:tcPr>
            <w:tcW w:w="1565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0,47237</w:t>
            </w:r>
          </w:p>
        </w:tc>
        <w:tc>
          <w:tcPr>
            <w:tcW w:w="1330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28,8</w:t>
            </w:r>
          </w:p>
        </w:tc>
        <w:tc>
          <w:tcPr>
            <w:tcW w:w="1234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D02F96" w:rsidP="00D94698">
            <w:pPr>
              <w:spacing w:before="20" w:after="20"/>
              <w:ind w:left="57" w:right="57"/>
              <w:jc w:val="center"/>
            </w:pPr>
          </w:p>
        </w:tc>
        <w:tc>
          <w:tcPr>
            <w:tcW w:w="1766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D02F96" w:rsidP="00D94698">
            <w:pPr>
              <w:spacing w:before="20" w:after="20"/>
              <w:ind w:left="57" w:right="57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</w:tcBorders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3,130</w:t>
            </w:r>
          </w:p>
        </w:tc>
      </w:tr>
      <w:tr w:rsidR="00AB4FD8" w:rsidRPr="00EC5566" w:rsidTr="00FF1FF3">
        <w:tc>
          <w:tcPr>
            <w:tcW w:w="1147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</w:t>
            </w:r>
          </w:p>
        </w:tc>
        <w:tc>
          <w:tcPr>
            <w:tcW w:w="1022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54</w:t>
            </w:r>
          </w:p>
        </w:tc>
        <w:tc>
          <w:tcPr>
            <w:tcW w:w="1565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0,06721</w:t>
            </w:r>
          </w:p>
        </w:tc>
        <w:tc>
          <w:tcPr>
            <w:tcW w:w="1330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29,2</w:t>
            </w:r>
          </w:p>
        </w:tc>
        <w:tc>
          <w:tcPr>
            <w:tcW w:w="1234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1,12</w:t>
            </w:r>
          </w:p>
        </w:tc>
        <w:tc>
          <w:tcPr>
            <w:tcW w:w="1766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0,87</w:t>
            </w:r>
          </w:p>
        </w:tc>
        <w:tc>
          <w:tcPr>
            <w:tcW w:w="1171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2,463</w:t>
            </w:r>
          </w:p>
        </w:tc>
      </w:tr>
      <w:tr w:rsidR="00AB4FD8" w:rsidRPr="00EC5566" w:rsidTr="00FF1FF3">
        <w:tc>
          <w:tcPr>
            <w:tcW w:w="1147" w:type="dxa"/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</w:t>
            </w:r>
          </w:p>
        </w:tc>
        <w:tc>
          <w:tcPr>
            <w:tcW w:w="1022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188</w:t>
            </w:r>
          </w:p>
        </w:tc>
        <w:tc>
          <w:tcPr>
            <w:tcW w:w="1565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 w:eastAsia="de-DE" w:bidi="de-DE"/>
              </w:rPr>
              <w:t>0,000083</w:t>
            </w:r>
          </w:p>
        </w:tc>
        <w:tc>
          <w:tcPr>
            <w:tcW w:w="1330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23,7</w:t>
            </w:r>
          </w:p>
        </w:tc>
        <w:tc>
          <w:tcPr>
            <w:tcW w:w="1234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0,97</w:t>
            </w:r>
          </w:p>
        </w:tc>
        <w:tc>
          <w:tcPr>
            <w:tcW w:w="1766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0,78</w:t>
            </w:r>
          </w:p>
        </w:tc>
        <w:tc>
          <w:tcPr>
            <w:tcW w:w="1171" w:type="dxa"/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2,157</w:t>
            </w:r>
          </w:p>
        </w:tc>
      </w:tr>
      <w:tr w:rsidR="00AB4FD8" w:rsidRPr="00EC5566" w:rsidTr="00FF1FF3">
        <w:tc>
          <w:tcPr>
            <w:tcW w:w="1147" w:type="dxa"/>
            <w:tcBorders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68740E">
            <w:pPr>
              <w:pStyle w:val="a4"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250</w:t>
            </w:r>
          </w:p>
        </w:tc>
        <w:tc>
          <w:tcPr>
            <w:tcW w:w="1565" w:type="dxa"/>
            <w:tcBorders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 w:eastAsia="de-DE" w:bidi="de-DE"/>
              </w:rPr>
              <w:t>0,0000037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20,8</w:t>
            </w:r>
          </w:p>
        </w:tc>
        <w:tc>
          <w:tcPr>
            <w:tcW w:w="1234" w:type="dxa"/>
            <w:tcBorders>
              <w:bottom w:val="single" w:sz="4" w:space="0" w:color="auto"/>
            </w:tcBorders>
            <w:shd w:val="clear" w:color="auto" w:fill="FFFFFF"/>
          </w:tcPr>
          <w:p w:rsidR="00D02F96" w:rsidRPr="00EC5566" w:rsidRDefault="00D02F96" w:rsidP="00D94698">
            <w:pPr>
              <w:spacing w:before="20" w:after="20"/>
              <w:ind w:left="57" w:right="57"/>
              <w:jc w:val="center"/>
            </w:pPr>
          </w:p>
        </w:tc>
        <w:tc>
          <w:tcPr>
            <w:tcW w:w="1766" w:type="dxa"/>
            <w:tcBorders>
              <w:bottom w:val="single" w:sz="4" w:space="0" w:color="auto"/>
            </w:tcBorders>
            <w:shd w:val="clear" w:color="auto" w:fill="FFFFFF"/>
          </w:tcPr>
          <w:p w:rsidR="00D02F96" w:rsidRPr="00EC5566" w:rsidRDefault="00D02F96" w:rsidP="00D94698">
            <w:pPr>
              <w:spacing w:before="20" w:after="20"/>
              <w:ind w:left="57" w:right="57"/>
              <w:jc w:val="center"/>
            </w:pPr>
          </w:p>
        </w:tc>
        <w:tc>
          <w:tcPr>
            <w:tcW w:w="1171" w:type="dxa"/>
            <w:tcBorders>
              <w:bottom w:val="single" w:sz="4" w:space="0" w:color="auto"/>
            </w:tcBorders>
            <w:shd w:val="clear" w:color="auto" w:fill="FFFFFF"/>
          </w:tcPr>
          <w:p w:rsidR="00D02F96" w:rsidRPr="00EC5566" w:rsidRDefault="00F159F7" w:rsidP="00D94698">
            <w:pPr>
              <w:pStyle w:val="a4"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6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2,619</w:t>
            </w:r>
          </w:p>
        </w:tc>
      </w:tr>
    </w:tbl>
    <w:p w:rsidR="00D02F96" w:rsidRPr="00EC5566" w:rsidRDefault="00D02F96" w:rsidP="0068740E">
      <w:pPr>
        <w:spacing w:after="120"/>
        <w:jc w:val="both"/>
      </w:pP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Следует отметить, что в двух тестах нет выхода жира и белка, а интервалы между тестами нерегулярные и большие. Вектор параметров стандартной кривой на основе всех доступных сопоставимых коров составляет</w:t>
      </w:r>
    </w:p>
    <w:p w:rsidR="00037615" w:rsidRPr="00EC5566" w:rsidRDefault="00F159F7" w:rsidP="00936AFB">
      <w:pPr>
        <w:spacing w:before="20" w:after="240"/>
        <w:jc w:val="center"/>
      </w:pPr>
      <w:r w:rsidRPr="00EC5566">
        <w:rPr>
          <w:noProof/>
          <w:lang w:bidi="ar-SA"/>
        </w:rPr>
        <w:drawing>
          <wp:inline distT="0" distB="0" distL="0" distR="0">
            <wp:extent cx="1454150" cy="2350135"/>
            <wp:effectExtent l="0" t="0" r="0" b="0"/>
            <wp:docPr id="252" name="Picutr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601110" name="Picture 25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Необходимо 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построить матрицы R^(-1)_k для каждого тестового дня. Данные матрицы получены из уравнений регрессии. Для голштинов использовались следующие уравнения:</w:t>
      </w:r>
    </w:p>
    <w:p w:rsidR="00D94698" w:rsidRPr="00EC5566" w:rsidRDefault="00F159F7" w:rsidP="00D94698">
      <w:pPr>
        <w:pStyle w:val="11"/>
        <w:shd w:val="clear" w:color="auto" w:fill="auto"/>
        <w:spacing w:after="40"/>
        <w:jc w:val="center"/>
        <w:rPr>
          <w:rFonts w:ascii="Times New Roman" w:hAnsi="Times New Roman" w:cs="Times New Roman"/>
          <w:sz w:val="24"/>
          <w:szCs w:val="24"/>
          <w:vertAlign w:val="superscript"/>
          <w:lang w:val="de-DE" w:eastAsia="de-DE" w:bidi="de-DE"/>
        </w:rPr>
      </w:pPr>
      <w:r w:rsidRPr="00EC5566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EC556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MM</w:t>
      </w:r>
      <w:r w:rsidRPr="00EC5566">
        <w:rPr>
          <w:rFonts w:ascii="Times New Roman" w:hAnsi="Times New Roman" w:cs="Times New Roman"/>
          <w:i/>
          <w:iCs/>
          <w:sz w:val="24"/>
          <w:szCs w:val="24"/>
        </w:rPr>
        <w:t>(t) =</w:t>
      </w:r>
      <w:r w:rsidRPr="00EC5566">
        <w:rPr>
          <w:rFonts w:ascii="Times New Roman" w:hAnsi="Times New Roman" w:cs="Times New Roman"/>
          <w:sz w:val="24"/>
          <w:szCs w:val="24"/>
        </w:rPr>
        <w:t xml:space="preserve"> 71,0752 — 0,281201t + 0,0004977t</w:t>
      </w:r>
      <w:r w:rsidRPr="00EC5566">
        <w:rPr>
          <w:rFonts w:ascii="Times New Roman" w:hAnsi="Times New Roman" w:cs="Times New Roman"/>
          <w:sz w:val="24"/>
          <w:szCs w:val="24"/>
          <w:vertAlign w:val="superscript"/>
          <w:lang w:eastAsia="de-DE" w:bidi="de-DE"/>
        </w:rPr>
        <w:t>2</w:t>
      </w:r>
    </w:p>
    <w:p w:rsidR="00D94698" w:rsidRPr="00EC5566" w:rsidRDefault="00F159F7" w:rsidP="00D94698">
      <w:pPr>
        <w:pStyle w:val="11"/>
        <w:shd w:val="clear" w:color="auto" w:fill="auto"/>
        <w:spacing w:after="40"/>
        <w:jc w:val="center"/>
        <w:rPr>
          <w:rFonts w:ascii="Times New Roman" w:hAnsi="Times New Roman" w:cs="Times New Roman"/>
          <w:sz w:val="24"/>
          <w:szCs w:val="24"/>
          <w:vertAlign w:val="superscript"/>
          <w:lang w:val="de-DE" w:eastAsia="de-DE" w:bidi="de-DE"/>
        </w:rPr>
      </w:pPr>
      <w:r w:rsidRPr="00EC5566">
        <w:rPr>
          <w:rFonts w:ascii="Times New Roman" w:hAnsi="Times New Roman" w:cs="Times New Roman"/>
          <w:i/>
          <w:iCs/>
          <w:sz w:val="24"/>
          <w:szCs w:val="24"/>
        </w:rPr>
        <w:lastRenderedPageBreak/>
        <w:t>r</w:t>
      </w:r>
      <w:r w:rsidRPr="00EC556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MF</w:t>
      </w:r>
      <w:r w:rsidRPr="00EC5566">
        <w:rPr>
          <w:rFonts w:ascii="Times New Roman" w:hAnsi="Times New Roman" w:cs="Times New Roman"/>
          <w:i/>
          <w:iCs/>
          <w:sz w:val="24"/>
          <w:szCs w:val="24"/>
        </w:rPr>
        <w:t>(t) =</w:t>
      </w:r>
      <w:r w:rsidRPr="00EC5566">
        <w:rPr>
          <w:rFonts w:ascii="Times New Roman" w:hAnsi="Times New Roman" w:cs="Times New Roman"/>
          <w:sz w:val="24"/>
          <w:szCs w:val="24"/>
        </w:rPr>
        <w:t xml:space="preserve"> 2,4365 — 0,013274t + 0,0000302t</w:t>
      </w:r>
      <w:r w:rsidRPr="00EC5566">
        <w:rPr>
          <w:rFonts w:ascii="Times New Roman" w:hAnsi="Times New Roman" w:cs="Times New Roman"/>
          <w:sz w:val="24"/>
          <w:szCs w:val="24"/>
          <w:vertAlign w:val="superscript"/>
          <w:lang w:eastAsia="de-DE" w:bidi="de-DE"/>
        </w:rPr>
        <w:t>2</w:t>
      </w:r>
    </w:p>
    <w:p w:rsidR="00D94698" w:rsidRPr="00EC5566" w:rsidRDefault="00F159F7" w:rsidP="00D94698">
      <w:pPr>
        <w:pStyle w:val="11"/>
        <w:shd w:val="clear" w:color="auto" w:fill="auto"/>
        <w:spacing w:after="40"/>
        <w:jc w:val="center"/>
        <w:rPr>
          <w:rFonts w:ascii="Times New Roman" w:hAnsi="Times New Roman" w:cs="Times New Roman"/>
          <w:sz w:val="24"/>
          <w:szCs w:val="24"/>
          <w:vertAlign w:val="superscript"/>
          <w:lang w:val="de-DE" w:eastAsia="de-DE" w:bidi="de-DE"/>
        </w:rPr>
      </w:pPr>
      <w:r w:rsidRPr="00EC5566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EC556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MP</w:t>
      </w:r>
      <w:r w:rsidRPr="00EC5566">
        <w:rPr>
          <w:rFonts w:ascii="Times New Roman" w:hAnsi="Times New Roman" w:cs="Times New Roman"/>
          <w:i/>
          <w:iCs/>
          <w:sz w:val="24"/>
          <w:szCs w:val="24"/>
        </w:rPr>
        <w:t>(t) =</w:t>
      </w:r>
      <w:r w:rsidRPr="00EC5566">
        <w:rPr>
          <w:rFonts w:ascii="Times New Roman" w:hAnsi="Times New Roman" w:cs="Times New Roman"/>
          <w:sz w:val="24"/>
          <w:szCs w:val="24"/>
        </w:rPr>
        <w:t xml:space="preserve"> 2,0504 — 0,008286t + 0,0000163t</w:t>
      </w:r>
      <w:r w:rsidRPr="00EC5566">
        <w:rPr>
          <w:rFonts w:ascii="Times New Roman" w:hAnsi="Times New Roman" w:cs="Times New Roman"/>
          <w:sz w:val="24"/>
          <w:szCs w:val="24"/>
          <w:vertAlign w:val="superscript"/>
          <w:lang w:eastAsia="de-DE" w:bidi="de-DE"/>
        </w:rPr>
        <w:t>2</w:t>
      </w:r>
    </w:p>
    <w:p w:rsidR="00D94698" w:rsidRPr="00EC5566" w:rsidRDefault="00F159F7" w:rsidP="00D94698">
      <w:pPr>
        <w:pStyle w:val="11"/>
        <w:shd w:val="clear" w:color="auto" w:fill="auto"/>
        <w:spacing w:after="40"/>
        <w:jc w:val="center"/>
        <w:rPr>
          <w:rFonts w:ascii="Times New Roman" w:hAnsi="Times New Roman" w:cs="Times New Roman"/>
          <w:sz w:val="24"/>
          <w:szCs w:val="24"/>
          <w:vertAlign w:val="superscript"/>
          <w:lang w:val="de-DE" w:eastAsia="de-DE" w:bidi="de-DE"/>
        </w:rPr>
      </w:pPr>
      <w:r w:rsidRPr="00EC5566">
        <w:rPr>
          <w:rFonts w:ascii="Times New Roman" w:hAnsi="Times New Roman" w:cs="Times New Roman"/>
          <w:i/>
          <w:iCs/>
          <w:sz w:val="24"/>
          <w:szCs w:val="24"/>
          <w:lang w:eastAsia="de-DE" w:bidi="de-DE"/>
        </w:rPr>
        <w:t>r</w:t>
      </w:r>
      <w:r w:rsidRPr="00EC5566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de-DE" w:bidi="de-DE"/>
        </w:rPr>
        <w:t>MS</w:t>
      </w:r>
      <w:r w:rsidRPr="00EC5566">
        <w:rPr>
          <w:rFonts w:ascii="Times New Roman" w:hAnsi="Times New Roman" w:cs="Times New Roman"/>
          <w:i/>
          <w:iCs/>
          <w:sz w:val="24"/>
          <w:szCs w:val="24"/>
          <w:lang w:eastAsia="de-DE" w:bidi="de-DE"/>
        </w:rPr>
        <w:t>(t) =</w:t>
      </w:r>
      <w:r w:rsidRPr="00EC5566">
        <w:rPr>
          <w:rFonts w:ascii="Times New Roman" w:hAnsi="Times New Roman" w:cs="Times New Roman"/>
          <w:sz w:val="24"/>
          <w:szCs w:val="24"/>
          <w:lang w:eastAsia="de-DE" w:bidi="de-DE"/>
        </w:rPr>
        <w:t xml:space="preserve"> -1,7993 + 0,013209t — 0,000056t</w:t>
      </w:r>
      <w:r w:rsidRPr="00EC5566">
        <w:rPr>
          <w:rFonts w:ascii="Times New Roman" w:hAnsi="Times New Roman" w:cs="Times New Roman"/>
          <w:sz w:val="24"/>
          <w:szCs w:val="24"/>
          <w:vertAlign w:val="superscript"/>
          <w:lang w:eastAsia="de-DE" w:bidi="de-DE"/>
        </w:rPr>
        <w:t>2</w:t>
      </w:r>
    </w:p>
    <w:p w:rsidR="00D94698" w:rsidRPr="00EC5566" w:rsidRDefault="00F159F7" w:rsidP="00D94698">
      <w:pPr>
        <w:pStyle w:val="11"/>
        <w:shd w:val="clear" w:color="auto" w:fill="auto"/>
        <w:spacing w:after="40"/>
        <w:jc w:val="center"/>
        <w:rPr>
          <w:rFonts w:ascii="Times New Roman" w:hAnsi="Times New Roman" w:cs="Times New Roman"/>
          <w:sz w:val="24"/>
          <w:szCs w:val="24"/>
          <w:vertAlign w:val="superscript"/>
          <w:lang w:val="de-DE" w:eastAsia="de-DE" w:bidi="de-DE"/>
        </w:rPr>
      </w:pPr>
      <w:r w:rsidRPr="00EC5566">
        <w:rPr>
          <w:rFonts w:ascii="Times New Roman" w:hAnsi="Times New Roman" w:cs="Times New Roman"/>
          <w:i/>
          <w:iCs/>
          <w:sz w:val="24"/>
          <w:szCs w:val="24"/>
          <w:lang w:eastAsia="de-DE" w:bidi="de-DE"/>
        </w:rPr>
        <w:t>r</w:t>
      </w:r>
      <w:r w:rsidRPr="00EC5566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de-DE" w:bidi="de-DE"/>
        </w:rPr>
        <w:t>FF</w:t>
      </w:r>
      <w:r w:rsidRPr="00EC5566">
        <w:rPr>
          <w:rFonts w:ascii="Times New Roman" w:hAnsi="Times New Roman" w:cs="Times New Roman"/>
          <w:i/>
          <w:iCs/>
          <w:sz w:val="24"/>
          <w:szCs w:val="24"/>
          <w:lang w:eastAsia="de-DE" w:bidi="de-DE"/>
        </w:rPr>
        <w:t>(t) =</w:t>
      </w:r>
      <w:r w:rsidRPr="00EC5566">
        <w:rPr>
          <w:rFonts w:ascii="Times New Roman" w:hAnsi="Times New Roman" w:cs="Times New Roman"/>
          <w:sz w:val="24"/>
          <w:szCs w:val="24"/>
          <w:lang w:eastAsia="de-DE" w:bidi="de-DE"/>
        </w:rPr>
        <w:t xml:space="preserve"> 0,1312 — 0,000725t + 0,000001586t</w:t>
      </w:r>
      <w:r w:rsidRPr="00EC5566">
        <w:rPr>
          <w:rFonts w:ascii="Times New Roman" w:hAnsi="Times New Roman" w:cs="Times New Roman"/>
          <w:sz w:val="24"/>
          <w:szCs w:val="24"/>
          <w:vertAlign w:val="superscript"/>
          <w:lang w:eastAsia="de-DE" w:bidi="de-DE"/>
        </w:rPr>
        <w:t>2</w:t>
      </w:r>
    </w:p>
    <w:p w:rsidR="00D94698" w:rsidRPr="00EC5566" w:rsidRDefault="00F159F7" w:rsidP="00D94698">
      <w:pPr>
        <w:pStyle w:val="11"/>
        <w:shd w:val="clear" w:color="auto" w:fill="auto"/>
        <w:spacing w:after="40"/>
        <w:jc w:val="center"/>
        <w:rPr>
          <w:rFonts w:ascii="Times New Roman" w:hAnsi="Times New Roman" w:cs="Times New Roman"/>
          <w:sz w:val="24"/>
          <w:szCs w:val="24"/>
          <w:vertAlign w:val="superscript"/>
          <w:lang w:val="de-DE" w:eastAsia="de-DE" w:bidi="de-DE"/>
        </w:rPr>
      </w:pPr>
      <w:r w:rsidRPr="00EC5566">
        <w:rPr>
          <w:rFonts w:ascii="Times New Roman" w:hAnsi="Times New Roman" w:cs="Times New Roman"/>
          <w:i/>
          <w:iCs/>
          <w:sz w:val="24"/>
          <w:szCs w:val="24"/>
          <w:lang w:eastAsia="de-DE" w:bidi="de-DE"/>
        </w:rPr>
        <w:t>r</w:t>
      </w:r>
      <w:r w:rsidRPr="00EC5566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de-DE" w:bidi="de-DE"/>
        </w:rPr>
        <w:t>FP</w:t>
      </w:r>
      <w:r w:rsidRPr="00EC5566">
        <w:rPr>
          <w:rFonts w:ascii="Times New Roman" w:hAnsi="Times New Roman" w:cs="Times New Roman"/>
          <w:i/>
          <w:iCs/>
          <w:sz w:val="24"/>
          <w:szCs w:val="24"/>
          <w:lang w:eastAsia="de-DE" w:bidi="de-DE"/>
        </w:rPr>
        <w:t>(t) =</w:t>
      </w:r>
      <w:r w:rsidRPr="00EC5566">
        <w:rPr>
          <w:rFonts w:ascii="Times New Roman" w:hAnsi="Times New Roman" w:cs="Times New Roman"/>
          <w:sz w:val="24"/>
          <w:szCs w:val="24"/>
          <w:lang w:eastAsia="de-DE" w:bidi="de-DE"/>
        </w:rPr>
        <w:t xml:space="preserve"> 0,0739 — 0,000386t + 0,000000926t</w:t>
      </w:r>
      <w:r w:rsidRPr="00EC5566">
        <w:rPr>
          <w:rFonts w:ascii="Times New Roman" w:hAnsi="Times New Roman" w:cs="Times New Roman"/>
          <w:sz w:val="24"/>
          <w:szCs w:val="24"/>
          <w:vertAlign w:val="superscript"/>
          <w:lang w:eastAsia="de-DE" w:bidi="de-DE"/>
        </w:rPr>
        <w:t>2</w:t>
      </w:r>
    </w:p>
    <w:p w:rsidR="00D94698" w:rsidRPr="00EC5566" w:rsidRDefault="00F159F7" w:rsidP="00D94698">
      <w:pPr>
        <w:pStyle w:val="11"/>
        <w:shd w:val="clear" w:color="auto" w:fill="auto"/>
        <w:spacing w:after="40"/>
        <w:jc w:val="center"/>
        <w:rPr>
          <w:rFonts w:ascii="Times New Roman" w:hAnsi="Times New Roman" w:cs="Times New Roman"/>
          <w:sz w:val="24"/>
          <w:szCs w:val="24"/>
          <w:vertAlign w:val="superscript"/>
          <w:lang w:val="de-DE" w:eastAsia="de-DE" w:bidi="de-DE"/>
        </w:rPr>
      </w:pPr>
      <w:r w:rsidRPr="00EC5566">
        <w:rPr>
          <w:rFonts w:ascii="Times New Roman" w:hAnsi="Times New Roman" w:cs="Times New Roman"/>
          <w:i/>
          <w:iCs/>
          <w:sz w:val="24"/>
          <w:szCs w:val="24"/>
          <w:lang w:eastAsia="de-DE" w:bidi="de-DE"/>
        </w:rPr>
        <w:t>r</w:t>
      </w:r>
      <w:r w:rsidRPr="00EC5566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de-DE" w:bidi="de-DE"/>
        </w:rPr>
        <w:t>FS</w:t>
      </w:r>
      <w:r w:rsidRPr="00EC5566">
        <w:rPr>
          <w:rFonts w:ascii="Times New Roman" w:hAnsi="Times New Roman" w:cs="Times New Roman"/>
          <w:i/>
          <w:iCs/>
          <w:sz w:val="24"/>
          <w:szCs w:val="24"/>
          <w:lang w:eastAsia="de-DE" w:bidi="de-DE"/>
        </w:rPr>
        <w:t>(t) =</w:t>
      </w:r>
      <w:r w:rsidRPr="00EC5566">
        <w:rPr>
          <w:rFonts w:ascii="Times New Roman" w:hAnsi="Times New Roman" w:cs="Times New Roman"/>
          <w:sz w:val="24"/>
          <w:szCs w:val="24"/>
          <w:lang w:eastAsia="de-DE" w:bidi="de-DE"/>
        </w:rPr>
        <w:t xml:space="preserve"> — 0,0386 + 0,000292t — 0,000001796t</w:t>
      </w:r>
      <w:r w:rsidRPr="00EC5566">
        <w:rPr>
          <w:rFonts w:ascii="Times New Roman" w:hAnsi="Times New Roman" w:cs="Times New Roman"/>
          <w:sz w:val="24"/>
          <w:szCs w:val="24"/>
          <w:vertAlign w:val="superscript"/>
          <w:lang w:eastAsia="de-DE" w:bidi="de-DE"/>
        </w:rPr>
        <w:t>2</w:t>
      </w:r>
    </w:p>
    <w:p w:rsidR="00D94698" w:rsidRPr="00EC5566" w:rsidRDefault="00F159F7" w:rsidP="00D94698">
      <w:pPr>
        <w:pStyle w:val="11"/>
        <w:shd w:val="clear" w:color="auto" w:fill="auto"/>
        <w:spacing w:after="40"/>
        <w:jc w:val="center"/>
        <w:rPr>
          <w:rFonts w:ascii="Times New Roman" w:hAnsi="Times New Roman" w:cs="Times New Roman"/>
          <w:sz w:val="24"/>
          <w:szCs w:val="24"/>
          <w:vertAlign w:val="superscript"/>
          <w:lang w:val="de-DE" w:eastAsia="de-DE" w:bidi="de-DE"/>
        </w:rPr>
      </w:pPr>
      <w:r w:rsidRPr="00EC5566">
        <w:rPr>
          <w:rFonts w:ascii="Times New Roman" w:hAnsi="Times New Roman" w:cs="Times New Roman"/>
          <w:i/>
          <w:iCs/>
          <w:sz w:val="24"/>
          <w:szCs w:val="24"/>
          <w:lang w:eastAsia="de-DE" w:bidi="de-DE"/>
        </w:rPr>
        <w:t>r</w:t>
      </w:r>
      <w:r w:rsidRPr="00EC5566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de-DE" w:bidi="de-DE"/>
        </w:rPr>
        <w:t>PP</w:t>
      </w:r>
      <w:r w:rsidRPr="00EC5566">
        <w:rPr>
          <w:rFonts w:ascii="Times New Roman" w:hAnsi="Times New Roman" w:cs="Times New Roman"/>
          <w:i/>
          <w:iCs/>
          <w:sz w:val="24"/>
          <w:szCs w:val="24"/>
          <w:lang w:eastAsia="de-DE" w:bidi="de-DE"/>
        </w:rPr>
        <w:t>(t) =</w:t>
      </w:r>
      <w:r w:rsidRPr="00EC5566">
        <w:rPr>
          <w:rFonts w:ascii="Times New Roman" w:hAnsi="Times New Roman" w:cs="Times New Roman"/>
          <w:sz w:val="24"/>
          <w:szCs w:val="24"/>
          <w:lang w:eastAsia="de-DE" w:bidi="de-DE"/>
        </w:rPr>
        <w:t xml:space="preserve"> 0,066 — 0,000267t + 0,0000005636t</w:t>
      </w:r>
      <w:r w:rsidRPr="00EC5566">
        <w:rPr>
          <w:rFonts w:ascii="Times New Roman" w:hAnsi="Times New Roman" w:cs="Times New Roman"/>
          <w:sz w:val="24"/>
          <w:szCs w:val="24"/>
          <w:vertAlign w:val="superscript"/>
          <w:lang w:eastAsia="de-DE" w:bidi="de-DE"/>
        </w:rPr>
        <w:t>2</w:t>
      </w:r>
    </w:p>
    <w:p w:rsidR="00D94698" w:rsidRPr="00EC5566" w:rsidRDefault="00F159F7" w:rsidP="00D94698">
      <w:pPr>
        <w:pStyle w:val="11"/>
        <w:shd w:val="clear" w:color="auto" w:fill="auto"/>
        <w:spacing w:after="40"/>
        <w:jc w:val="center"/>
        <w:rPr>
          <w:rFonts w:ascii="Times New Roman" w:hAnsi="Times New Roman" w:cs="Times New Roman"/>
          <w:sz w:val="24"/>
          <w:szCs w:val="24"/>
          <w:vertAlign w:val="superscript"/>
          <w:lang w:val="de-DE" w:eastAsia="de-DE" w:bidi="de-DE"/>
        </w:rPr>
      </w:pPr>
      <w:r w:rsidRPr="00EC5566">
        <w:rPr>
          <w:rFonts w:ascii="Times New Roman" w:hAnsi="Times New Roman" w:cs="Times New Roman"/>
          <w:i/>
          <w:iCs/>
          <w:sz w:val="24"/>
          <w:szCs w:val="24"/>
          <w:lang w:eastAsia="de-DE" w:bidi="de-DE"/>
        </w:rPr>
        <w:t>r</w:t>
      </w:r>
      <w:r w:rsidRPr="00EC5566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de-DE" w:bidi="de-DE"/>
        </w:rPr>
        <w:t>PS</w:t>
      </w:r>
      <w:r w:rsidRPr="00EC5566">
        <w:rPr>
          <w:rFonts w:ascii="Times New Roman" w:hAnsi="Times New Roman" w:cs="Times New Roman"/>
          <w:i/>
          <w:iCs/>
          <w:sz w:val="24"/>
          <w:szCs w:val="24"/>
          <w:lang w:eastAsia="de-DE" w:bidi="de-DE"/>
        </w:rPr>
        <w:t>(t) =</w:t>
      </w:r>
      <w:r w:rsidRPr="00EC5566">
        <w:rPr>
          <w:rFonts w:ascii="Times New Roman" w:hAnsi="Times New Roman" w:cs="Times New Roman"/>
          <w:sz w:val="24"/>
          <w:szCs w:val="24"/>
          <w:lang w:eastAsia="de-DE" w:bidi="de-DE"/>
        </w:rPr>
        <w:t xml:space="preserve"> — 0,0404 + 0,000369t — 0,000001743t</w:t>
      </w:r>
      <w:r w:rsidRPr="00EC5566">
        <w:rPr>
          <w:rFonts w:ascii="Times New Roman" w:hAnsi="Times New Roman" w:cs="Times New Roman"/>
          <w:sz w:val="24"/>
          <w:szCs w:val="24"/>
          <w:vertAlign w:val="superscript"/>
          <w:lang w:eastAsia="de-DE" w:bidi="de-DE"/>
        </w:rPr>
        <w:t>2</w:t>
      </w:r>
    </w:p>
    <w:p w:rsidR="00D02F96" w:rsidRPr="00EC5566" w:rsidRDefault="00F159F7" w:rsidP="00D94698">
      <w:pPr>
        <w:pStyle w:val="11"/>
        <w:shd w:val="clear" w:color="auto" w:fill="auto"/>
        <w:spacing w:after="40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EC5566">
        <w:rPr>
          <w:rFonts w:ascii="Times New Roman" w:hAnsi="Times New Roman" w:cs="Times New Roman"/>
          <w:i/>
          <w:iCs/>
          <w:sz w:val="24"/>
          <w:szCs w:val="24"/>
          <w:lang w:eastAsia="de-DE" w:bidi="de-DE"/>
        </w:rPr>
        <w:t>r</w:t>
      </w:r>
      <w:r w:rsidRPr="00EC5566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de-DE" w:bidi="de-DE"/>
        </w:rPr>
        <w:t>SS</w:t>
      </w:r>
      <w:r w:rsidRPr="00EC5566">
        <w:rPr>
          <w:rFonts w:ascii="Times New Roman" w:hAnsi="Times New Roman" w:cs="Times New Roman"/>
          <w:i/>
          <w:iCs/>
          <w:sz w:val="24"/>
          <w:szCs w:val="24"/>
          <w:lang w:eastAsia="de-DE" w:bidi="de-DE"/>
        </w:rPr>
        <w:t>(t) =</w:t>
      </w:r>
      <w:r w:rsidRPr="00EC5566">
        <w:rPr>
          <w:rFonts w:ascii="Times New Roman" w:hAnsi="Times New Roman" w:cs="Times New Roman"/>
          <w:sz w:val="24"/>
          <w:szCs w:val="24"/>
          <w:lang w:eastAsia="de-DE" w:bidi="de-DE"/>
        </w:rPr>
        <w:t xml:space="preserve"> 3,0404 — 0,000083t — 0,000006105t</w:t>
      </w:r>
      <w:r w:rsidRPr="00EC5566">
        <w:rPr>
          <w:rFonts w:ascii="Times New Roman" w:hAnsi="Times New Roman" w:cs="Times New Roman"/>
          <w:sz w:val="24"/>
          <w:szCs w:val="24"/>
          <w:vertAlign w:val="superscript"/>
          <w:lang w:eastAsia="de-DE" w:bidi="de-DE"/>
        </w:rPr>
        <w:t>2</w:t>
      </w:r>
    </w:p>
    <w:p w:rsidR="00D94698" w:rsidRPr="00EC5566" w:rsidRDefault="00D94698" w:rsidP="0068740E">
      <w:pPr>
        <w:pStyle w:val="a9"/>
        <w:shd w:val="clear" w:color="auto" w:fill="auto"/>
        <w:spacing w:after="120"/>
        <w:jc w:val="both"/>
        <w:rPr>
          <w:rFonts w:ascii="Times New Roman" w:hAnsi="Times New Roman" w:cs="Times New Roman"/>
          <w:i w:val="0"/>
          <w:iCs w:val="0"/>
          <w:sz w:val="24"/>
          <w:szCs w:val="24"/>
          <w:lang w:val="fr-FR" w:eastAsia="de-DE" w:bidi="de-DE"/>
        </w:rPr>
      </w:pPr>
    </w:p>
    <w:p w:rsidR="00D02F96" w:rsidRPr="00EC5566" w:rsidRDefault="00F159F7" w:rsidP="0068740E">
      <w:pPr>
        <w:pStyle w:val="a9"/>
        <w:shd w:val="clear" w:color="auto" w:fill="auto"/>
        <w:spacing w:after="12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i w:val="0"/>
          <w:iCs w:val="0"/>
          <w:sz w:val="24"/>
          <w:szCs w:val="24"/>
          <w:lang w:val="ru" w:eastAsia="de-DE" w:bidi="de-DE"/>
        </w:rPr>
        <w:t>Инверсии остаточных дисперсионно-ковариационных матриц по продуктивности за четыре тестовых дня выглядят следующим образом:</w:t>
      </w:r>
    </w:p>
    <w:p w:rsidR="00D02F96" w:rsidRPr="00EC5566" w:rsidRDefault="00F159F7" w:rsidP="00D94698">
      <w:pPr>
        <w:spacing w:before="20" w:after="240"/>
        <w:jc w:val="center"/>
      </w:pPr>
      <w:r w:rsidRPr="00EC5566">
        <w:rPr>
          <w:noProof/>
          <w:lang w:bidi="ar-SA"/>
        </w:rPr>
        <w:drawing>
          <wp:inline distT="0" distB="0" distL="0" distR="0">
            <wp:extent cx="4294505" cy="3806825"/>
            <wp:effectExtent l="0" t="0" r="0" b="0"/>
            <wp:docPr id="253" name="Picutr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37590" name="Picture 25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94505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EC5566" w:rsidRDefault="00F159F7" w:rsidP="00D94698">
      <w:pPr>
        <w:pStyle w:val="11"/>
        <w:shd w:val="clear" w:color="auto" w:fill="auto"/>
        <w:spacing w:after="2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 w:eastAsia="de-DE" w:bidi="de-DE"/>
        </w:rPr>
        <w:t xml:space="preserve">Обратная матрица G^(-1) 12-го порядка </w:t>
      </w:r>
      <w:r w:rsidRPr="00EC5566">
        <w:rPr>
          <w:rFonts w:ascii="Times New Roman" w:hAnsi="Times New Roman" w:cs="Times New Roman"/>
          <w:sz w:val="24"/>
          <w:szCs w:val="24"/>
          <w:lang w:val="ru" w:eastAsia="de-DE" w:bidi="de-DE"/>
        </w:rPr>
        <w:t>одинакова для всех коров одной породы:</w:t>
      </w:r>
    </w:p>
    <w:p w:rsidR="00D02F96" w:rsidRPr="00EC5566" w:rsidRDefault="00F159F7" w:rsidP="00D94698">
      <w:pPr>
        <w:pStyle w:val="a9"/>
        <w:keepNext/>
        <w:keepLines/>
        <w:shd w:val="clear" w:color="auto" w:fill="auto"/>
        <w:spacing w:after="120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EC5566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ru"/>
        </w:rPr>
        <w:t xml:space="preserve">Верхний левый </w:t>
      </w:r>
      <w:r w:rsidRPr="00EC5566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>6 x 6</w:t>
      </w:r>
    </w:p>
    <w:p w:rsidR="00D02F96" w:rsidRPr="00EC5566" w:rsidRDefault="00F159F7" w:rsidP="00D94698">
      <w:pPr>
        <w:spacing w:before="20" w:after="240"/>
        <w:jc w:val="center"/>
      </w:pPr>
      <w:r w:rsidRPr="00EC5566">
        <w:rPr>
          <w:noProof/>
          <w:lang w:bidi="ar-SA"/>
        </w:rPr>
        <w:drawing>
          <wp:inline distT="0" distB="0" distL="0" distR="0">
            <wp:extent cx="4980305" cy="1136650"/>
            <wp:effectExtent l="0" t="0" r="0" b="0"/>
            <wp:docPr id="254" name="Picutre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11574" name="Picture 25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EC5566" w:rsidRDefault="00F159F7" w:rsidP="00D94698">
      <w:pPr>
        <w:pStyle w:val="a9"/>
        <w:keepNext/>
        <w:keepLines/>
        <w:shd w:val="clear" w:color="auto" w:fill="auto"/>
        <w:spacing w:after="120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EC5566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ru"/>
        </w:rPr>
        <w:lastRenderedPageBreak/>
        <w:t xml:space="preserve">Верхний правый </w:t>
      </w:r>
      <w:r w:rsidRPr="00EC5566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>6 x 6</w:t>
      </w:r>
    </w:p>
    <w:p w:rsidR="00D02F96" w:rsidRPr="00EC5566" w:rsidRDefault="00F159F7" w:rsidP="00D94698">
      <w:pPr>
        <w:spacing w:before="20" w:after="240"/>
        <w:jc w:val="center"/>
      </w:pPr>
      <w:r w:rsidRPr="00EC5566">
        <w:rPr>
          <w:noProof/>
          <w:lang w:bidi="ar-SA"/>
        </w:rPr>
        <w:drawing>
          <wp:inline distT="0" distB="0" distL="0" distR="0">
            <wp:extent cx="4965065" cy="1164590"/>
            <wp:effectExtent l="0" t="0" r="0" b="0"/>
            <wp:docPr id="255" name="Picutr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396162" name="Picture 25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EC5566" w:rsidRDefault="00F159F7" w:rsidP="00D94698">
      <w:pPr>
        <w:pStyle w:val="a9"/>
        <w:keepNext/>
        <w:keepLines/>
        <w:shd w:val="clear" w:color="auto" w:fill="auto"/>
        <w:spacing w:after="120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EC5566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 xml:space="preserve">и </w:t>
      </w:r>
      <w:r w:rsidRPr="00EC5566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ru"/>
        </w:rPr>
        <w:t xml:space="preserve">нижний правый </w:t>
      </w:r>
      <w:r w:rsidRPr="00EC5566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>6 x 6</w:t>
      </w:r>
    </w:p>
    <w:p w:rsidR="00D02F96" w:rsidRPr="00EC5566" w:rsidRDefault="00F159F7" w:rsidP="00D94698">
      <w:pPr>
        <w:spacing w:before="20" w:after="240"/>
        <w:jc w:val="center"/>
      </w:pPr>
      <w:r w:rsidRPr="00EC5566">
        <w:rPr>
          <w:noProof/>
          <w:lang w:bidi="ar-SA"/>
        </w:rPr>
        <w:drawing>
          <wp:inline distT="0" distB="0" distL="0" distR="0">
            <wp:extent cx="4827905" cy="1195070"/>
            <wp:effectExtent l="0" t="0" r="0" b="0"/>
            <wp:docPr id="256" name="Picutre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632286" name="Picture 25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Следует отметить, что многие ковариации между различными параметрами лактационных кривых установлены на ноль. Когда в расчеты включались все 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ковариации, наблюдались очень большие погрешности прогнозирования для отдельных коров (возможно, в связи с существенной корреляцией ковариаций друг с другом внутри и между признаками). Учет ковариаций исключительно между одним и тем же параметром в признак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ах существенно сокращает погрешность прогнозирования.</w:t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Элементы уравнений ПМП 12-го порядка для данной коровы также показаны в формате разбивки:</w:t>
      </w:r>
    </w:p>
    <w:p w:rsidR="00D02F96" w:rsidRPr="00EC5566" w:rsidRDefault="00F159F7" w:rsidP="007D4727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b/>
          <w:bCs/>
          <w:sz w:val="24"/>
          <w:szCs w:val="24"/>
          <w:lang w:val="ru" w:eastAsia="de-DE" w:bidi="de-DE"/>
        </w:rPr>
        <w:t>X’R</w:t>
      </w:r>
      <w:r w:rsidRPr="00EC5566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ru"/>
        </w:rPr>
        <w:t>-1</w:t>
      </w:r>
      <w:r w:rsidRPr="00EC5566">
        <w:rPr>
          <w:rFonts w:ascii="Times New Roman" w:hAnsi="Times New Roman" w:cs="Times New Roman"/>
          <w:b/>
          <w:bCs/>
          <w:sz w:val="24"/>
          <w:szCs w:val="24"/>
          <w:lang w:val="ru" w:eastAsia="de-DE" w:bidi="de-DE"/>
        </w:rPr>
        <w:t>X =</w:t>
      </w:r>
    </w:p>
    <w:p w:rsidR="00D02F96" w:rsidRPr="00EC5566" w:rsidRDefault="00F159F7" w:rsidP="00D94698">
      <w:pPr>
        <w:pStyle w:val="a9"/>
        <w:keepNext/>
        <w:keepLines/>
        <w:shd w:val="clear" w:color="auto" w:fill="auto"/>
        <w:spacing w:after="12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ru"/>
        </w:rPr>
        <w:t xml:space="preserve">Верхний левый </w:t>
      </w:r>
      <w:r w:rsidRPr="00EC5566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>6 x 6</w:t>
      </w:r>
    </w:p>
    <w:p w:rsidR="00D02F96" w:rsidRPr="00EC5566" w:rsidRDefault="00F159F7" w:rsidP="00D94698">
      <w:pPr>
        <w:spacing w:before="20" w:after="240"/>
        <w:jc w:val="center"/>
      </w:pPr>
      <w:r w:rsidRPr="00EC5566">
        <w:rPr>
          <w:noProof/>
          <w:lang w:bidi="ar-SA"/>
        </w:rPr>
        <w:drawing>
          <wp:inline distT="0" distB="0" distL="0" distR="0">
            <wp:extent cx="5184775" cy="1149350"/>
            <wp:effectExtent l="0" t="0" r="0" b="0"/>
            <wp:docPr id="257" name="Picutre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43506" name="Picture 25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EC5566" w:rsidRDefault="00F159F7" w:rsidP="00D94698">
      <w:pPr>
        <w:pStyle w:val="a9"/>
        <w:keepNext/>
        <w:keepLines/>
        <w:shd w:val="clear" w:color="auto" w:fill="auto"/>
        <w:spacing w:after="120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EC5566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ru"/>
        </w:rPr>
        <w:t xml:space="preserve">Верхний правый </w:t>
      </w:r>
      <w:r w:rsidRPr="00EC5566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>6 x 6</w:t>
      </w:r>
    </w:p>
    <w:p w:rsidR="00D02F96" w:rsidRPr="00EC5566" w:rsidRDefault="00F159F7" w:rsidP="00D94698">
      <w:pPr>
        <w:spacing w:before="20" w:after="240"/>
        <w:jc w:val="center"/>
      </w:pPr>
      <w:r w:rsidRPr="00EC5566">
        <w:rPr>
          <w:noProof/>
          <w:lang w:bidi="ar-SA"/>
        </w:rPr>
        <w:drawing>
          <wp:inline distT="0" distB="0" distL="0" distR="0">
            <wp:extent cx="5123815" cy="1121410"/>
            <wp:effectExtent l="0" t="0" r="0" b="0"/>
            <wp:docPr id="258" name="Picut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48097" name="Picture 25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EC5566" w:rsidRDefault="00F159F7" w:rsidP="00D94698">
      <w:pPr>
        <w:pStyle w:val="a9"/>
        <w:keepNext/>
        <w:keepLines/>
        <w:shd w:val="clear" w:color="auto" w:fill="auto"/>
        <w:spacing w:after="120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EC5566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lastRenderedPageBreak/>
        <w:t xml:space="preserve">и </w:t>
      </w:r>
      <w:r w:rsidRPr="00EC5566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ru"/>
        </w:rPr>
        <w:t xml:space="preserve">нижний правый </w:t>
      </w:r>
      <w:r w:rsidRPr="00EC5566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>6 x 6</w:t>
      </w:r>
    </w:p>
    <w:p w:rsidR="00D02F96" w:rsidRPr="00EC5566" w:rsidRDefault="00F159F7" w:rsidP="00D94698">
      <w:pPr>
        <w:spacing w:before="20" w:after="240"/>
        <w:jc w:val="center"/>
      </w:pPr>
      <w:r w:rsidRPr="00EC5566">
        <w:rPr>
          <w:noProof/>
          <w:lang w:bidi="ar-SA"/>
        </w:rPr>
        <w:drawing>
          <wp:inline distT="0" distB="0" distL="0" distR="0">
            <wp:extent cx="5144770" cy="1146175"/>
            <wp:effectExtent l="0" t="0" r="0" b="0"/>
            <wp:docPr id="259" name="Picutr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139109" name="Picture 25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FAB" w:rsidRPr="00EC5566" w:rsidRDefault="005E5FAB" w:rsidP="0068740E">
      <w:pPr>
        <w:spacing w:after="120"/>
        <w:jc w:val="both"/>
      </w:pPr>
    </w:p>
    <w:p w:rsidR="00D02F96" w:rsidRPr="00EC5566" w:rsidRDefault="00F159F7" w:rsidP="00D94698">
      <w:pPr>
        <w:spacing w:before="20" w:after="240"/>
        <w:jc w:val="center"/>
      </w:pPr>
      <w:r w:rsidRPr="00EC5566">
        <w:rPr>
          <w:noProof/>
          <w:lang w:bidi="ar-SA"/>
        </w:rPr>
        <w:drawing>
          <wp:inline distT="0" distB="0" distL="0" distR="0">
            <wp:extent cx="1715770" cy="2371090"/>
            <wp:effectExtent l="0" t="0" r="0" b="0"/>
            <wp:docPr id="260" name="Picutre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76418" name="Picture 26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и</w:t>
      </w:r>
    </w:p>
    <w:p w:rsidR="00D02F96" w:rsidRPr="00EC5566" w:rsidRDefault="00F159F7" w:rsidP="00D94698">
      <w:pPr>
        <w:spacing w:before="20" w:after="240"/>
        <w:jc w:val="center"/>
      </w:pPr>
      <w:r w:rsidRPr="00EC5566">
        <w:rPr>
          <w:noProof/>
          <w:lang w:bidi="ar-SA"/>
        </w:rPr>
        <w:drawing>
          <wp:inline distT="0" distB="0" distL="0" distR="0">
            <wp:extent cx="1649095" cy="2313305"/>
            <wp:effectExtent l="0" t="0" r="0" b="0"/>
            <wp:docPr id="261" name="Picutre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574466" name="Picture 26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Вектор решения для этой 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коровы</w:t>
      </w:r>
    </w:p>
    <w:p w:rsidR="00D02F96" w:rsidRPr="00EC5566" w:rsidRDefault="00F159F7" w:rsidP="00D94698">
      <w:pPr>
        <w:spacing w:before="20" w:after="240"/>
        <w:jc w:val="center"/>
      </w:pPr>
      <w:r w:rsidRPr="00EC5566">
        <w:rPr>
          <w:noProof/>
          <w:lang w:bidi="ar-SA"/>
        </w:rPr>
        <w:lastRenderedPageBreak/>
        <w:drawing>
          <wp:inline distT="0" distB="0" distL="0" distR="0">
            <wp:extent cx="1322705" cy="2328545"/>
            <wp:effectExtent l="0" t="0" r="0" b="0"/>
            <wp:docPr id="262" name="Picutr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054648" name="Picture 26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Для прогнозирования 305-дневной продуктивности, Y</w:t>
      </w:r>
      <w:r w:rsidRPr="00EC5566">
        <w:rPr>
          <w:rFonts w:ascii="Times New Roman" w:hAnsi="Times New Roman" w:cs="Times New Roman"/>
          <w:sz w:val="24"/>
          <w:szCs w:val="24"/>
          <w:vertAlign w:val="subscript"/>
          <w:lang w:val="ru"/>
        </w:rPr>
        <w:t>305</w:t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>Уравнение 6. Уравнение для прогнозирования продуктивности на 305 дней.</w:t>
      </w:r>
    </w:p>
    <w:p w:rsidR="00D02F96" w:rsidRPr="00EC5566" w:rsidRDefault="00F159F7" w:rsidP="00D94698">
      <w:pPr>
        <w:spacing w:before="20" w:after="240"/>
        <w:jc w:val="center"/>
      </w:pPr>
      <w:r w:rsidRPr="00EC5566">
        <w:rPr>
          <w:noProof/>
          <w:lang w:bidi="ar-SA"/>
        </w:rPr>
        <w:drawing>
          <wp:inline distT="0" distB="0" distL="0" distR="0">
            <wp:extent cx="2401570" cy="740410"/>
            <wp:effectExtent l="0" t="0" r="0" b="0"/>
            <wp:docPr id="263" name="Picutre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87575" name="Picture 26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EC5566" w:rsidRDefault="00F159F7" w:rsidP="0068740E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5566">
        <w:rPr>
          <w:rFonts w:ascii="Times New Roman" w:hAnsi="Times New Roman" w:cs="Times New Roman"/>
          <w:sz w:val="24"/>
          <w:szCs w:val="24"/>
          <w:lang w:val="ru"/>
        </w:rPr>
        <w:t xml:space="preserve">Используется отдельно для каждого признака (молоко, жир, белок и количество соматических клеток). Результаты по данной </w:t>
      </w:r>
      <w:r w:rsidRPr="00EC5566">
        <w:rPr>
          <w:rFonts w:ascii="Times New Roman" w:hAnsi="Times New Roman" w:cs="Times New Roman"/>
          <w:sz w:val="24"/>
          <w:szCs w:val="24"/>
          <w:lang w:val="ru"/>
        </w:rPr>
        <w:t>корове составили 7456 кг молока, 301 кг жира и 239 кг белка. Результат для количества соматических клеток делится на 305, и получается среднесуточное количество, равное 2,477.</w:t>
      </w:r>
    </w:p>
    <w:p w:rsidR="00D02F96" w:rsidRPr="00EC5566" w:rsidRDefault="00F159F7" w:rsidP="00D94698">
      <w:pPr>
        <w:pStyle w:val="110"/>
      </w:pPr>
      <w:bookmarkStart w:id="5" w:name="bookmark55"/>
      <w:r w:rsidRPr="00EC5566">
        <w:rPr>
          <w:lang w:val="ru"/>
        </w:rPr>
        <w:t>5</w:t>
      </w:r>
      <w:r w:rsidRPr="00EC5566">
        <w:rPr>
          <w:lang w:val="ru"/>
        </w:rPr>
        <w:tab/>
        <w:t>Список литературы</w:t>
      </w:r>
      <w:bookmarkEnd w:id="5"/>
    </w:p>
    <w:p w:rsidR="00D02F96" w:rsidRPr="00EC5566" w:rsidRDefault="00F159F7" w:rsidP="00D94698">
      <w:pPr>
        <w:pStyle w:val="80"/>
        <w:shd w:val="clear" w:color="auto" w:fill="auto"/>
        <w:spacing w:after="120"/>
        <w:ind w:left="851" w:hanging="426"/>
        <w:rPr>
          <w:sz w:val="22"/>
          <w:szCs w:val="24"/>
          <w:lang w:val="ru-RU"/>
        </w:rPr>
      </w:pPr>
      <w:r w:rsidRPr="00EC5566">
        <w:rPr>
          <w:sz w:val="22"/>
          <w:szCs w:val="24"/>
          <w:lang w:val="ru"/>
        </w:rPr>
        <w:t>1)</w:t>
      </w:r>
      <w:r w:rsidRPr="00EC5566">
        <w:rPr>
          <w:sz w:val="22"/>
          <w:szCs w:val="24"/>
          <w:lang w:val="ru"/>
        </w:rPr>
        <w:tab/>
        <w:t>Ф. Д. Сарджент, В. Х. Лайтон и О. Г. Уолл-мл., 1968. Мето</w:t>
      </w:r>
      <w:r w:rsidRPr="00EC5566">
        <w:rPr>
          <w:sz w:val="22"/>
          <w:szCs w:val="24"/>
          <w:lang w:val="ru"/>
        </w:rPr>
        <w:t>д тестовых интервалов для вычисления учетных записей Ассоциации по улучшению молочного скота. Журнал J. Dairy Sci., 51:170.</w:t>
      </w:r>
    </w:p>
    <w:p w:rsidR="00D02F96" w:rsidRPr="00EC5566" w:rsidRDefault="00F159F7" w:rsidP="00D94698">
      <w:pPr>
        <w:pStyle w:val="80"/>
        <w:shd w:val="clear" w:color="auto" w:fill="auto"/>
        <w:spacing w:after="120"/>
        <w:ind w:left="851" w:hanging="426"/>
        <w:rPr>
          <w:sz w:val="22"/>
          <w:szCs w:val="24"/>
          <w:lang w:val="ru-RU"/>
        </w:rPr>
      </w:pPr>
      <w:r w:rsidRPr="00EC5566">
        <w:rPr>
          <w:sz w:val="22"/>
          <w:szCs w:val="24"/>
          <w:lang w:val="ru"/>
        </w:rPr>
        <w:t>2)</w:t>
      </w:r>
      <w:r w:rsidRPr="00EC5566">
        <w:rPr>
          <w:sz w:val="22"/>
          <w:szCs w:val="24"/>
          <w:lang w:val="ru"/>
        </w:rPr>
        <w:tab/>
        <w:t>Л.Р. Шефер, Я. Ямрозик, 1996. Прогнозирование лактационной продуктивности молочных коров по нескольким признакам. Журнал J. Dairy</w:t>
      </w:r>
      <w:r w:rsidRPr="00EC5566">
        <w:rPr>
          <w:sz w:val="22"/>
          <w:szCs w:val="24"/>
          <w:lang w:val="ru"/>
        </w:rPr>
        <w:t xml:space="preserve"> Sci., 79:2044-2055.</w:t>
      </w:r>
    </w:p>
    <w:p w:rsidR="00D02F96" w:rsidRPr="00EC5566" w:rsidRDefault="00F159F7" w:rsidP="00D94698">
      <w:pPr>
        <w:pStyle w:val="80"/>
        <w:shd w:val="clear" w:color="auto" w:fill="auto"/>
        <w:spacing w:after="120"/>
        <w:ind w:left="851" w:hanging="426"/>
        <w:rPr>
          <w:sz w:val="22"/>
          <w:szCs w:val="24"/>
          <w:lang w:val="ru-RU"/>
        </w:rPr>
      </w:pPr>
      <w:r w:rsidRPr="00EC5566">
        <w:rPr>
          <w:sz w:val="22"/>
          <w:szCs w:val="24"/>
          <w:lang w:val="ru"/>
        </w:rPr>
        <w:t>3)</w:t>
      </w:r>
      <w:r w:rsidRPr="00EC5566">
        <w:rPr>
          <w:sz w:val="22"/>
          <w:szCs w:val="24"/>
          <w:lang w:val="ru"/>
        </w:rPr>
        <w:tab/>
        <w:t>П.М. Ван Раден, 1997. Продуктивность за лактацию и точность, рассчитанная на основе надоев и (ко)вариаций тестового дня по наилучшему прогнозу. Журнал J. Dairy Sci., 80:3015-3022.</w:t>
      </w:r>
    </w:p>
    <w:p w:rsidR="00D02F96" w:rsidRPr="00EC5566" w:rsidRDefault="00F159F7" w:rsidP="00D94698">
      <w:pPr>
        <w:pStyle w:val="80"/>
        <w:shd w:val="clear" w:color="auto" w:fill="auto"/>
        <w:spacing w:after="120"/>
        <w:ind w:left="851" w:hanging="426"/>
        <w:rPr>
          <w:sz w:val="22"/>
          <w:szCs w:val="24"/>
        </w:rPr>
      </w:pPr>
      <w:r w:rsidRPr="00EC5566">
        <w:rPr>
          <w:sz w:val="22"/>
          <w:szCs w:val="24"/>
          <w:lang w:val="ru"/>
        </w:rPr>
        <w:t>4)</w:t>
      </w:r>
      <w:r w:rsidRPr="00EC5566">
        <w:rPr>
          <w:sz w:val="22"/>
          <w:szCs w:val="24"/>
          <w:lang w:val="ru"/>
        </w:rPr>
        <w:tab/>
        <w:t>Й.Б.М. Вильминк, 1987. Сравнение различных методо</w:t>
      </w:r>
      <w:r w:rsidRPr="00EC5566">
        <w:rPr>
          <w:sz w:val="22"/>
          <w:szCs w:val="24"/>
          <w:lang w:val="ru"/>
        </w:rPr>
        <w:t>в прогнозирования 305-дневных надоев молока с использованием средств, рассчитанных по внутристадным лактационным кривым. Livest. Prod. Sci., 17:l.</w:t>
      </w:r>
    </w:p>
    <w:sectPr w:rsidR="00D02F96" w:rsidRPr="00EC5566" w:rsidSect="001F5950">
      <w:headerReference w:type="default" r:id="rId33"/>
      <w:footerReference w:type="default" r:id="rId34"/>
      <w:pgSz w:w="11909" w:h="16834" w:code="9"/>
      <w:pgMar w:top="1418" w:right="1418" w:bottom="1418" w:left="1418" w:header="567" w:footer="567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9F7" w:rsidRDefault="00F159F7">
      <w:r>
        <w:separator/>
      </w:r>
    </w:p>
  </w:endnote>
  <w:endnote w:type="continuationSeparator" w:id="0">
    <w:p w:rsidR="00F159F7" w:rsidRDefault="00F15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0DA" w:rsidRDefault="007200DA">
    <w:pPr>
      <w:pStyle w:val="ad"/>
    </w:pPr>
  </w:p>
  <w:tbl>
    <w:tblPr>
      <w:tblOverlap w:val="never"/>
      <w:tblW w:w="9096" w:type="dxa"/>
      <w:tblBorders>
        <w:bottom w:val="single" w:sz="12" w:space="0" w:color="EB6537"/>
      </w:tblBorders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9096"/>
    </w:tblGrid>
    <w:tr w:rsidR="00AB4FD8" w:rsidTr="004C6B40">
      <w:tc>
        <w:tcPr>
          <w:tcW w:w="9096" w:type="dxa"/>
          <w:shd w:val="clear" w:color="auto" w:fill="FFFFFF"/>
        </w:tcPr>
        <w:p w:rsidR="007200DA" w:rsidRPr="00FF1FF3" w:rsidRDefault="00F159F7" w:rsidP="00A912FD">
          <w:pPr>
            <w:pStyle w:val="a4"/>
            <w:keepNext/>
            <w:keepLines/>
            <w:shd w:val="clear" w:color="auto" w:fill="auto"/>
            <w:spacing w:before="20" w:after="120"/>
            <w:jc w:val="right"/>
            <w:rPr>
              <w:rFonts w:ascii="Times New Roman" w:hAnsi="Times New Roman" w:cs="Times New Roman"/>
              <w:sz w:val="24"/>
              <w:szCs w:val="24"/>
            </w:rPr>
          </w:pPr>
          <w:r w:rsidRPr="00FF1FF3">
            <w:rPr>
              <w:rFonts w:ascii="Times New Roman" w:eastAsia="Arial" w:hAnsi="Times New Roman" w:cs="Times New Roman"/>
              <w:b/>
              <w:bCs/>
              <w:color w:val="EB6537"/>
              <w:sz w:val="24"/>
              <w:szCs w:val="24"/>
              <w:lang w:val="ru"/>
            </w:rPr>
            <w:t>Сеть. Руководство. Сертификация.</w:t>
          </w:r>
        </w:p>
      </w:tc>
    </w:tr>
  </w:tbl>
  <w:p w:rsidR="007200DA" w:rsidRPr="007200DA" w:rsidRDefault="007200DA">
    <w:pPr>
      <w:pStyle w:val="ad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2FD" w:rsidRDefault="00A912FD">
    <w:pPr>
      <w:pStyle w:val="ad"/>
    </w:pPr>
  </w:p>
  <w:tbl>
    <w:tblPr>
      <w:tblOverlap w:val="never"/>
      <w:tblW w:w="0" w:type="auto"/>
      <w:tblBorders>
        <w:top w:val="single" w:sz="4" w:space="0" w:color="EB6537"/>
      </w:tblBorders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118"/>
      <w:gridCol w:w="8088"/>
    </w:tblGrid>
    <w:tr w:rsidR="00AB4FD8" w:rsidRPr="00EC5566" w:rsidTr="0013545F">
      <w:tc>
        <w:tcPr>
          <w:tcW w:w="1118" w:type="dxa"/>
          <w:shd w:val="clear" w:color="auto" w:fill="FFFFFF"/>
        </w:tcPr>
        <w:p w:rsidR="00A912FD" w:rsidRPr="00A912FD" w:rsidRDefault="00F159F7" w:rsidP="00A912FD">
          <w:pPr>
            <w:keepNext/>
            <w:keepLines/>
            <w:jc w:val="center"/>
            <w:rPr>
              <w:sz w:val="20"/>
            </w:rPr>
          </w:pPr>
          <w:r w:rsidRPr="00A912FD">
            <w:rPr>
              <w:sz w:val="20"/>
              <w:lang w:val="ru"/>
            </w:rPr>
            <w:t>логотип: /</w:t>
          </w:r>
          <w:r w:rsidRPr="00A912FD">
            <w:rPr>
              <w:b/>
              <w:sz w:val="20"/>
              <w:lang w:val="ru"/>
            </w:rPr>
            <w:t>ICAR</w:t>
          </w:r>
          <w:r w:rsidRPr="00A912FD">
            <w:rPr>
              <w:sz w:val="20"/>
              <w:lang w:val="ru"/>
            </w:rPr>
            <w:t>/</w:t>
          </w:r>
        </w:p>
      </w:tc>
      <w:tc>
        <w:tcPr>
          <w:tcW w:w="8088" w:type="dxa"/>
          <w:shd w:val="clear" w:color="auto" w:fill="FFFFFF"/>
        </w:tcPr>
        <w:p w:rsidR="00A912FD" w:rsidRPr="00EC5566" w:rsidRDefault="00F159F7" w:rsidP="001F5950">
          <w:pPr>
            <w:pStyle w:val="a4"/>
            <w:keepNext/>
            <w:keepLines/>
            <w:shd w:val="clear" w:color="auto" w:fill="auto"/>
            <w:spacing w:before="120"/>
            <w:jc w:val="right"/>
            <w:rPr>
              <w:rFonts w:ascii="Times New Roman" w:hAnsi="Times New Roman" w:cs="Times New Roman"/>
              <w:sz w:val="20"/>
              <w:szCs w:val="24"/>
              <w:lang w:val="ru-RU"/>
            </w:rPr>
          </w:pPr>
          <w:r w:rsidRPr="00106A11">
            <w:rPr>
              <w:rFonts w:ascii="Times New Roman" w:eastAsia="Century Gothic" w:hAnsi="Times New Roman" w:cs="Times New Roman"/>
              <w:color w:val="1A85C0"/>
              <w:sz w:val="20"/>
              <w:szCs w:val="24"/>
              <w:lang w:val="ru"/>
            </w:rPr>
            <w:t xml:space="preserve">Расчет продуктивности за лактацию — Страница </w:t>
          </w:r>
          <w:r w:rsidR="001F5950"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</w:rPr>
            <w:fldChar w:fldCharType="begin"/>
          </w:r>
          <w:r w:rsidR="001F5950"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  <w:lang w:val="ru"/>
            </w:rPr>
            <w:instrText>PAGE  \* Arabic  \* MERGEFORMAT</w:instrText>
          </w:r>
          <w:r w:rsidR="001F5950"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</w:rPr>
            <w:fldChar w:fldCharType="separate"/>
          </w:r>
          <w:r w:rsidR="00EC5566">
            <w:rPr>
              <w:rFonts w:ascii="Times New Roman" w:eastAsia="Century Gothic" w:hAnsi="Times New Roman" w:cs="Times New Roman"/>
              <w:bCs/>
              <w:noProof/>
              <w:color w:val="1A85C0"/>
              <w:sz w:val="20"/>
              <w:szCs w:val="24"/>
              <w:lang w:val="ru"/>
            </w:rPr>
            <w:t>8</w:t>
          </w:r>
          <w:r w:rsidR="001F5950"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</w:rPr>
            <w:fldChar w:fldCharType="end"/>
          </w:r>
          <w:r w:rsidRPr="00106A11">
            <w:rPr>
              <w:rFonts w:ascii="Times New Roman" w:eastAsia="Century Gothic" w:hAnsi="Times New Roman" w:cs="Times New Roman"/>
              <w:color w:val="1A85C0"/>
              <w:sz w:val="20"/>
              <w:szCs w:val="24"/>
              <w:lang w:val="ru"/>
            </w:rPr>
            <w:t xml:space="preserve">из </w:t>
          </w:r>
          <w:r w:rsidR="001F5950"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</w:rPr>
            <w:fldChar w:fldCharType="begin"/>
          </w:r>
          <w:r w:rsidR="001F5950"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  <w:lang w:val="ru"/>
            </w:rPr>
            <w:instrText>NUMPAGES  \* Arabic  \* MERGEFORMAT</w:instrText>
          </w:r>
          <w:r w:rsidR="001F5950"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</w:rPr>
            <w:fldChar w:fldCharType="separate"/>
          </w:r>
          <w:r w:rsidR="00EC5566">
            <w:rPr>
              <w:rFonts w:ascii="Times New Roman" w:eastAsia="Century Gothic" w:hAnsi="Times New Roman" w:cs="Times New Roman"/>
              <w:bCs/>
              <w:noProof/>
              <w:color w:val="1A85C0"/>
              <w:sz w:val="20"/>
              <w:szCs w:val="24"/>
              <w:lang w:val="ru"/>
            </w:rPr>
            <w:t>13</w:t>
          </w:r>
          <w:r w:rsidR="001F5950"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</w:rPr>
            <w:fldChar w:fldCharType="end"/>
          </w:r>
          <w:r w:rsidRPr="00106A11">
            <w:rPr>
              <w:rFonts w:ascii="Times New Roman" w:eastAsia="Century Gothic" w:hAnsi="Times New Roman" w:cs="Times New Roman"/>
              <w:color w:val="1A85C0"/>
              <w:sz w:val="20"/>
              <w:szCs w:val="24"/>
              <w:lang w:val="ru"/>
            </w:rPr>
            <w:t>.</w:t>
          </w:r>
        </w:p>
      </w:tc>
    </w:tr>
  </w:tbl>
  <w:p w:rsidR="00A912FD" w:rsidRPr="00EC5566" w:rsidRDefault="00A912FD">
    <w:pPr>
      <w:pStyle w:val="ad"/>
      <w:rPr>
        <w:sz w:val="2"/>
        <w:szCs w:val="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9F7" w:rsidRDefault="00F159F7">
      <w:r>
        <w:separator/>
      </w:r>
    </w:p>
  </w:footnote>
  <w:footnote w:type="continuationSeparator" w:id="0">
    <w:p w:rsidR="00F159F7" w:rsidRDefault="00F159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Overlap w:val="never"/>
      <w:tblW w:w="9456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560"/>
      <w:gridCol w:w="7896"/>
    </w:tblGrid>
    <w:tr w:rsidR="00AB4FD8" w:rsidRPr="00EC5566" w:rsidTr="007200DA">
      <w:tc>
        <w:tcPr>
          <w:tcW w:w="1560" w:type="dxa"/>
          <w:shd w:val="clear" w:color="auto" w:fill="FFFFFF"/>
        </w:tcPr>
        <w:p w:rsidR="007200DA" w:rsidRPr="007200DA" w:rsidRDefault="00F159F7" w:rsidP="007200DA">
          <w:pPr>
            <w:keepNext/>
            <w:keepLines/>
            <w:spacing w:before="20" w:after="20"/>
          </w:pPr>
          <w:r>
            <w:rPr>
              <w:lang w:val="ru"/>
            </w:rPr>
            <w:t>логотип: /</w:t>
          </w:r>
          <w:r w:rsidRPr="007200DA">
            <w:rPr>
              <w:b/>
              <w:lang w:val="ru"/>
            </w:rPr>
            <w:t>ICAR</w:t>
          </w:r>
          <w:r>
            <w:rPr>
              <w:lang w:val="ru"/>
            </w:rPr>
            <w:t>/</w:t>
          </w:r>
        </w:p>
      </w:tc>
      <w:tc>
        <w:tcPr>
          <w:tcW w:w="7896" w:type="dxa"/>
          <w:shd w:val="clear" w:color="auto" w:fill="FFFFFF"/>
        </w:tcPr>
        <w:p w:rsidR="007200DA" w:rsidRPr="00EC5566" w:rsidRDefault="00F159F7" w:rsidP="007200DA">
          <w:pPr>
            <w:pStyle w:val="a4"/>
            <w:keepNext/>
            <w:keepLines/>
            <w:shd w:val="clear" w:color="auto" w:fill="auto"/>
            <w:spacing w:before="20" w:after="20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FF1FF3">
            <w:rPr>
              <w:rFonts w:ascii="Times New Roman" w:eastAsia="Arial" w:hAnsi="Times New Roman" w:cs="Times New Roman"/>
              <w:color w:val="28374F"/>
              <w:sz w:val="24"/>
              <w:szCs w:val="24"/>
              <w:lang w:val="ru"/>
            </w:rPr>
            <w:t>ГЛОБАЛЬНЫЙ СТАНДАРТ</w:t>
          </w:r>
          <w:r w:rsidRPr="00FF1FF3">
            <w:rPr>
              <w:rFonts w:ascii="Times New Roman" w:eastAsia="Arial" w:hAnsi="Times New Roman" w:cs="Times New Roman"/>
              <w:color w:val="28374F"/>
              <w:sz w:val="24"/>
              <w:szCs w:val="24"/>
              <w:lang w:val="ru"/>
            </w:rPr>
            <w:br/>
            <w:t xml:space="preserve"> В ОТНОШЕНИИ ДАННЫХ О СЕЛЬСКОХОЗЯЙСТВЕННЫХ ЖИВОТНЫХ</w:t>
          </w:r>
        </w:p>
      </w:tc>
    </w:tr>
  </w:tbl>
  <w:p w:rsidR="007200DA" w:rsidRPr="00EC5566" w:rsidRDefault="007200DA">
    <w:pPr>
      <w:pStyle w:val="ab"/>
      <w:rPr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Overlap w:val="never"/>
      <w:tblW w:w="5000" w:type="pct"/>
      <w:tblBorders>
        <w:bottom w:val="single" w:sz="4" w:space="0" w:color="EB6537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9073"/>
    </w:tblGrid>
    <w:tr w:rsidR="00AB4FD8" w:rsidRPr="00EC5566" w:rsidTr="004C6B40">
      <w:tc>
        <w:tcPr>
          <w:tcW w:w="5000" w:type="pct"/>
          <w:shd w:val="clear" w:color="auto" w:fill="FFFFFF"/>
        </w:tcPr>
        <w:p w:rsidR="00106A11" w:rsidRPr="00EC5566" w:rsidRDefault="00F159F7" w:rsidP="007200DA">
          <w:pPr>
            <w:pStyle w:val="a4"/>
            <w:keepNext/>
            <w:keepLines/>
            <w:shd w:val="clear" w:color="auto" w:fill="auto"/>
            <w:jc w:val="right"/>
            <w:rPr>
              <w:rFonts w:ascii="Times New Roman" w:eastAsia="Arial" w:hAnsi="Times New Roman" w:cs="Times New Roman"/>
              <w:b/>
              <w:bCs/>
              <w:color w:val="28374F"/>
              <w:sz w:val="24"/>
              <w:szCs w:val="24"/>
              <w:lang w:val="ru-RU"/>
            </w:rPr>
          </w:pPr>
          <w:r w:rsidRPr="00106A11">
            <w:rPr>
              <w:rFonts w:ascii="Times New Roman" w:eastAsia="Arial" w:hAnsi="Times New Roman" w:cs="Times New Roman"/>
              <w:b/>
              <w:bCs/>
              <w:color w:val="28374F"/>
              <w:sz w:val="24"/>
              <w:szCs w:val="24"/>
              <w:lang w:val="ru"/>
            </w:rPr>
            <w:t>Процедура 2 по Разделу 2</w:t>
          </w:r>
        </w:p>
        <w:p w:rsidR="007200DA" w:rsidRPr="00EC5566" w:rsidRDefault="00F159F7" w:rsidP="007200DA">
          <w:pPr>
            <w:pStyle w:val="a4"/>
            <w:keepNext/>
            <w:keepLines/>
            <w:shd w:val="clear" w:color="auto" w:fill="auto"/>
            <w:jc w:val="right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106A11">
            <w:rPr>
              <w:rFonts w:ascii="Times New Roman" w:eastAsia="Arial" w:hAnsi="Times New Roman" w:cs="Times New Roman"/>
              <w:color w:val="28374F"/>
              <w:sz w:val="24"/>
              <w:szCs w:val="24"/>
              <w:lang w:val="ru"/>
            </w:rPr>
            <w:t>Расчет продуктивности за лактацию</w:t>
          </w:r>
        </w:p>
        <w:p w:rsidR="007200DA" w:rsidRPr="00EC5566" w:rsidRDefault="00F159F7" w:rsidP="00106A11">
          <w:pPr>
            <w:pStyle w:val="a4"/>
            <w:keepNext/>
            <w:keepLines/>
            <w:shd w:val="clear" w:color="auto" w:fill="auto"/>
            <w:spacing w:after="120"/>
            <w:jc w:val="right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7200DA">
            <w:rPr>
              <w:rFonts w:ascii="Times New Roman" w:eastAsia="Century Gothic" w:hAnsi="Times New Roman" w:cs="Times New Roman"/>
              <w:color w:val="1A85C0"/>
              <w:sz w:val="20"/>
              <w:szCs w:val="24"/>
              <w:lang w:val="ru"/>
            </w:rPr>
            <w:t>Дата выпуска версии: январь 2020 г.</w:t>
          </w:r>
        </w:p>
      </w:tc>
    </w:tr>
  </w:tbl>
  <w:p w:rsidR="007200DA" w:rsidRPr="00EC5566" w:rsidRDefault="007200DA">
    <w:pPr>
      <w:pStyle w:val="ab"/>
      <w:rPr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F96"/>
    <w:rsid w:val="00037615"/>
    <w:rsid w:val="000D2BA7"/>
    <w:rsid w:val="000D73F8"/>
    <w:rsid w:val="000E1674"/>
    <w:rsid w:val="0010354E"/>
    <w:rsid w:val="00106A11"/>
    <w:rsid w:val="0015179A"/>
    <w:rsid w:val="00192D6D"/>
    <w:rsid w:val="001F5950"/>
    <w:rsid w:val="00224DA7"/>
    <w:rsid w:val="002841D0"/>
    <w:rsid w:val="0034668E"/>
    <w:rsid w:val="00363762"/>
    <w:rsid w:val="003C3859"/>
    <w:rsid w:val="00415AB5"/>
    <w:rsid w:val="005A6623"/>
    <w:rsid w:val="005E5FAB"/>
    <w:rsid w:val="00604AB0"/>
    <w:rsid w:val="00655AF4"/>
    <w:rsid w:val="0068740E"/>
    <w:rsid w:val="006E0AB2"/>
    <w:rsid w:val="00713E62"/>
    <w:rsid w:val="007200DA"/>
    <w:rsid w:val="007D4727"/>
    <w:rsid w:val="00897265"/>
    <w:rsid w:val="00936AFB"/>
    <w:rsid w:val="0096317C"/>
    <w:rsid w:val="00972A90"/>
    <w:rsid w:val="0099100F"/>
    <w:rsid w:val="00A912FD"/>
    <w:rsid w:val="00AB4FD8"/>
    <w:rsid w:val="00BE287A"/>
    <w:rsid w:val="00C432C2"/>
    <w:rsid w:val="00C47A8E"/>
    <w:rsid w:val="00C74340"/>
    <w:rsid w:val="00D02F96"/>
    <w:rsid w:val="00D6082A"/>
    <w:rsid w:val="00D82CA0"/>
    <w:rsid w:val="00D91857"/>
    <w:rsid w:val="00D94698"/>
    <w:rsid w:val="00E21ACE"/>
    <w:rsid w:val="00EC5566"/>
    <w:rsid w:val="00F159F7"/>
    <w:rsid w:val="00FB1DF7"/>
    <w:rsid w:val="00FE2414"/>
    <w:rsid w:val="00FF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850E3B-498B-45D0-B32B-13C6DB8AA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color w:val="28374F"/>
      <w:sz w:val="44"/>
      <w:szCs w:val="44"/>
      <w:u w:val="none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/>
      <w:bCs/>
      <w:i w:val="0"/>
      <w:iCs w:val="0"/>
      <w:smallCaps w:val="0"/>
      <w:strike w:val="0"/>
      <w:color w:val="28374F"/>
      <w:sz w:val="22"/>
      <w:szCs w:val="22"/>
      <w:u w:val="none"/>
    </w:rPr>
  </w:style>
  <w:style w:type="character" w:customStyle="1" w:styleId="6">
    <w:name w:val="Основной текст (6)_"/>
    <w:basedOn w:val="a0"/>
    <w:link w:val="6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1A85C0"/>
      <w:sz w:val="16"/>
      <w:szCs w:val="16"/>
      <w:u w:val="none"/>
    </w:rPr>
  </w:style>
  <w:style w:type="character" w:customStyle="1" w:styleId="2">
    <w:name w:val="Заголовок №2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color w:val="1A85C0"/>
      <w:sz w:val="26"/>
      <w:szCs w:val="26"/>
      <w:u w:val="none"/>
    </w:rPr>
  </w:style>
  <w:style w:type="character" w:customStyle="1" w:styleId="a5">
    <w:name w:val="Основной текст_"/>
    <w:basedOn w:val="a0"/>
    <w:link w:val="1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Подпись к таблице_"/>
    <w:basedOn w:val="a0"/>
    <w:link w:val="a7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8">
    <w:name w:val="Подпись к картинке_"/>
    <w:basedOn w:val="a0"/>
    <w:link w:val="a9"/>
    <w:rPr>
      <w:rFonts w:ascii="Georgia" w:eastAsia="Georgia" w:hAnsi="Georgia" w:cs="Georgia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">
    <w:name w:val="Основной текст (8)_"/>
    <w:basedOn w:val="a0"/>
    <w:link w:val="8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color w:val="1A85C0"/>
      <w:sz w:val="18"/>
      <w:szCs w:val="18"/>
      <w:u w:val="none"/>
    </w:rPr>
  </w:style>
  <w:style w:type="paragraph" w:customStyle="1" w:styleId="a4">
    <w:name w:val="Другое"/>
    <w:basedOn w:val="a"/>
    <w:link w:val="a3"/>
    <w:pPr>
      <w:shd w:val="clear" w:color="auto" w:fill="FFFFFF"/>
    </w:pPr>
    <w:rPr>
      <w:rFonts w:ascii="Georgia" w:eastAsia="Georgia" w:hAnsi="Georgia" w:cs="Georgia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6" w:lineRule="auto"/>
      <w:ind w:left="340" w:firstLine="20"/>
      <w:outlineLvl w:val="0"/>
    </w:pPr>
    <w:rPr>
      <w:rFonts w:ascii="Arial" w:eastAsia="Arial" w:hAnsi="Arial" w:cs="Arial"/>
      <w:b/>
      <w:bCs/>
      <w:color w:val="28374F"/>
      <w:sz w:val="44"/>
      <w:szCs w:val="44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ind w:firstLine="340"/>
    </w:pPr>
    <w:rPr>
      <w:rFonts w:ascii="Arial" w:eastAsia="Arial" w:hAnsi="Arial" w:cs="Arial"/>
      <w:b/>
      <w:bCs/>
      <w:color w:val="28374F"/>
      <w:sz w:val="22"/>
      <w:szCs w:val="2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ind w:firstLine="340"/>
    </w:pPr>
    <w:rPr>
      <w:rFonts w:ascii="Century Gothic" w:eastAsia="Century Gothic" w:hAnsi="Century Gothic" w:cs="Century Gothic"/>
      <w:color w:val="1A85C0"/>
      <w:sz w:val="16"/>
      <w:szCs w:val="16"/>
    </w:rPr>
  </w:style>
  <w:style w:type="paragraph" w:customStyle="1" w:styleId="20">
    <w:name w:val="Заголовок №2"/>
    <w:basedOn w:val="a"/>
    <w:link w:val="2"/>
    <w:pPr>
      <w:shd w:val="clear" w:color="auto" w:fill="FFFFFF"/>
      <w:outlineLvl w:val="1"/>
    </w:pPr>
    <w:rPr>
      <w:rFonts w:ascii="Arial" w:eastAsia="Arial" w:hAnsi="Arial" w:cs="Arial"/>
      <w:b/>
      <w:bCs/>
      <w:color w:val="1A85C0"/>
      <w:sz w:val="26"/>
      <w:szCs w:val="26"/>
    </w:rPr>
  </w:style>
  <w:style w:type="paragraph" w:customStyle="1" w:styleId="11">
    <w:name w:val="Основной текст1"/>
    <w:basedOn w:val="a"/>
    <w:link w:val="a5"/>
    <w:pPr>
      <w:shd w:val="clear" w:color="auto" w:fill="FFFFFF"/>
    </w:pPr>
    <w:rPr>
      <w:rFonts w:ascii="Georgia" w:eastAsia="Georgia" w:hAnsi="Georgia" w:cs="Georgia"/>
      <w:sz w:val="22"/>
      <w:szCs w:val="22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259" w:lineRule="auto"/>
    </w:pPr>
    <w:rPr>
      <w:rFonts w:ascii="Trebuchet MS" w:eastAsia="Trebuchet MS" w:hAnsi="Trebuchet MS" w:cs="Trebuchet MS"/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59" w:lineRule="auto"/>
    </w:pPr>
    <w:rPr>
      <w:rFonts w:ascii="Trebuchet MS" w:eastAsia="Trebuchet MS" w:hAnsi="Trebuchet MS" w:cs="Trebuchet MS"/>
      <w:b/>
      <w:bCs/>
      <w:sz w:val="20"/>
      <w:szCs w:val="20"/>
    </w:rPr>
  </w:style>
  <w:style w:type="paragraph" w:customStyle="1" w:styleId="a9">
    <w:name w:val="Подпись к картинке"/>
    <w:basedOn w:val="a"/>
    <w:link w:val="a8"/>
    <w:pPr>
      <w:shd w:val="clear" w:color="auto" w:fill="FFFFFF"/>
    </w:pPr>
    <w:rPr>
      <w:rFonts w:ascii="Georgia" w:eastAsia="Georgia" w:hAnsi="Georgia" w:cs="Georgia"/>
      <w:i/>
      <w:iCs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54" w:lineRule="auto"/>
      <w:ind w:left="600" w:firstLine="20"/>
    </w:pPr>
    <w:rPr>
      <w:rFonts w:ascii="Calibri" w:eastAsia="Calibri" w:hAnsi="Calibri" w:cs="Calibri"/>
      <w:sz w:val="22"/>
      <w:szCs w:val="2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ind w:left="1240" w:hanging="340"/>
    </w:pPr>
    <w:rPr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ind w:firstLine="610"/>
    </w:pPr>
    <w:rPr>
      <w:rFonts w:ascii="Arial" w:eastAsia="Arial" w:hAnsi="Arial" w:cs="Arial"/>
      <w:color w:val="1A85C0"/>
      <w:sz w:val="18"/>
      <w:szCs w:val="18"/>
    </w:rPr>
  </w:style>
  <w:style w:type="character" w:styleId="aa">
    <w:name w:val="Hyperlink"/>
    <w:basedOn w:val="a0"/>
    <w:uiPriority w:val="99"/>
    <w:unhideWhenUsed/>
    <w:rsid w:val="00037615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7200D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200DA"/>
    <w:rPr>
      <w:color w:val="000000"/>
    </w:rPr>
  </w:style>
  <w:style w:type="paragraph" w:styleId="ad">
    <w:name w:val="footer"/>
    <w:basedOn w:val="a"/>
    <w:link w:val="ae"/>
    <w:uiPriority w:val="99"/>
    <w:unhideWhenUsed/>
    <w:rsid w:val="007200D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200DA"/>
    <w:rPr>
      <w:color w:val="000000"/>
    </w:rPr>
  </w:style>
  <w:style w:type="paragraph" w:customStyle="1" w:styleId="110">
    <w:name w:val="11"/>
    <w:basedOn w:val="20"/>
    <w:link w:val="111"/>
    <w:qFormat/>
    <w:rsid w:val="00A912FD"/>
    <w:pPr>
      <w:keepNext/>
      <w:keepLines/>
      <w:shd w:val="clear" w:color="auto" w:fill="auto"/>
      <w:spacing w:before="360" w:after="240"/>
      <w:ind w:hanging="567"/>
      <w:outlineLvl w:val="9"/>
    </w:pPr>
    <w:rPr>
      <w:rFonts w:ascii="Times New Roman" w:hAnsi="Times New Roman" w:cs="Times New Roman"/>
      <w:sz w:val="28"/>
      <w:szCs w:val="24"/>
      <w:lang w:val="de-DE" w:eastAsia="de-DE" w:bidi="de-DE"/>
    </w:rPr>
  </w:style>
  <w:style w:type="paragraph" w:customStyle="1" w:styleId="1tab">
    <w:name w:val="1tab"/>
    <w:basedOn w:val="a7"/>
    <w:link w:val="1tab0"/>
    <w:qFormat/>
    <w:rsid w:val="0099100F"/>
    <w:pPr>
      <w:keepNext/>
      <w:keepLines/>
      <w:shd w:val="clear" w:color="auto" w:fill="auto"/>
      <w:spacing w:before="240" w:after="120" w:line="240" w:lineRule="auto"/>
      <w:jc w:val="center"/>
    </w:pPr>
    <w:rPr>
      <w:rFonts w:ascii="Times New Roman" w:eastAsia="Georgia" w:hAnsi="Times New Roman" w:cs="Times New Roman"/>
      <w:b w:val="0"/>
      <w:bCs w:val="0"/>
      <w:i/>
      <w:iCs/>
      <w:sz w:val="24"/>
      <w:szCs w:val="24"/>
    </w:rPr>
  </w:style>
  <w:style w:type="character" w:customStyle="1" w:styleId="111">
    <w:name w:val="11 Знак"/>
    <w:basedOn w:val="2"/>
    <w:link w:val="110"/>
    <w:rsid w:val="00A912FD"/>
    <w:rPr>
      <w:rFonts w:ascii="Arial" w:eastAsia="Arial" w:hAnsi="Arial" w:cs="Arial"/>
      <w:b/>
      <w:bCs/>
      <w:i w:val="0"/>
      <w:iCs w:val="0"/>
      <w:smallCaps w:val="0"/>
      <w:strike w:val="0"/>
      <w:color w:val="1A85C0"/>
      <w:sz w:val="28"/>
      <w:szCs w:val="26"/>
      <w:u w:val="none"/>
      <w:lang w:val="de-DE" w:eastAsia="de-DE" w:bidi="de-DE"/>
    </w:rPr>
  </w:style>
  <w:style w:type="character" w:customStyle="1" w:styleId="1tab0">
    <w:name w:val="1tab Знак"/>
    <w:basedOn w:val="a6"/>
    <w:link w:val="1tab"/>
    <w:rsid w:val="0099100F"/>
    <w:rPr>
      <w:rFonts w:ascii="Trebuchet MS" w:eastAsia="Georgia" w:hAnsi="Trebuchet MS" w:cs="Trebuchet MS"/>
      <w:b w:val="0"/>
      <w:bCs w:val="0"/>
      <w:i/>
      <w:iCs/>
      <w:smallCaps w:val="0"/>
      <w:strike w:val="0"/>
      <w:color w:val="000000"/>
      <w:sz w:val="20"/>
      <w:szCs w:val="20"/>
      <w:u w:val="none"/>
    </w:rPr>
  </w:style>
  <w:style w:type="paragraph" w:customStyle="1" w:styleId="1fig">
    <w:name w:val="1fig"/>
    <w:basedOn w:val="1tab"/>
    <w:link w:val="1fig0"/>
    <w:qFormat/>
    <w:rsid w:val="0099100F"/>
  </w:style>
  <w:style w:type="paragraph" w:customStyle="1" w:styleId="12">
    <w:name w:val="12"/>
    <w:basedOn w:val="50"/>
    <w:link w:val="120"/>
    <w:qFormat/>
    <w:rsid w:val="00A912FD"/>
    <w:pPr>
      <w:keepNext/>
      <w:keepLines/>
      <w:shd w:val="clear" w:color="auto" w:fill="auto"/>
      <w:spacing w:before="240" w:after="120" w:line="240" w:lineRule="auto"/>
      <w:ind w:hanging="567"/>
    </w:pPr>
    <w:rPr>
      <w:rFonts w:ascii="Times New Roman" w:hAnsi="Times New Roman" w:cs="Times New Roman"/>
      <w:sz w:val="24"/>
      <w:szCs w:val="24"/>
    </w:rPr>
  </w:style>
  <w:style w:type="character" w:customStyle="1" w:styleId="1fig0">
    <w:name w:val="1fig Знак"/>
    <w:basedOn w:val="1tab0"/>
    <w:link w:val="1fig"/>
    <w:rsid w:val="0099100F"/>
    <w:rPr>
      <w:rFonts w:ascii="Trebuchet MS" w:eastAsia="Georgia" w:hAnsi="Trebuchet MS" w:cs="Trebuchet MS"/>
      <w:b w:val="0"/>
      <w:bCs w:val="0"/>
      <w:i/>
      <w:iCs/>
      <w:smallCaps w:val="0"/>
      <w:strike w:val="0"/>
      <w:color w:val="000000"/>
      <w:sz w:val="20"/>
      <w:szCs w:val="20"/>
      <w:u w:val="none"/>
    </w:rPr>
  </w:style>
  <w:style w:type="character" w:customStyle="1" w:styleId="120">
    <w:name w:val="12 Знак"/>
    <w:basedOn w:val="5"/>
    <w:link w:val="12"/>
    <w:rsid w:val="00A912FD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z w:val="20"/>
      <w:szCs w:val="20"/>
      <w:u w:val="none"/>
    </w:rPr>
  </w:style>
  <w:style w:type="paragraph" w:customStyle="1" w:styleId="13">
    <w:name w:val="13"/>
    <w:basedOn w:val="12"/>
    <w:link w:val="130"/>
    <w:qFormat/>
    <w:rsid w:val="0099100F"/>
    <w:pPr>
      <w:ind w:left="709" w:hanging="709"/>
    </w:pPr>
  </w:style>
  <w:style w:type="character" w:customStyle="1" w:styleId="130">
    <w:name w:val="13 Знак"/>
    <w:basedOn w:val="120"/>
    <w:link w:val="13"/>
    <w:rsid w:val="0099100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z w:val="20"/>
      <w:szCs w:val="20"/>
      <w:u w:val="none"/>
    </w:rPr>
  </w:style>
  <w:style w:type="paragraph" w:customStyle="1" w:styleId="14">
    <w:name w:val="14"/>
    <w:basedOn w:val="13"/>
    <w:link w:val="140"/>
    <w:qFormat/>
    <w:rsid w:val="00D6082A"/>
    <w:pPr>
      <w:ind w:left="851" w:hanging="851"/>
    </w:pPr>
    <w:rPr>
      <w:b w:val="0"/>
    </w:rPr>
  </w:style>
  <w:style w:type="character" w:customStyle="1" w:styleId="140">
    <w:name w:val="14 Знак"/>
    <w:basedOn w:val="130"/>
    <w:link w:val="14"/>
    <w:rsid w:val="00D6082A"/>
    <w:rPr>
      <w:rFonts w:ascii="Trebuchet MS" w:eastAsia="Trebuchet MS" w:hAnsi="Trebuchet MS" w:cs="Trebuchet MS"/>
      <w:b w:val="0"/>
      <w:bCs/>
      <w:i w:val="0"/>
      <w:iCs w:val="0"/>
      <w:smallCaps w:val="0"/>
      <w:strike w:val="0"/>
      <w:color w:val="000000"/>
      <w:sz w:val="20"/>
      <w:szCs w:val="20"/>
      <w:u w:val="none"/>
    </w:rPr>
  </w:style>
  <w:style w:type="table" w:styleId="af">
    <w:name w:val="Table Grid"/>
    <w:basedOn w:val="a1"/>
    <w:uiPriority w:val="39"/>
    <w:rsid w:val="00655A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FA7E2-8743-4258-BF06-BCF774DF4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2320</Words>
  <Characters>13226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Anatoly</dc:creator>
  <cp:lastModifiedBy>Dex Ter</cp:lastModifiedBy>
  <cp:revision>6</cp:revision>
  <dcterms:created xsi:type="dcterms:W3CDTF">2021-09-15T21:56:00Z</dcterms:created>
  <dcterms:modified xsi:type="dcterms:W3CDTF">2021-10-01T13:58:00Z</dcterms:modified>
</cp:coreProperties>
</file>