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drawings/drawing3.xml" ContentType="application/vnd.openxmlformats-officedocument.drawingml.chartshapes+xml"/>
  <Override PartName="/word/charts/chart4.xml" ContentType="application/vnd.openxmlformats-officedocument.drawingml.chart+xml"/>
  <Override PartName="/word/drawings/drawing4.xml" ContentType="application/vnd.openxmlformats-officedocument.drawingml.chartshapes+xml"/>
  <Override PartName="/word/charts/chart5.xml" ContentType="application/vnd.openxmlformats-officedocument.drawingml.chart+xml"/>
  <Override PartName="/word/drawings/drawing5.xml" ContentType="application/vnd.openxmlformats-officedocument.drawingml.chartshapes+xml"/>
  <Override PartName="/word/charts/chart6.xml" ContentType="application/vnd.openxmlformats-officedocument.drawingml.chart+xml"/>
  <Override PartName="/word/drawings/drawing6.xml" ContentType="application/vnd.openxmlformats-officedocument.drawingml.chartshapes+xml"/>
  <Override PartName="/word/charts/chart7.xml" ContentType="application/vnd.openxmlformats-officedocument.drawingml.chart+xml"/>
  <Override PartName="/word/drawings/drawing7.xml" ContentType="application/vnd.openxmlformats-officedocument.drawingml.chartshapes+xml"/>
  <Override PartName="/word/charts/chart8.xml" ContentType="application/vnd.openxmlformats-officedocument.drawingml.chart+xml"/>
  <Override PartName="/word/drawings/drawing8.xml" ContentType="application/vnd.openxmlformats-officedocument.drawingml.chartshapes+xml"/>
  <Override PartName="/word/charts/chart9.xml" ContentType="application/vnd.openxmlformats-officedocument.drawingml.chart+xml"/>
  <Override PartName="/word/drawings/drawing9.xml" ContentType="application/vnd.openxmlformats-officedocument.drawingml.chartshapes+xml"/>
  <Override PartName="/word/charts/chart10.xml" ContentType="application/vnd.openxmlformats-officedocument.drawingml.chart+xml"/>
  <Override PartName="/word/drawings/drawing10.xml" ContentType="application/vnd.openxmlformats-officedocument.drawingml.chartshapes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464" w:rsidRPr="00CC2108" w:rsidRDefault="002153C8" w:rsidP="00E2396D">
      <w:pPr>
        <w:keepNext/>
        <w:keepLines/>
        <w:spacing w:after="0" w:line="240" w:lineRule="auto"/>
        <w:outlineLvl w:val="0"/>
        <w:rPr>
          <w:rFonts w:ascii="Arial" w:eastAsiaTheme="minorEastAsia" w:hAnsi="Arial" w:cs="Arial"/>
          <w:b/>
          <w:bCs/>
          <w:noProof/>
          <w:color w:val="3250A4"/>
          <w:spacing w:val="-4"/>
          <w:sz w:val="36"/>
          <w:szCs w:val="36"/>
        </w:rPr>
      </w:pPr>
      <w:r w:rsidRPr="00CC2108">
        <w:rPr>
          <w:rFonts w:ascii="Arial" w:eastAsiaTheme="minorEastAsia" w:hAnsi="Arial" w:cs="Arial"/>
          <w:b/>
          <w:bCs/>
          <w:noProof/>
          <w:color w:val="3250A4"/>
          <w:spacing w:val="-4"/>
          <w:sz w:val="36"/>
          <w:szCs w:val="36"/>
        </w:rPr>
        <w:t>О</w:t>
      </w:r>
      <w:r w:rsidR="00A46165">
        <w:rPr>
          <w:rFonts w:ascii="Arial" w:eastAsiaTheme="minorEastAsia" w:hAnsi="Arial" w:cs="Arial"/>
          <w:b/>
          <w:bCs/>
          <w:noProof/>
          <w:color w:val="3250A4"/>
          <w:spacing w:val="-4"/>
          <w:sz w:val="36"/>
          <w:szCs w:val="36"/>
        </w:rPr>
        <w:t xml:space="preserve"> налоговых доходах бюджетов в Евразийском экономическом союзе</w:t>
      </w:r>
    </w:p>
    <w:p w:rsidR="007D6E83" w:rsidRDefault="00203500" w:rsidP="00E2396D">
      <w:pPr>
        <w:keepNext/>
        <w:keepLines/>
        <w:spacing w:before="60" w:after="120" w:line="240" w:lineRule="auto"/>
        <w:outlineLvl w:val="0"/>
        <w:rPr>
          <w:rFonts w:ascii="Arial" w:eastAsiaTheme="minorEastAsia" w:hAnsi="Arial" w:cs="Arial"/>
          <w:b/>
          <w:bCs/>
          <w:noProof/>
          <w:color w:val="3250A4"/>
          <w:sz w:val="26"/>
          <w:szCs w:val="26"/>
        </w:rPr>
      </w:pPr>
      <w:r w:rsidRPr="00D85272">
        <w:rPr>
          <w:rFonts w:ascii="Arial" w:eastAsiaTheme="minorEastAsia" w:hAnsi="Arial" w:cs="Arial"/>
          <w:b/>
          <w:bCs/>
          <w:noProof/>
          <w:color w:val="3250A4"/>
          <w:sz w:val="26"/>
          <w:szCs w:val="26"/>
        </w:rPr>
        <w:t>Январь</w:t>
      </w:r>
      <w:r w:rsidR="008C5BED">
        <w:rPr>
          <w:rFonts w:ascii="Arial" w:eastAsiaTheme="minorEastAsia" w:hAnsi="Arial" w:cs="Arial"/>
          <w:b/>
          <w:bCs/>
          <w:noProof/>
          <w:color w:val="3250A4"/>
          <w:sz w:val="26"/>
          <w:szCs w:val="26"/>
        </w:rPr>
        <w:t xml:space="preserve"> </w:t>
      </w:r>
      <w:r w:rsidR="008725FE">
        <w:rPr>
          <w:rFonts w:ascii="Arial" w:eastAsiaTheme="minorEastAsia" w:hAnsi="Arial" w:cs="Arial"/>
          <w:b/>
          <w:bCs/>
          <w:noProof/>
          <w:color w:val="3250A4"/>
          <w:sz w:val="26"/>
          <w:szCs w:val="26"/>
        </w:rPr>
        <w:t>–</w:t>
      </w:r>
      <w:r w:rsidR="00786D1C">
        <w:rPr>
          <w:rFonts w:ascii="Arial" w:eastAsiaTheme="minorEastAsia" w:hAnsi="Arial" w:cs="Arial"/>
          <w:b/>
          <w:bCs/>
          <w:noProof/>
          <w:color w:val="3250A4"/>
          <w:sz w:val="26"/>
          <w:szCs w:val="26"/>
        </w:rPr>
        <w:t xml:space="preserve"> </w:t>
      </w:r>
      <w:r w:rsidR="00AA3C82">
        <w:rPr>
          <w:rFonts w:ascii="Arial" w:eastAsiaTheme="minorEastAsia" w:hAnsi="Arial" w:cs="Arial"/>
          <w:b/>
          <w:bCs/>
          <w:noProof/>
          <w:color w:val="3250A4"/>
          <w:sz w:val="26"/>
          <w:szCs w:val="26"/>
        </w:rPr>
        <w:t>сентябрь</w:t>
      </w:r>
      <w:r w:rsidR="00786D1C">
        <w:rPr>
          <w:rFonts w:ascii="Arial" w:eastAsiaTheme="minorEastAsia" w:hAnsi="Arial" w:cs="Arial"/>
          <w:b/>
          <w:bCs/>
          <w:noProof/>
          <w:color w:val="3250A4"/>
          <w:sz w:val="26"/>
          <w:szCs w:val="26"/>
        </w:rPr>
        <w:t xml:space="preserve"> </w:t>
      </w:r>
      <w:r w:rsidR="004722C9">
        <w:rPr>
          <w:rFonts w:ascii="Arial" w:eastAsiaTheme="minorEastAsia" w:hAnsi="Arial" w:cs="Arial"/>
          <w:b/>
          <w:bCs/>
          <w:noProof/>
          <w:color w:val="3250A4"/>
          <w:sz w:val="26"/>
          <w:szCs w:val="26"/>
        </w:rPr>
        <w:t>20</w:t>
      </w:r>
      <w:r w:rsidR="00656C03">
        <w:rPr>
          <w:rFonts w:ascii="Arial" w:eastAsiaTheme="minorEastAsia" w:hAnsi="Arial" w:cs="Arial"/>
          <w:b/>
          <w:bCs/>
          <w:noProof/>
          <w:color w:val="3250A4"/>
          <w:sz w:val="26"/>
          <w:szCs w:val="26"/>
        </w:rPr>
        <w:t>2</w:t>
      </w:r>
      <w:r w:rsidR="00A46165">
        <w:rPr>
          <w:rFonts w:ascii="Arial" w:eastAsiaTheme="minorEastAsia" w:hAnsi="Arial" w:cs="Arial"/>
          <w:b/>
          <w:bCs/>
          <w:noProof/>
          <w:color w:val="3250A4"/>
          <w:sz w:val="26"/>
          <w:szCs w:val="26"/>
        </w:rPr>
        <w:t>3</w:t>
      </w:r>
      <w:r w:rsidR="007D6E83" w:rsidRPr="00D85272">
        <w:rPr>
          <w:rFonts w:ascii="Arial" w:eastAsiaTheme="minorEastAsia" w:hAnsi="Arial" w:cs="Arial"/>
          <w:b/>
          <w:bCs/>
          <w:noProof/>
          <w:color w:val="3250A4"/>
          <w:sz w:val="26"/>
          <w:szCs w:val="26"/>
        </w:rPr>
        <w:t xml:space="preserve"> года</w:t>
      </w:r>
    </w:p>
    <w:p w:rsidR="00A44893" w:rsidRDefault="00A44893" w:rsidP="007C4406">
      <w:pPr>
        <w:keepNext/>
        <w:spacing w:before="40" w:after="0" w:line="240" w:lineRule="auto"/>
        <w:rPr>
          <w:rFonts w:ascii="Arial" w:eastAsiaTheme="minorEastAsia" w:hAnsi="Arial" w:cs="Arial"/>
          <w:b/>
          <w:bCs/>
          <w:noProof/>
          <w:color w:val="3250A4"/>
          <w:sz w:val="26"/>
          <w:szCs w:val="26"/>
        </w:rPr>
      </w:pPr>
    </w:p>
    <w:p w:rsidR="00604C2D" w:rsidRDefault="00CF3CD4" w:rsidP="003A52AD">
      <w:pPr>
        <w:spacing w:after="0" w:line="312" w:lineRule="auto"/>
        <w:ind w:firstLine="709"/>
        <w:contextualSpacing/>
        <w:jc w:val="both"/>
        <w:rPr>
          <w:rFonts w:ascii="Arial" w:eastAsiaTheme="minorEastAsia" w:hAnsi="Arial" w:cs="Arial"/>
          <w:bCs/>
          <w:noProof/>
          <w:sz w:val="24"/>
          <w:szCs w:val="24"/>
        </w:rPr>
      </w:pPr>
      <w:r>
        <w:rPr>
          <w:rFonts w:ascii="Arial" w:eastAsiaTheme="minorEastAsia" w:hAnsi="Arial" w:cs="Arial"/>
          <w:bCs/>
          <w:noProof/>
          <w:sz w:val="24"/>
          <w:szCs w:val="24"/>
        </w:rPr>
        <w:t>За январь-сентябрь</w:t>
      </w:r>
      <w:r w:rsidR="003A52AD">
        <w:rPr>
          <w:rFonts w:ascii="Arial" w:eastAsiaTheme="minorEastAsia" w:hAnsi="Arial" w:cs="Arial"/>
          <w:bCs/>
          <w:noProof/>
          <w:sz w:val="24"/>
          <w:szCs w:val="24"/>
        </w:rPr>
        <w:t xml:space="preserve"> 2023 года по сравнению с соответствующим периодом прошлого года налоговые доходы выросли в Армении, Казахстане и Кыргызстане</w:t>
      </w:r>
      <w:r w:rsidR="00B65351">
        <w:rPr>
          <w:rFonts w:ascii="Arial" w:eastAsiaTheme="minorEastAsia" w:hAnsi="Arial" w:cs="Arial"/>
          <w:bCs/>
          <w:noProof/>
          <w:sz w:val="24"/>
          <w:szCs w:val="24"/>
        </w:rPr>
        <w:t xml:space="preserve"> на </w:t>
      </w:r>
      <w:r>
        <w:rPr>
          <w:rFonts w:ascii="Arial" w:eastAsiaTheme="minorEastAsia" w:hAnsi="Arial" w:cs="Arial"/>
          <w:bCs/>
          <w:noProof/>
          <w:sz w:val="24"/>
          <w:szCs w:val="24"/>
        </w:rPr>
        <w:t>15,2</w:t>
      </w:r>
      <w:r w:rsidR="00B65351">
        <w:rPr>
          <w:rFonts w:ascii="Arial" w:eastAsiaTheme="minorEastAsia" w:hAnsi="Arial" w:cs="Arial"/>
          <w:bCs/>
          <w:noProof/>
          <w:sz w:val="24"/>
          <w:szCs w:val="24"/>
        </w:rPr>
        <w:t xml:space="preserve">%, </w:t>
      </w:r>
      <w:r>
        <w:rPr>
          <w:rFonts w:ascii="Arial" w:eastAsiaTheme="minorEastAsia" w:hAnsi="Arial" w:cs="Arial"/>
          <w:bCs/>
          <w:noProof/>
          <w:sz w:val="24"/>
          <w:szCs w:val="24"/>
        </w:rPr>
        <w:t>24,9</w:t>
      </w:r>
      <w:r w:rsidR="00B65351">
        <w:rPr>
          <w:rFonts w:ascii="Arial" w:eastAsiaTheme="minorEastAsia" w:hAnsi="Arial" w:cs="Arial"/>
          <w:bCs/>
          <w:noProof/>
          <w:sz w:val="24"/>
          <w:szCs w:val="24"/>
        </w:rPr>
        <w:t xml:space="preserve">% и </w:t>
      </w:r>
      <w:r>
        <w:rPr>
          <w:rFonts w:ascii="Arial" w:eastAsiaTheme="minorEastAsia" w:hAnsi="Arial" w:cs="Arial"/>
          <w:bCs/>
          <w:noProof/>
          <w:sz w:val="24"/>
          <w:szCs w:val="24"/>
        </w:rPr>
        <w:t>28,5</w:t>
      </w:r>
      <w:r w:rsidR="00B65351">
        <w:rPr>
          <w:rFonts w:ascii="Arial" w:eastAsiaTheme="minorEastAsia" w:hAnsi="Arial" w:cs="Arial"/>
          <w:bCs/>
          <w:noProof/>
          <w:sz w:val="24"/>
          <w:szCs w:val="24"/>
        </w:rPr>
        <w:t>% соответс</w:t>
      </w:r>
      <w:r w:rsidR="00995DB1">
        <w:rPr>
          <w:rFonts w:ascii="Arial" w:eastAsiaTheme="minorEastAsia" w:hAnsi="Arial" w:cs="Arial"/>
          <w:bCs/>
          <w:noProof/>
          <w:sz w:val="24"/>
          <w:szCs w:val="24"/>
        </w:rPr>
        <w:t>т</w:t>
      </w:r>
      <w:r w:rsidR="00B65351">
        <w:rPr>
          <w:rFonts w:ascii="Arial" w:eastAsiaTheme="minorEastAsia" w:hAnsi="Arial" w:cs="Arial"/>
          <w:bCs/>
          <w:noProof/>
          <w:sz w:val="24"/>
          <w:szCs w:val="24"/>
        </w:rPr>
        <w:t>венно</w:t>
      </w:r>
      <w:r w:rsidR="003A52AD">
        <w:rPr>
          <w:rFonts w:ascii="Arial" w:eastAsiaTheme="minorEastAsia" w:hAnsi="Arial" w:cs="Arial"/>
          <w:bCs/>
          <w:noProof/>
          <w:sz w:val="24"/>
          <w:szCs w:val="24"/>
        </w:rPr>
        <w:t xml:space="preserve">. </w:t>
      </w:r>
      <w:r w:rsidR="00502D8B">
        <w:rPr>
          <w:rFonts w:ascii="Arial" w:eastAsiaTheme="minorEastAsia" w:hAnsi="Arial" w:cs="Arial"/>
          <w:bCs/>
          <w:noProof/>
          <w:sz w:val="24"/>
          <w:szCs w:val="24"/>
        </w:rPr>
        <w:t>При этом в Казахстане снизились неналоговые доходы</w:t>
      </w:r>
      <w:r w:rsidR="000C72C5">
        <w:rPr>
          <w:rFonts w:ascii="Arial" w:eastAsiaTheme="minorEastAsia" w:hAnsi="Arial" w:cs="Arial"/>
          <w:bCs/>
          <w:noProof/>
          <w:sz w:val="24"/>
          <w:szCs w:val="24"/>
        </w:rPr>
        <w:t xml:space="preserve"> (-</w:t>
      </w:r>
      <w:r>
        <w:rPr>
          <w:rFonts w:ascii="Arial" w:eastAsiaTheme="minorEastAsia" w:hAnsi="Arial" w:cs="Arial"/>
          <w:bCs/>
          <w:noProof/>
          <w:sz w:val="24"/>
          <w:szCs w:val="24"/>
        </w:rPr>
        <w:t>7,7</w:t>
      </w:r>
      <w:r w:rsidR="000C72C5">
        <w:rPr>
          <w:rFonts w:ascii="Arial" w:eastAsiaTheme="minorEastAsia" w:hAnsi="Arial" w:cs="Arial"/>
          <w:bCs/>
          <w:noProof/>
          <w:sz w:val="24"/>
          <w:szCs w:val="24"/>
        </w:rPr>
        <w:t>%)</w:t>
      </w:r>
      <w:r w:rsidR="00367D9D">
        <w:rPr>
          <w:rFonts w:ascii="Arial" w:eastAsiaTheme="minorEastAsia" w:hAnsi="Arial" w:cs="Arial"/>
          <w:bCs/>
          <w:noProof/>
          <w:sz w:val="24"/>
          <w:szCs w:val="24"/>
        </w:rPr>
        <w:t>. В</w:t>
      </w:r>
      <w:r w:rsidR="00502D8B">
        <w:rPr>
          <w:rFonts w:ascii="Arial" w:eastAsiaTheme="minorEastAsia" w:hAnsi="Arial" w:cs="Arial"/>
          <w:bCs/>
          <w:noProof/>
          <w:sz w:val="24"/>
          <w:szCs w:val="24"/>
        </w:rPr>
        <w:t xml:space="preserve"> России</w:t>
      </w:r>
      <w:r w:rsidR="00367D9D">
        <w:rPr>
          <w:rFonts w:ascii="Arial" w:eastAsiaTheme="minorEastAsia" w:hAnsi="Arial" w:cs="Arial"/>
          <w:bCs/>
          <w:noProof/>
          <w:sz w:val="24"/>
          <w:szCs w:val="24"/>
        </w:rPr>
        <w:t xml:space="preserve"> </w:t>
      </w:r>
      <w:r w:rsidR="000C72C5">
        <w:rPr>
          <w:rFonts w:ascii="Arial" w:eastAsiaTheme="minorEastAsia" w:hAnsi="Arial" w:cs="Arial"/>
          <w:bCs/>
          <w:noProof/>
          <w:sz w:val="24"/>
          <w:szCs w:val="24"/>
        </w:rPr>
        <w:t>суммарные доходы бюджета</w:t>
      </w:r>
      <w:r w:rsidR="00367D9D">
        <w:rPr>
          <w:rFonts w:ascii="Arial" w:eastAsiaTheme="minorEastAsia" w:hAnsi="Arial" w:cs="Arial"/>
          <w:bCs/>
          <w:noProof/>
          <w:sz w:val="24"/>
          <w:szCs w:val="24"/>
        </w:rPr>
        <w:t xml:space="preserve"> выросли на 7,9%</w:t>
      </w:r>
      <w:r w:rsidR="000C72C5">
        <w:rPr>
          <w:rFonts w:ascii="Arial" w:eastAsiaTheme="minorEastAsia" w:hAnsi="Arial" w:cs="Arial"/>
          <w:bCs/>
          <w:noProof/>
          <w:sz w:val="24"/>
          <w:szCs w:val="24"/>
        </w:rPr>
        <w:t>.</w:t>
      </w:r>
    </w:p>
    <w:p w:rsidR="00AF6974" w:rsidRDefault="009F0668" w:rsidP="009F0668">
      <w:pPr>
        <w:tabs>
          <w:tab w:val="left" w:pos="4678"/>
        </w:tabs>
        <w:spacing w:after="0" w:line="240" w:lineRule="auto"/>
        <w:jc w:val="center"/>
        <w:rPr>
          <w:rFonts w:ascii="Arial" w:eastAsiaTheme="minorEastAsia" w:hAnsi="Arial" w:cs="Arial"/>
          <w:b/>
          <w:bCs/>
          <w:noProof/>
          <w:color w:val="3250A4"/>
          <w:sz w:val="26"/>
          <w:szCs w:val="26"/>
        </w:rPr>
      </w:pPr>
      <w:r w:rsidRPr="009F0668">
        <w:rPr>
          <w:rFonts w:ascii="Arial" w:eastAsiaTheme="minorEastAsia" w:hAnsi="Arial" w:cs="Arial"/>
          <w:b/>
          <w:bCs/>
          <w:noProof/>
          <w:color w:val="3250A4"/>
          <w:sz w:val="26"/>
          <w:szCs w:val="26"/>
        </w:rPr>
        <w:t>Динамика доходов консолидированного бюджета</w:t>
      </w:r>
    </w:p>
    <w:p w:rsidR="00B65351" w:rsidRDefault="00B65351" w:rsidP="00B65351">
      <w:pPr>
        <w:spacing w:after="0" w:line="240" w:lineRule="auto"/>
        <w:jc w:val="center"/>
        <w:rPr>
          <w:rFonts w:ascii="Arial" w:eastAsiaTheme="minorEastAsia" w:hAnsi="Arial" w:cs="Arial"/>
          <w:bCs/>
          <w:noProof/>
          <w:color w:val="3250A4"/>
        </w:rPr>
      </w:pPr>
      <w:r w:rsidRPr="00F026AD">
        <w:rPr>
          <w:rFonts w:ascii="Arial" w:eastAsiaTheme="minorEastAsia" w:hAnsi="Arial" w:cs="Arial"/>
          <w:bCs/>
          <w:noProof/>
          <w:color w:val="3250A4"/>
        </w:rPr>
        <w:t>(</w:t>
      </w:r>
      <w:r>
        <w:rPr>
          <w:rFonts w:ascii="Arial" w:eastAsiaTheme="minorEastAsia" w:hAnsi="Arial" w:cs="Arial"/>
          <w:bCs/>
          <w:noProof/>
          <w:color w:val="3250A4"/>
        </w:rPr>
        <w:t>млрд. единиц национальной валюты</w:t>
      </w:r>
      <w:r w:rsidRPr="00F026AD">
        <w:rPr>
          <w:rFonts w:ascii="Arial" w:eastAsiaTheme="minorEastAsia" w:hAnsi="Arial" w:cs="Arial"/>
          <w:bCs/>
          <w:noProof/>
          <w:color w:val="3250A4"/>
        </w:rPr>
        <w:t>)</w:t>
      </w:r>
    </w:p>
    <w:p w:rsidR="009F0668" w:rsidRDefault="009F0668" w:rsidP="009F0668">
      <w:pPr>
        <w:spacing w:after="0" w:line="312" w:lineRule="auto"/>
        <w:ind w:left="-567" w:right="-285"/>
        <w:contextualSpacing/>
        <w:jc w:val="center"/>
        <w:rPr>
          <w:rFonts w:ascii="Arial" w:eastAsiaTheme="minorEastAsia" w:hAnsi="Arial" w:cs="Arial"/>
          <w:bCs/>
          <w:noProof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99FAB31" wp14:editId="2D7759B5">
            <wp:extent cx="4276725" cy="381000"/>
            <wp:effectExtent l="0" t="0" r="3175" b="0"/>
            <wp:docPr id="24" name="Chart 24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19FDA564-8811-FE44-B7DA-019EF0EB8F6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815B6" w:rsidRDefault="00A66C2E" w:rsidP="00F8678A">
      <w:pPr>
        <w:spacing w:after="0" w:line="312" w:lineRule="auto"/>
        <w:contextualSpacing/>
        <w:jc w:val="both"/>
        <w:rPr>
          <w:rFonts w:ascii="Arial" w:eastAsiaTheme="minorEastAsia" w:hAnsi="Arial" w:cs="Arial"/>
          <w:bCs/>
          <w:noProof/>
          <w:sz w:val="24"/>
          <w:szCs w:val="24"/>
        </w:rPr>
      </w:pPr>
      <w:r>
        <w:rPr>
          <w:rFonts w:ascii="Arial" w:eastAsiaTheme="minorEastAsia" w:hAnsi="Arial" w:cs="Arial"/>
          <w:bCs/>
          <w:noProof/>
          <w:sz w:val="24"/>
          <w:szCs w:val="24"/>
        </w:rPr>
        <w:t xml:space="preserve">   </w:t>
      </w:r>
      <w:r w:rsidR="005179EF">
        <w:rPr>
          <w:noProof/>
          <w:lang w:eastAsia="ru-RU"/>
        </w:rPr>
        <w:drawing>
          <wp:inline distT="0" distB="0" distL="0" distR="0" wp14:anchorId="56B9459A" wp14:editId="1CAFFE6A">
            <wp:extent cx="2385060" cy="2468880"/>
            <wp:effectExtent l="0" t="0" r="0" b="7620"/>
            <wp:docPr id="1" name="Диаграмма 1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AE29E58A-A16C-9341-8BDB-9952AA8DEFC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F8678A">
        <w:rPr>
          <w:rFonts w:ascii="Arial" w:eastAsiaTheme="minorEastAsia" w:hAnsi="Arial" w:cs="Arial"/>
          <w:bCs/>
          <w:noProof/>
          <w:sz w:val="24"/>
          <w:szCs w:val="24"/>
        </w:rPr>
        <w:t xml:space="preserve">  </w:t>
      </w:r>
      <w:r>
        <w:rPr>
          <w:noProof/>
          <w:lang w:eastAsia="ru-RU"/>
        </w:rPr>
        <w:t xml:space="preserve">                            </w:t>
      </w:r>
      <w:r w:rsidR="005179EF">
        <w:rPr>
          <w:noProof/>
          <w:lang w:eastAsia="ru-RU"/>
        </w:rPr>
        <w:drawing>
          <wp:inline distT="0" distB="0" distL="0" distR="0" wp14:anchorId="26BFD757" wp14:editId="28B4EC3D">
            <wp:extent cx="2453640" cy="2514600"/>
            <wp:effectExtent l="0" t="0" r="3810" b="0"/>
            <wp:docPr id="32" name="Диаграмма 32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200-000005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>
        <w:rPr>
          <w:rFonts w:ascii="Arial" w:eastAsiaTheme="minorEastAsia" w:hAnsi="Arial" w:cs="Arial"/>
          <w:bCs/>
          <w:noProof/>
          <w:sz w:val="24"/>
          <w:szCs w:val="24"/>
        </w:rPr>
        <w:t xml:space="preserve">  </w:t>
      </w:r>
    </w:p>
    <w:p w:rsidR="008815B6" w:rsidRDefault="008815B6" w:rsidP="00F8678A">
      <w:pPr>
        <w:spacing w:after="0" w:line="312" w:lineRule="auto"/>
        <w:contextualSpacing/>
        <w:jc w:val="both"/>
        <w:rPr>
          <w:rFonts w:ascii="Arial" w:eastAsiaTheme="minorEastAsia" w:hAnsi="Arial" w:cs="Arial"/>
          <w:bCs/>
          <w:noProof/>
          <w:sz w:val="24"/>
          <w:szCs w:val="24"/>
        </w:rPr>
      </w:pPr>
    </w:p>
    <w:p w:rsidR="00F8678A" w:rsidRPr="005179EF" w:rsidRDefault="005179EF" w:rsidP="00F8678A">
      <w:pPr>
        <w:spacing w:after="0" w:line="312" w:lineRule="auto"/>
        <w:contextualSpacing/>
        <w:jc w:val="both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60870E35" wp14:editId="3838FDA4">
            <wp:extent cx="2362200" cy="2514600"/>
            <wp:effectExtent l="0" t="0" r="0" b="0"/>
            <wp:docPr id="33" name="Диаграмма 33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29D39C1A-90D7-AF4D-97F7-520B3430526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="00A66C2E">
        <w:rPr>
          <w:rFonts w:ascii="Arial" w:eastAsiaTheme="minorEastAsia" w:hAnsi="Arial" w:cs="Arial"/>
          <w:bCs/>
          <w:noProof/>
          <w:sz w:val="24"/>
          <w:szCs w:val="24"/>
        </w:rPr>
        <w:t xml:space="preserve">     </w:t>
      </w:r>
      <w:r w:rsidR="00F8678A">
        <w:rPr>
          <w:rFonts w:ascii="Arial" w:eastAsiaTheme="minorEastAsia" w:hAnsi="Arial" w:cs="Arial"/>
          <w:bCs/>
          <w:noProof/>
          <w:sz w:val="24"/>
          <w:szCs w:val="24"/>
        </w:rPr>
        <w:t xml:space="preserve"> </w:t>
      </w:r>
      <w:r w:rsidR="00A66C2E">
        <w:rPr>
          <w:rFonts w:ascii="Arial" w:eastAsiaTheme="minorEastAsia" w:hAnsi="Arial" w:cs="Arial"/>
          <w:bCs/>
          <w:noProof/>
          <w:sz w:val="24"/>
          <w:szCs w:val="24"/>
        </w:rPr>
        <w:t xml:space="preserve">             </w:t>
      </w:r>
      <w:r w:rsidR="00F8678A">
        <w:rPr>
          <w:rFonts w:ascii="Arial" w:eastAsiaTheme="minorEastAsia" w:hAnsi="Arial" w:cs="Arial"/>
          <w:bCs/>
          <w:noProof/>
          <w:sz w:val="24"/>
          <w:szCs w:val="24"/>
        </w:rPr>
        <w:t xml:space="preserve">     </w:t>
      </w:r>
      <w:r>
        <w:rPr>
          <w:noProof/>
          <w:lang w:eastAsia="ru-RU"/>
        </w:rPr>
        <w:drawing>
          <wp:inline distT="0" distB="0" distL="0" distR="0" wp14:anchorId="14535560" wp14:editId="6258075A">
            <wp:extent cx="2506980" cy="2575560"/>
            <wp:effectExtent l="0" t="0" r="7620" b="0"/>
            <wp:docPr id="34" name="Диаграмма 34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20B460DD-B1EE-FF43-922C-F4A9927C939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E1E21" w:rsidRDefault="00EE1E21" w:rsidP="00787A9B">
      <w:pPr>
        <w:spacing w:after="240" w:line="312" w:lineRule="auto"/>
        <w:ind w:firstLine="709"/>
        <w:contextualSpacing/>
        <w:jc w:val="both"/>
        <w:rPr>
          <w:rFonts w:ascii="Arial" w:eastAsiaTheme="minorEastAsia" w:hAnsi="Arial" w:cs="Arial"/>
          <w:bCs/>
          <w:noProof/>
          <w:sz w:val="24"/>
          <w:szCs w:val="24"/>
        </w:rPr>
      </w:pPr>
      <w:r>
        <w:rPr>
          <w:rFonts w:ascii="Arial" w:eastAsiaTheme="minorEastAsia" w:hAnsi="Arial" w:cs="Arial"/>
          <w:bCs/>
          <w:noProof/>
          <w:sz w:val="24"/>
          <w:szCs w:val="24"/>
        </w:rPr>
        <w:t>Основную долю налоговых доходов бюджетов государств</w:t>
      </w:r>
      <w:r w:rsidR="000C72C5">
        <w:rPr>
          <w:rFonts w:ascii="Arial" w:eastAsiaTheme="minorEastAsia" w:hAnsi="Arial" w:cs="Arial"/>
          <w:bCs/>
          <w:noProof/>
          <w:sz w:val="24"/>
          <w:szCs w:val="24"/>
        </w:rPr>
        <w:t xml:space="preserve"> – </w:t>
      </w:r>
      <w:r>
        <w:rPr>
          <w:rFonts w:ascii="Arial" w:eastAsiaTheme="minorEastAsia" w:hAnsi="Arial" w:cs="Arial"/>
          <w:bCs/>
          <w:noProof/>
          <w:sz w:val="24"/>
          <w:szCs w:val="24"/>
        </w:rPr>
        <w:t xml:space="preserve">членов ЕАЭС </w:t>
      </w:r>
      <w:r>
        <w:rPr>
          <w:rFonts w:ascii="Arial" w:eastAsiaTheme="minorEastAsia" w:hAnsi="Arial" w:cs="Arial"/>
          <w:bCs/>
          <w:noProof/>
          <w:sz w:val="24"/>
          <w:szCs w:val="24"/>
        </w:rPr>
        <w:br/>
      </w:r>
      <w:r w:rsidR="00B25815">
        <w:rPr>
          <w:rFonts w:ascii="Arial" w:eastAsiaTheme="minorEastAsia" w:hAnsi="Arial" w:cs="Arial"/>
          <w:bCs/>
          <w:noProof/>
          <w:sz w:val="24"/>
          <w:szCs w:val="24"/>
        </w:rPr>
        <w:t xml:space="preserve">в Армении </w:t>
      </w:r>
      <w:r>
        <w:rPr>
          <w:rFonts w:ascii="Arial" w:eastAsiaTheme="minorEastAsia" w:hAnsi="Arial" w:cs="Arial"/>
          <w:bCs/>
          <w:noProof/>
          <w:sz w:val="24"/>
          <w:szCs w:val="24"/>
        </w:rPr>
        <w:t>составля</w:t>
      </w:r>
      <w:r w:rsidR="000C72C5">
        <w:rPr>
          <w:rFonts w:ascii="Arial" w:eastAsiaTheme="minorEastAsia" w:hAnsi="Arial" w:cs="Arial"/>
          <w:bCs/>
          <w:noProof/>
          <w:sz w:val="24"/>
          <w:szCs w:val="24"/>
        </w:rPr>
        <w:t>ли</w:t>
      </w:r>
      <w:r>
        <w:rPr>
          <w:rFonts w:ascii="Arial" w:eastAsiaTheme="minorEastAsia" w:hAnsi="Arial" w:cs="Arial"/>
          <w:bCs/>
          <w:noProof/>
          <w:sz w:val="24"/>
          <w:szCs w:val="24"/>
        </w:rPr>
        <w:t xml:space="preserve"> подоходный налог (</w:t>
      </w:r>
      <w:r w:rsidR="00404C74">
        <w:rPr>
          <w:rFonts w:ascii="Arial" w:eastAsiaTheme="minorEastAsia" w:hAnsi="Arial" w:cs="Arial"/>
          <w:bCs/>
          <w:noProof/>
          <w:sz w:val="24"/>
          <w:szCs w:val="24"/>
        </w:rPr>
        <w:t>2</w:t>
      </w:r>
      <w:r w:rsidR="00367D9D">
        <w:rPr>
          <w:rFonts w:ascii="Arial" w:eastAsiaTheme="minorEastAsia" w:hAnsi="Arial" w:cs="Arial"/>
          <w:bCs/>
          <w:noProof/>
          <w:sz w:val="24"/>
          <w:szCs w:val="24"/>
        </w:rPr>
        <w:t>3</w:t>
      </w:r>
      <w:r>
        <w:rPr>
          <w:rFonts w:ascii="Arial" w:eastAsiaTheme="minorEastAsia" w:hAnsi="Arial" w:cs="Arial"/>
          <w:bCs/>
          <w:noProof/>
          <w:sz w:val="24"/>
          <w:szCs w:val="24"/>
        </w:rPr>
        <w:t>%)</w:t>
      </w:r>
      <w:r w:rsidR="00367D9D">
        <w:rPr>
          <w:rFonts w:ascii="Arial" w:eastAsiaTheme="minorEastAsia" w:hAnsi="Arial" w:cs="Arial"/>
          <w:bCs/>
          <w:noProof/>
          <w:sz w:val="24"/>
          <w:szCs w:val="24"/>
        </w:rPr>
        <w:t>, налог на прибыль (16%)</w:t>
      </w:r>
      <w:r>
        <w:rPr>
          <w:rFonts w:ascii="Arial" w:eastAsiaTheme="minorEastAsia" w:hAnsi="Arial" w:cs="Arial"/>
          <w:bCs/>
          <w:noProof/>
          <w:sz w:val="24"/>
          <w:szCs w:val="24"/>
        </w:rPr>
        <w:t xml:space="preserve"> и НДС (</w:t>
      </w:r>
      <w:r w:rsidR="00367D9D">
        <w:rPr>
          <w:rFonts w:ascii="Arial" w:eastAsiaTheme="minorEastAsia" w:hAnsi="Arial" w:cs="Arial"/>
          <w:bCs/>
          <w:noProof/>
          <w:sz w:val="24"/>
          <w:szCs w:val="24"/>
        </w:rPr>
        <w:t>31</w:t>
      </w:r>
      <w:r>
        <w:rPr>
          <w:rFonts w:ascii="Arial" w:eastAsiaTheme="minorEastAsia" w:hAnsi="Arial" w:cs="Arial"/>
          <w:bCs/>
          <w:noProof/>
          <w:sz w:val="24"/>
          <w:szCs w:val="24"/>
        </w:rPr>
        <w:t xml:space="preserve">%), Казахстане – налог на прибыль </w:t>
      </w:r>
      <w:r w:rsidR="00DA61B6">
        <w:rPr>
          <w:rFonts w:ascii="Arial" w:eastAsiaTheme="minorEastAsia" w:hAnsi="Arial" w:cs="Arial"/>
          <w:bCs/>
          <w:noProof/>
          <w:sz w:val="24"/>
          <w:szCs w:val="24"/>
        </w:rPr>
        <w:t>(</w:t>
      </w:r>
      <w:r w:rsidR="00367D9D">
        <w:rPr>
          <w:rFonts w:ascii="Arial" w:eastAsiaTheme="minorEastAsia" w:hAnsi="Arial" w:cs="Arial"/>
          <w:bCs/>
          <w:noProof/>
          <w:sz w:val="24"/>
          <w:szCs w:val="24"/>
        </w:rPr>
        <w:t>14</w:t>
      </w:r>
      <w:r w:rsidR="00DA61B6">
        <w:rPr>
          <w:rFonts w:ascii="Arial" w:eastAsiaTheme="minorEastAsia" w:hAnsi="Arial" w:cs="Arial"/>
          <w:bCs/>
          <w:noProof/>
          <w:sz w:val="24"/>
          <w:szCs w:val="24"/>
        </w:rPr>
        <w:t>%) и НДС (2</w:t>
      </w:r>
      <w:r w:rsidR="00367D9D">
        <w:rPr>
          <w:rFonts w:ascii="Arial" w:eastAsiaTheme="minorEastAsia" w:hAnsi="Arial" w:cs="Arial"/>
          <w:bCs/>
          <w:noProof/>
          <w:sz w:val="24"/>
          <w:szCs w:val="24"/>
        </w:rPr>
        <w:t>4</w:t>
      </w:r>
      <w:r w:rsidR="00DA61B6">
        <w:rPr>
          <w:rFonts w:ascii="Arial" w:eastAsiaTheme="minorEastAsia" w:hAnsi="Arial" w:cs="Arial"/>
          <w:bCs/>
          <w:noProof/>
          <w:sz w:val="24"/>
          <w:szCs w:val="24"/>
        </w:rPr>
        <w:t xml:space="preserve">%), Кыргызстане – </w:t>
      </w:r>
      <w:r>
        <w:rPr>
          <w:rFonts w:ascii="Arial" w:eastAsiaTheme="minorEastAsia" w:hAnsi="Arial" w:cs="Arial"/>
          <w:bCs/>
          <w:noProof/>
          <w:sz w:val="24"/>
          <w:szCs w:val="24"/>
        </w:rPr>
        <w:t>НДС (3</w:t>
      </w:r>
      <w:r w:rsidR="00367D9D">
        <w:rPr>
          <w:rFonts w:ascii="Arial" w:eastAsiaTheme="minorEastAsia" w:hAnsi="Arial" w:cs="Arial"/>
          <w:bCs/>
          <w:noProof/>
          <w:sz w:val="24"/>
          <w:szCs w:val="24"/>
        </w:rPr>
        <w:t>1</w:t>
      </w:r>
      <w:r>
        <w:rPr>
          <w:rFonts w:ascii="Arial" w:eastAsiaTheme="minorEastAsia" w:hAnsi="Arial" w:cs="Arial"/>
          <w:bCs/>
          <w:noProof/>
          <w:sz w:val="24"/>
          <w:szCs w:val="24"/>
        </w:rPr>
        <w:t>%), России – налог на прибыль (1</w:t>
      </w:r>
      <w:r w:rsidR="00367D9D">
        <w:rPr>
          <w:rFonts w:ascii="Arial" w:eastAsiaTheme="minorEastAsia" w:hAnsi="Arial" w:cs="Arial"/>
          <w:bCs/>
          <w:noProof/>
          <w:sz w:val="24"/>
          <w:szCs w:val="24"/>
        </w:rPr>
        <w:t>4</w:t>
      </w:r>
      <w:r>
        <w:rPr>
          <w:rFonts w:ascii="Arial" w:eastAsiaTheme="minorEastAsia" w:hAnsi="Arial" w:cs="Arial"/>
          <w:bCs/>
          <w:noProof/>
          <w:sz w:val="24"/>
          <w:szCs w:val="24"/>
        </w:rPr>
        <w:t>%) и НДС (2</w:t>
      </w:r>
      <w:r w:rsidR="00B25815" w:rsidRPr="008815B6">
        <w:rPr>
          <w:rFonts w:ascii="Arial" w:eastAsiaTheme="minorEastAsia" w:hAnsi="Arial" w:cs="Arial"/>
          <w:bCs/>
          <w:noProof/>
          <w:sz w:val="24"/>
          <w:szCs w:val="24"/>
        </w:rPr>
        <w:t>1</w:t>
      </w:r>
      <w:r>
        <w:rPr>
          <w:rFonts w:ascii="Arial" w:eastAsiaTheme="minorEastAsia" w:hAnsi="Arial" w:cs="Arial"/>
          <w:bCs/>
          <w:noProof/>
          <w:sz w:val="24"/>
          <w:szCs w:val="24"/>
        </w:rPr>
        <w:t>%).</w:t>
      </w:r>
      <w:r w:rsidR="002D6FA1">
        <w:rPr>
          <w:rFonts w:ascii="Arial" w:eastAsiaTheme="minorEastAsia" w:hAnsi="Arial" w:cs="Arial"/>
          <w:bCs/>
          <w:noProof/>
          <w:sz w:val="24"/>
          <w:szCs w:val="24"/>
        </w:rPr>
        <w:t xml:space="preserve"> </w:t>
      </w:r>
      <w:r w:rsidR="00B25815">
        <w:rPr>
          <w:rFonts w:ascii="Arial" w:eastAsiaTheme="minorEastAsia" w:hAnsi="Arial" w:cs="Arial"/>
          <w:bCs/>
          <w:noProof/>
          <w:sz w:val="24"/>
          <w:szCs w:val="24"/>
        </w:rPr>
        <w:t>На долю д</w:t>
      </w:r>
      <w:r w:rsidR="00787A9B">
        <w:rPr>
          <w:rFonts w:ascii="Arial" w:eastAsiaTheme="minorEastAsia" w:hAnsi="Arial" w:cs="Arial"/>
          <w:bCs/>
          <w:noProof/>
          <w:sz w:val="24"/>
          <w:szCs w:val="24"/>
        </w:rPr>
        <w:t>руги</w:t>
      </w:r>
      <w:r w:rsidR="00B25815">
        <w:rPr>
          <w:rFonts w:ascii="Arial" w:eastAsiaTheme="minorEastAsia" w:hAnsi="Arial" w:cs="Arial"/>
          <w:bCs/>
          <w:noProof/>
          <w:sz w:val="24"/>
          <w:szCs w:val="24"/>
        </w:rPr>
        <w:t>х</w:t>
      </w:r>
      <w:r w:rsidR="00787A9B">
        <w:rPr>
          <w:rFonts w:ascii="Arial" w:eastAsiaTheme="minorEastAsia" w:hAnsi="Arial" w:cs="Arial"/>
          <w:bCs/>
          <w:noProof/>
          <w:sz w:val="24"/>
          <w:szCs w:val="24"/>
        </w:rPr>
        <w:t xml:space="preserve"> </w:t>
      </w:r>
      <w:r w:rsidR="002D6FA1">
        <w:rPr>
          <w:rFonts w:ascii="Arial" w:eastAsiaTheme="minorEastAsia" w:hAnsi="Arial" w:cs="Arial"/>
          <w:bCs/>
          <w:noProof/>
          <w:sz w:val="24"/>
          <w:szCs w:val="24"/>
        </w:rPr>
        <w:t>налоговы</w:t>
      </w:r>
      <w:r w:rsidR="00B25815">
        <w:rPr>
          <w:rFonts w:ascii="Arial" w:eastAsiaTheme="minorEastAsia" w:hAnsi="Arial" w:cs="Arial"/>
          <w:bCs/>
          <w:noProof/>
          <w:sz w:val="24"/>
          <w:szCs w:val="24"/>
        </w:rPr>
        <w:t>х</w:t>
      </w:r>
      <w:r w:rsidR="002D6FA1">
        <w:rPr>
          <w:rFonts w:ascii="Arial" w:eastAsiaTheme="minorEastAsia" w:hAnsi="Arial" w:cs="Arial"/>
          <w:bCs/>
          <w:noProof/>
          <w:sz w:val="24"/>
          <w:szCs w:val="24"/>
        </w:rPr>
        <w:t xml:space="preserve"> и неналоговы</w:t>
      </w:r>
      <w:r w:rsidR="00B25815">
        <w:rPr>
          <w:rFonts w:ascii="Arial" w:eastAsiaTheme="minorEastAsia" w:hAnsi="Arial" w:cs="Arial"/>
          <w:bCs/>
          <w:noProof/>
          <w:sz w:val="24"/>
          <w:szCs w:val="24"/>
        </w:rPr>
        <w:t>х</w:t>
      </w:r>
      <w:r w:rsidR="002D6FA1">
        <w:rPr>
          <w:rFonts w:ascii="Arial" w:eastAsiaTheme="minorEastAsia" w:hAnsi="Arial" w:cs="Arial"/>
          <w:bCs/>
          <w:noProof/>
          <w:sz w:val="24"/>
          <w:szCs w:val="24"/>
        </w:rPr>
        <w:t xml:space="preserve"> доход</w:t>
      </w:r>
      <w:r w:rsidR="00B25815">
        <w:rPr>
          <w:rFonts w:ascii="Arial" w:eastAsiaTheme="minorEastAsia" w:hAnsi="Arial" w:cs="Arial"/>
          <w:bCs/>
          <w:noProof/>
          <w:sz w:val="24"/>
          <w:szCs w:val="24"/>
        </w:rPr>
        <w:t>ов</w:t>
      </w:r>
      <w:r w:rsidR="002D6FA1">
        <w:rPr>
          <w:rFonts w:ascii="Arial" w:eastAsiaTheme="minorEastAsia" w:hAnsi="Arial" w:cs="Arial"/>
          <w:bCs/>
          <w:noProof/>
          <w:sz w:val="24"/>
          <w:szCs w:val="24"/>
        </w:rPr>
        <w:t xml:space="preserve"> </w:t>
      </w:r>
      <w:r w:rsidR="00787A9B">
        <w:rPr>
          <w:rFonts w:ascii="Arial" w:eastAsiaTheme="minorEastAsia" w:hAnsi="Arial" w:cs="Arial"/>
          <w:bCs/>
          <w:noProof/>
          <w:sz w:val="24"/>
          <w:szCs w:val="24"/>
        </w:rPr>
        <w:t>(налоги на собственность, взносы и отчисления на социальные нужды, н</w:t>
      </w:r>
      <w:r w:rsidR="00787A9B" w:rsidRPr="002D6FA1">
        <w:rPr>
          <w:rFonts w:ascii="Arial" w:eastAsiaTheme="minorEastAsia" w:hAnsi="Arial" w:cs="Arial"/>
          <w:bCs/>
          <w:noProof/>
          <w:sz w:val="24"/>
          <w:szCs w:val="24"/>
        </w:rPr>
        <w:t>алоги и сборы за природны</w:t>
      </w:r>
      <w:r w:rsidR="00787A9B">
        <w:rPr>
          <w:rFonts w:ascii="Arial" w:eastAsiaTheme="minorEastAsia" w:hAnsi="Arial" w:cs="Arial"/>
          <w:bCs/>
          <w:noProof/>
          <w:sz w:val="24"/>
          <w:szCs w:val="24"/>
        </w:rPr>
        <w:t>е</w:t>
      </w:r>
      <w:r w:rsidR="00787A9B" w:rsidRPr="002D6FA1">
        <w:rPr>
          <w:rFonts w:ascii="Arial" w:eastAsiaTheme="minorEastAsia" w:hAnsi="Arial" w:cs="Arial"/>
          <w:bCs/>
          <w:noProof/>
          <w:sz w:val="24"/>
          <w:szCs w:val="24"/>
        </w:rPr>
        <w:t xml:space="preserve"> ресурс</w:t>
      </w:r>
      <w:r w:rsidR="00787A9B">
        <w:rPr>
          <w:rFonts w:ascii="Arial" w:eastAsiaTheme="minorEastAsia" w:hAnsi="Arial" w:cs="Arial"/>
          <w:bCs/>
          <w:noProof/>
          <w:sz w:val="24"/>
          <w:szCs w:val="24"/>
        </w:rPr>
        <w:t xml:space="preserve">ы, доходы от собственности, доходы с продажи товаров и услуг, пени, штрафы, трансферты и др.) </w:t>
      </w:r>
      <w:r w:rsidR="00B25815">
        <w:rPr>
          <w:rFonts w:ascii="Arial" w:eastAsiaTheme="minorEastAsia" w:hAnsi="Arial" w:cs="Arial"/>
          <w:bCs/>
          <w:noProof/>
          <w:sz w:val="24"/>
          <w:szCs w:val="24"/>
        </w:rPr>
        <w:t>приходилось о</w:t>
      </w:r>
      <w:r w:rsidR="00787A9B">
        <w:rPr>
          <w:rFonts w:ascii="Arial" w:eastAsiaTheme="minorEastAsia" w:hAnsi="Arial" w:cs="Arial"/>
          <w:bCs/>
          <w:noProof/>
          <w:sz w:val="24"/>
          <w:szCs w:val="24"/>
        </w:rPr>
        <w:t>т 2</w:t>
      </w:r>
      <w:r w:rsidR="00367D9D">
        <w:rPr>
          <w:rFonts w:ascii="Arial" w:eastAsiaTheme="minorEastAsia" w:hAnsi="Arial" w:cs="Arial"/>
          <w:bCs/>
          <w:noProof/>
          <w:sz w:val="24"/>
          <w:szCs w:val="24"/>
        </w:rPr>
        <w:t>2</w:t>
      </w:r>
      <w:r w:rsidR="00787A9B">
        <w:rPr>
          <w:rFonts w:ascii="Arial" w:eastAsiaTheme="minorEastAsia" w:hAnsi="Arial" w:cs="Arial"/>
          <w:bCs/>
          <w:noProof/>
          <w:sz w:val="24"/>
          <w:szCs w:val="24"/>
        </w:rPr>
        <w:t xml:space="preserve">% в Армении до </w:t>
      </w:r>
      <w:r w:rsidR="00367D9D">
        <w:rPr>
          <w:rFonts w:ascii="Arial" w:eastAsiaTheme="minorEastAsia" w:hAnsi="Arial" w:cs="Arial"/>
          <w:bCs/>
          <w:noProof/>
          <w:sz w:val="24"/>
          <w:szCs w:val="24"/>
        </w:rPr>
        <w:t>50</w:t>
      </w:r>
      <w:r w:rsidR="00787A9B">
        <w:rPr>
          <w:rFonts w:ascii="Arial" w:eastAsiaTheme="minorEastAsia" w:hAnsi="Arial" w:cs="Arial"/>
          <w:bCs/>
          <w:noProof/>
          <w:sz w:val="24"/>
          <w:szCs w:val="24"/>
        </w:rPr>
        <w:t xml:space="preserve">% в России. </w:t>
      </w:r>
    </w:p>
    <w:p w:rsidR="00787A9B" w:rsidRDefault="00787A9B" w:rsidP="00787A9B">
      <w:pPr>
        <w:spacing w:after="240" w:line="312" w:lineRule="auto"/>
        <w:ind w:firstLine="709"/>
        <w:contextualSpacing/>
        <w:jc w:val="both"/>
        <w:rPr>
          <w:rFonts w:ascii="Arial" w:eastAsiaTheme="minorEastAsia" w:hAnsi="Arial" w:cs="Arial"/>
          <w:bCs/>
          <w:noProof/>
          <w:sz w:val="24"/>
          <w:szCs w:val="24"/>
        </w:rPr>
      </w:pPr>
    </w:p>
    <w:p w:rsidR="00A9339B" w:rsidRDefault="00F44075" w:rsidP="00787A9B">
      <w:pPr>
        <w:tabs>
          <w:tab w:val="left" w:pos="4678"/>
        </w:tabs>
        <w:spacing w:before="240" w:after="0" w:line="240" w:lineRule="auto"/>
        <w:jc w:val="center"/>
        <w:rPr>
          <w:rFonts w:ascii="Arial" w:eastAsiaTheme="minorEastAsia" w:hAnsi="Arial" w:cs="Arial"/>
          <w:b/>
          <w:bCs/>
          <w:noProof/>
          <w:color w:val="3250A4"/>
          <w:sz w:val="26"/>
          <w:szCs w:val="26"/>
        </w:rPr>
      </w:pPr>
      <w:r w:rsidRPr="007C4791">
        <w:rPr>
          <w:rFonts w:ascii="Arial" w:eastAsiaTheme="minorEastAsia" w:hAnsi="Arial" w:cs="Arial"/>
          <w:b/>
          <w:bCs/>
          <w:noProof/>
          <w:color w:val="3250A4"/>
          <w:sz w:val="26"/>
          <w:szCs w:val="26"/>
        </w:rPr>
        <w:t>Структура доходов</w:t>
      </w:r>
      <w:r w:rsidR="00A9339B">
        <w:rPr>
          <w:rFonts w:ascii="Arial" w:eastAsiaTheme="minorEastAsia" w:hAnsi="Arial" w:cs="Arial"/>
          <w:b/>
          <w:bCs/>
          <w:noProof/>
          <w:color w:val="3250A4"/>
          <w:sz w:val="26"/>
          <w:szCs w:val="26"/>
        </w:rPr>
        <w:t xml:space="preserve"> консоли</w:t>
      </w:r>
      <w:r w:rsidR="002572EB">
        <w:rPr>
          <w:rFonts w:ascii="Arial" w:eastAsiaTheme="minorEastAsia" w:hAnsi="Arial" w:cs="Arial"/>
          <w:b/>
          <w:bCs/>
          <w:noProof/>
          <w:color w:val="3250A4"/>
          <w:sz w:val="26"/>
          <w:szCs w:val="26"/>
        </w:rPr>
        <w:t>д</w:t>
      </w:r>
      <w:r w:rsidR="00A9339B">
        <w:rPr>
          <w:rFonts w:ascii="Arial" w:eastAsiaTheme="minorEastAsia" w:hAnsi="Arial" w:cs="Arial"/>
          <w:b/>
          <w:bCs/>
          <w:noProof/>
          <w:color w:val="3250A4"/>
          <w:sz w:val="26"/>
          <w:szCs w:val="26"/>
        </w:rPr>
        <w:t>ированного бюджета</w:t>
      </w:r>
      <w:r w:rsidR="007C4791">
        <w:rPr>
          <w:rFonts w:ascii="Arial" w:eastAsiaTheme="minorEastAsia" w:hAnsi="Arial" w:cs="Arial"/>
          <w:b/>
          <w:bCs/>
          <w:noProof/>
          <w:color w:val="3250A4"/>
          <w:sz w:val="26"/>
          <w:szCs w:val="26"/>
        </w:rPr>
        <w:t xml:space="preserve"> </w:t>
      </w:r>
    </w:p>
    <w:p w:rsidR="00F44075" w:rsidRDefault="007C4791" w:rsidP="007C4791">
      <w:pPr>
        <w:tabs>
          <w:tab w:val="left" w:pos="4678"/>
        </w:tabs>
        <w:spacing w:after="0" w:line="240" w:lineRule="auto"/>
        <w:jc w:val="center"/>
        <w:rPr>
          <w:rFonts w:ascii="Arial" w:eastAsiaTheme="minorEastAsia" w:hAnsi="Arial" w:cs="Arial"/>
          <w:b/>
          <w:bCs/>
          <w:noProof/>
          <w:color w:val="3250A4"/>
          <w:sz w:val="26"/>
          <w:szCs w:val="26"/>
        </w:rPr>
      </w:pPr>
      <w:r>
        <w:rPr>
          <w:rFonts w:ascii="Arial" w:eastAsiaTheme="minorEastAsia" w:hAnsi="Arial" w:cs="Arial"/>
          <w:b/>
          <w:bCs/>
          <w:noProof/>
          <w:color w:val="3250A4"/>
          <w:sz w:val="26"/>
          <w:szCs w:val="26"/>
        </w:rPr>
        <w:t xml:space="preserve">в </w:t>
      </w:r>
      <w:r w:rsidR="008700BB">
        <w:rPr>
          <w:rFonts w:ascii="Arial" w:eastAsiaTheme="minorEastAsia" w:hAnsi="Arial" w:cs="Arial"/>
          <w:b/>
          <w:bCs/>
          <w:noProof/>
          <w:color w:val="3250A4"/>
          <w:sz w:val="26"/>
          <w:szCs w:val="26"/>
        </w:rPr>
        <w:t>январе-сентябре</w:t>
      </w:r>
      <w:r>
        <w:rPr>
          <w:rFonts w:ascii="Arial" w:eastAsiaTheme="minorEastAsia" w:hAnsi="Arial" w:cs="Arial"/>
          <w:b/>
          <w:bCs/>
          <w:noProof/>
          <w:color w:val="3250A4"/>
          <w:sz w:val="26"/>
          <w:szCs w:val="26"/>
        </w:rPr>
        <w:t xml:space="preserve"> 2023 года</w:t>
      </w:r>
    </w:p>
    <w:p w:rsidR="00A9339B" w:rsidRDefault="00A9339B" w:rsidP="007C4791">
      <w:pPr>
        <w:tabs>
          <w:tab w:val="left" w:pos="4678"/>
        </w:tabs>
        <w:spacing w:after="0" w:line="240" w:lineRule="auto"/>
        <w:rPr>
          <w:rFonts w:ascii="Arial" w:eastAsiaTheme="minorEastAsia" w:hAnsi="Arial" w:cs="Arial"/>
          <w:bCs/>
          <w:noProof/>
          <w:color w:val="3250A4"/>
        </w:rPr>
      </w:pPr>
    </w:p>
    <w:p w:rsidR="00B65351" w:rsidRDefault="00B65351" w:rsidP="00B65351">
      <w:pPr>
        <w:tabs>
          <w:tab w:val="left" w:pos="4678"/>
        </w:tabs>
        <w:spacing w:after="0" w:line="240" w:lineRule="auto"/>
        <w:jc w:val="center"/>
        <w:rPr>
          <w:rFonts w:ascii="Arial" w:eastAsiaTheme="minorEastAsia" w:hAnsi="Arial" w:cs="Arial"/>
          <w:bCs/>
          <w:noProof/>
          <w:color w:val="3250A4"/>
        </w:rPr>
      </w:pPr>
      <w:r>
        <w:rPr>
          <w:noProof/>
          <w:lang w:eastAsia="ru-RU"/>
        </w:rPr>
        <w:drawing>
          <wp:inline distT="0" distB="0" distL="0" distR="0" wp14:anchorId="7FB702A8" wp14:editId="79972757">
            <wp:extent cx="5514975" cy="523875"/>
            <wp:effectExtent l="0" t="0" r="0" b="0"/>
            <wp:docPr id="3" name="Диаграмма 3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id="{D04AD374-ADEA-024A-810F-E75E756852A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tbl>
      <w:tblPr>
        <w:tblStyle w:val="a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9F0668" w:rsidTr="009F0668">
        <w:tc>
          <w:tcPr>
            <w:tcW w:w="9606" w:type="dxa"/>
            <w:gridSpan w:val="2"/>
          </w:tcPr>
          <w:p w:rsidR="009F0668" w:rsidRDefault="009F0668" w:rsidP="00E3044F">
            <w:pPr>
              <w:tabs>
                <w:tab w:val="left" w:pos="4678"/>
              </w:tabs>
              <w:jc w:val="center"/>
              <w:rPr>
                <w:rFonts w:ascii="Arial" w:eastAsiaTheme="minorEastAsia" w:hAnsi="Arial" w:cs="Arial"/>
                <w:bCs/>
                <w:i/>
                <w:noProof/>
                <w:color w:val="3250A4"/>
              </w:rPr>
            </w:pPr>
          </w:p>
        </w:tc>
      </w:tr>
      <w:tr w:rsidR="009F0668" w:rsidTr="009F0668">
        <w:tc>
          <w:tcPr>
            <w:tcW w:w="4786" w:type="dxa"/>
          </w:tcPr>
          <w:p w:rsidR="009F0668" w:rsidRPr="00404C74" w:rsidRDefault="009F0668" w:rsidP="00E3044F">
            <w:pPr>
              <w:tabs>
                <w:tab w:val="left" w:pos="4678"/>
              </w:tabs>
              <w:jc w:val="center"/>
              <w:rPr>
                <w:rFonts w:ascii="Arial" w:eastAsiaTheme="minorEastAsia" w:hAnsi="Arial" w:cs="Arial"/>
                <w:b/>
                <w:iCs/>
                <w:noProof/>
                <w:color w:val="0C213E"/>
                <w:sz w:val="24"/>
                <w:szCs w:val="24"/>
              </w:rPr>
            </w:pPr>
            <w:r w:rsidRPr="00404C74">
              <w:rPr>
                <w:rFonts w:ascii="Arial" w:eastAsiaTheme="minorEastAsia" w:hAnsi="Arial" w:cs="Arial"/>
                <w:b/>
                <w:iCs/>
                <w:noProof/>
                <w:color w:val="0C213E"/>
                <w:sz w:val="24"/>
                <w:szCs w:val="24"/>
              </w:rPr>
              <w:t>Армения</w:t>
            </w:r>
          </w:p>
        </w:tc>
        <w:tc>
          <w:tcPr>
            <w:tcW w:w="4820" w:type="dxa"/>
          </w:tcPr>
          <w:p w:rsidR="009F0668" w:rsidRPr="009F0668" w:rsidRDefault="009F0668" w:rsidP="00E3044F">
            <w:pPr>
              <w:tabs>
                <w:tab w:val="left" w:pos="4678"/>
              </w:tabs>
              <w:jc w:val="center"/>
              <w:rPr>
                <w:rFonts w:ascii="Arial" w:eastAsiaTheme="minorEastAsia" w:hAnsi="Arial" w:cs="Arial"/>
                <w:b/>
                <w:iCs/>
                <w:noProof/>
                <w:color w:val="000000" w:themeColor="text1"/>
                <w:sz w:val="24"/>
                <w:szCs w:val="24"/>
              </w:rPr>
            </w:pPr>
            <w:r w:rsidRPr="00404C74">
              <w:rPr>
                <w:rFonts w:ascii="Arial" w:eastAsiaTheme="minorEastAsia" w:hAnsi="Arial" w:cs="Arial"/>
                <w:b/>
                <w:iCs/>
                <w:noProof/>
                <w:color w:val="0C213E"/>
                <w:sz w:val="24"/>
                <w:szCs w:val="24"/>
              </w:rPr>
              <w:t>Казахстан</w:t>
            </w:r>
          </w:p>
        </w:tc>
      </w:tr>
      <w:tr w:rsidR="009F0668" w:rsidTr="00F07658">
        <w:tc>
          <w:tcPr>
            <w:tcW w:w="4786" w:type="dxa"/>
          </w:tcPr>
          <w:p w:rsidR="009F0668" w:rsidRDefault="00F07658" w:rsidP="009F0668">
            <w:pPr>
              <w:tabs>
                <w:tab w:val="left" w:pos="4678"/>
              </w:tabs>
              <w:jc w:val="center"/>
              <w:rPr>
                <w:rFonts w:ascii="Arial" w:eastAsiaTheme="minorEastAsia" w:hAnsi="Arial" w:cs="Arial"/>
                <w:bCs/>
                <w:noProof/>
                <w:color w:val="3250A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2A0D81D" wp14:editId="6F8F7745">
                  <wp:extent cx="2426232" cy="2147781"/>
                  <wp:effectExtent l="0" t="0" r="0" b="5080"/>
                  <wp:docPr id="11" name="Диаграмма 11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7A4E575B-B753-9B46-ABAB-14C84D75A4A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5"/>
                    </a:graphicData>
                  </a:graphic>
                </wp:inline>
              </w:drawing>
            </w:r>
          </w:p>
        </w:tc>
        <w:tc>
          <w:tcPr>
            <w:tcW w:w="4820" w:type="dxa"/>
          </w:tcPr>
          <w:p w:rsidR="009F0668" w:rsidRDefault="00F07658" w:rsidP="009F0668">
            <w:pPr>
              <w:tabs>
                <w:tab w:val="left" w:pos="4678"/>
              </w:tabs>
              <w:jc w:val="center"/>
              <w:rPr>
                <w:rFonts w:ascii="Arial" w:eastAsiaTheme="minorEastAsia" w:hAnsi="Arial" w:cs="Arial"/>
                <w:bCs/>
                <w:noProof/>
                <w:color w:val="3250A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331EA6F" wp14:editId="1829772A">
                  <wp:extent cx="2426232" cy="2147781"/>
                  <wp:effectExtent l="0" t="0" r="0" b="5080"/>
                  <wp:docPr id="12" name="Диаграмма 12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2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6"/>
                    </a:graphicData>
                  </a:graphic>
                </wp:inline>
              </w:drawing>
            </w:r>
          </w:p>
        </w:tc>
      </w:tr>
      <w:tr w:rsidR="009F0668" w:rsidTr="009F0668">
        <w:tc>
          <w:tcPr>
            <w:tcW w:w="4786" w:type="dxa"/>
          </w:tcPr>
          <w:p w:rsidR="00EA42BB" w:rsidRDefault="00EA42BB" w:rsidP="008D7936">
            <w:pPr>
              <w:tabs>
                <w:tab w:val="left" w:pos="4678"/>
              </w:tabs>
              <w:jc w:val="center"/>
              <w:rPr>
                <w:rFonts w:ascii="Arial" w:eastAsiaTheme="minorEastAsia" w:hAnsi="Arial" w:cs="Arial"/>
                <w:b/>
                <w:iCs/>
                <w:noProof/>
                <w:color w:val="000000" w:themeColor="text1"/>
                <w:sz w:val="24"/>
                <w:szCs w:val="24"/>
              </w:rPr>
            </w:pPr>
          </w:p>
          <w:p w:rsidR="009F0668" w:rsidRPr="009F0668" w:rsidRDefault="009F0668" w:rsidP="008D7936">
            <w:pPr>
              <w:tabs>
                <w:tab w:val="left" w:pos="4678"/>
              </w:tabs>
              <w:jc w:val="center"/>
              <w:rPr>
                <w:rFonts w:ascii="Arial" w:eastAsiaTheme="minorEastAsia" w:hAnsi="Arial" w:cs="Arial"/>
                <w:b/>
                <w:iCs/>
                <w:noProof/>
                <w:color w:val="000000" w:themeColor="text1"/>
                <w:sz w:val="24"/>
                <w:szCs w:val="24"/>
              </w:rPr>
            </w:pPr>
            <w:r w:rsidRPr="00404C74">
              <w:rPr>
                <w:rFonts w:ascii="Arial" w:eastAsiaTheme="minorEastAsia" w:hAnsi="Arial" w:cs="Arial"/>
                <w:b/>
                <w:iCs/>
                <w:noProof/>
                <w:color w:val="0C213E"/>
                <w:sz w:val="24"/>
                <w:szCs w:val="24"/>
              </w:rPr>
              <w:t>Кыргызстан</w:t>
            </w:r>
          </w:p>
        </w:tc>
        <w:tc>
          <w:tcPr>
            <w:tcW w:w="4820" w:type="dxa"/>
          </w:tcPr>
          <w:p w:rsidR="00EA42BB" w:rsidRDefault="00EA42BB" w:rsidP="008D7936">
            <w:pPr>
              <w:tabs>
                <w:tab w:val="left" w:pos="4678"/>
              </w:tabs>
              <w:jc w:val="center"/>
              <w:rPr>
                <w:rFonts w:ascii="Arial" w:eastAsiaTheme="minorEastAsia" w:hAnsi="Arial" w:cs="Arial"/>
                <w:b/>
                <w:iCs/>
                <w:noProof/>
                <w:color w:val="000000" w:themeColor="text1"/>
                <w:sz w:val="24"/>
                <w:szCs w:val="24"/>
              </w:rPr>
            </w:pPr>
          </w:p>
          <w:p w:rsidR="009F0668" w:rsidRPr="009F0668" w:rsidRDefault="009F0668" w:rsidP="008D7936">
            <w:pPr>
              <w:tabs>
                <w:tab w:val="left" w:pos="4678"/>
              </w:tabs>
              <w:jc w:val="center"/>
              <w:rPr>
                <w:rFonts w:ascii="Arial" w:eastAsiaTheme="minorEastAsia" w:hAnsi="Arial" w:cs="Arial"/>
                <w:b/>
                <w:iCs/>
                <w:noProof/>
                <w:color w:val="000000" w:themeColor="text1"/>
                <w:sz w:val="24"/>
                <w:szCs w:val="24"/>
              </w:rPr>
            </w:pPr>
            <w:r w:rsidRPr="00404C74">
              <w:rPr>
                <w:rFonts w:ascii="Arial" w:eastAsiaTheme="minorEastAsia" w:hAnsi="Arial" w:cs="Arial"/>
                <w:b/>
                <w:iCs/>
                <w:noProof/>
                <w:color w:val="0C213E"/>
                <w:sz w:val="24"/>
                <w:szCs w:val="24"/>
              </w:rPr>
              <w:t>Россия</w:t>
            </w:r>
          </w:p>
        </w:tc>
      </w:tr>
      <w:tr w:rsidR="009F0668" w:rsidTr="00F07658">
        <w:tc>
          <w:tcPr>
            <w:tcW w:w="4786" w:type="dxa"/>
          </w:tcPr>
          <w:p w:rsidR="009F0668" w:rsidRDefault="00F07658" w:rsidP="008D7936">
            <w:pPr>
              <w:tabs>
                <w:tab w:val="left" w:pos="4678"/>
              </w:tabs>
              <w:jc w:val="center"/>
              <w:rPr>
                <w:rFonts w:ascii="Arial" w:eastAsiaTheme="minorEastAsia" w:hAnsi="Arial" w:cs="Arial"/>
                <w:bCs/>
                <w:noProof/>
                <w:color w:val="3250A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F614F27" wp14:editId="132673D9">
                  <wp:extent cx="2426232" cy="2147781"/>
                  <wp:effectExtent l="0" t="0" r="0" b="5080"/>
                  <wp:docPr id="13" name="Диаграмма 13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2BCCEAB2-03E7-164A-8F69-F183A4D9944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7"/>
                    </a:graphicData>
                  </a:graphic>
                </wp:inline>
              </w:drawing>
            </w:r>
          </w:p>
        </w:tc>
        <w:tc>
          <w:tcPr>
            <w:tcW w:w="4820" w:type="dxa"/>
          </w:tcPr>
          <w:p w:rsidR="009F0668" w:rsidRDefault="00F07658" w:rsidP="008D7936">
            <w:pPr>
              <w:tabs>
                <w:tab w:val="left" w:pos="4678"/>
              </w:tabs>
              <w:jc w:val="center"/>
              <w:rPr>
                <w:rFonts w:ascii="Arial" w:eastAsiaTheme="minorEastAsia" w:hAnsi="Arial" w:cs="Arial"/>
                <w:bCs/>
                <w:noProof/>
                <w:color w:val="3250A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EA8DFF5" wp14:editId="081633A7">
                  <wp:extent cx="2426232" cy="2147781"/>
                  <wp:effectExtent l="0" t="0" r="0" b="5080"/>
                  <wp:docPr id="18" name="Диаграмма 18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89D5BCA9-C5E0-9541-BF64-BF69DE4C47A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8"/>
                    </a:graphicData>
                  </a:graphic>
                </wp:inline>
              </w:drawing>
            </w:r>
          </w:p>
        </w:tc>
      </w:tr>
    </w:tbl>
    <w:p w:rsidR="00E3044F" w:rsidRDefault="00E3044F" w:rsidP="007C4791">
      <w:pPr>
        <w:tabs>
          <w:tab w:val="left" w:pos="4678"/>
        </w:tabs>
        <w:spacing w:after="0" w:line="240" w:lineRule="auto"/>
        <w:rPr>
          <w:rFonts w:ascii="Arial" w:eastAsiaTheme="minorEastAsia" w:hAnsi="Arial" w:cs="Arial"/>
          <w:bCs/>
          <w:noProof/>
          <w:color w:val="3250A4"/>
        </w:rPr>
      </w:pPr>
    </w:p>
    <w:p w:rsidR="00E3044F" w:rsidRDefault="00E3044F" w:rsidP="007C4791">
      <w:pPr>
        <w:tabs>
          <w:tab w:val="left" w:pos="4678"/>
        </w:tabs>
        <w:spacing w:after="0" w:line="240" w:lineRule="auto"/>
        <w:rPr>
          <w:rFonts w:ascii="Arial" w:eastAsiaTheme="minorEastAsia" w:hAnsi="Arial" w:cs="Arial"/>
          <w:bCs/>
          <w:noProof/>
          <w:color w:val="3250A4"/>
        </w:rPr>
      </w:pPr>
    </w:p>
    <w:p w:rsidR="002A32F9" w:rsidRDefault="002A32F9" w:rsidP="00F40091">
      <w:pPr>
        <w:spacing w:after="0" w:line="312" w:lineRule="auto"/>
        <w:ind w:firstLine="709"/>
        <w:contextualSpacing/>
        <w:jc w:val="both"/>
        <w:rPr>
          <w:rFonts w:ascii="Arial" w:eastAsiaTheme="minorEastAsia" w:hAnsi="Arial" w:cs="Arial"/>
          <w:bCs/>
          <w:noProof/>
          <w:sz w:val="24"/>
          <w:szCs w:val="24"/>
        </w:rPr>
      </w:pPr>
    </w:p>
    <w:p w:rsidR="002A32F9" w:rsidRDefault="002A32F9" w:rsidP="00F40091">
      <w:pPr>
        <w:spacing w:after="0" w:line="312" w:lineRule="auto"/>
        <w:ind w:firstLine="709"/>
        <w:contextualSpacing/>
        <w:jc w:val="both"/>
        <w:rPr>
          <w:rFonts w:ascii="Arial" w:eastAsiaTheme="minorEastAsia" w:hAnsi="Arial" w:cs="Arial"/>
          <w:bCs/>
          <w:noProof/>
          <w:sz w:val="24"/>
          <w:szCs w:val="24"/>
        </w:rPr>
      </w:pPr>
    </w:p>
    <w:p w:rsidR="00367D9D" w:rsidRDefault="00F40091" w:rsidP="00367D9D">
      <w:pPr>
        <w:spacing w:after="0" w:line="312" w:lineRule="auto"/>
        <w:ind w:firstLine="709"/>
        <w:contextualSpacing/>
        <w:jc w:val="both"/>
        <w:rPr>
          <w:rFonts w:ascii="Arial" w:eastAsiaTheme="minorEastAsia" w:hAnsi="Arial" w:cs="Arial"/>
          <w:bCs/>
          <w:noProof/>
          <w:sz w:val="24"/>
          <w:szCs w:val="24"/>
        </w:rPr>
      </w:pPr>
      <w:r w:rsidRPr="002B28AF">
        <w:rPr>
          <w:rFonts w:ascii="Arial" w:eastAsiaTheme="minorEastAsia" w:hAnsi="Arial" w:cs="Arial"/>
          <w:bCs/>
          <w:noProof/>
          <w:sz w:val="24"/>
          <w:szCs w:val="24"/>
        </w:rPr>
        <w:t xml:space="preserve">За </w:t>
      </w:r>
      <w:r w:rsidR="00367D9D">
        <w:rPr>
          <w:rFonts w:ascii="Arial" w:eastAsiaTheme="minorEastAsia" w:hAnsi="Arial" w:cs="Arial"/>
          <w:bCs/>
          <w:noProof/>
          <w:sz w:val="24"/>
          <w:szCs w:val="24"/>
        </w:rPr>
        <w:t xml:space="preserve">январь-сентябрь </w:t>
      </w:r>
      <w:r w:rsidRPr="002B28AF">
        <w:rPr>
          <w:rFonts w:ascii="Arial" w:eastAsiaTheme="minorEastAsia" w:hAnsi="Arial" w:cs="Arial"/>
          <w:bCs/>
          <w:noProof/>
          <w:sz w:val="24"/>
          <w:szCs w:val="24"/>
        </w:rPr>
        <w:t xml:space="preserve">2023 года </w:t>
      </w:r>
      <w:r w:rsidR="00EA42BB" w:rsidRPr="002B28AF">
        <w:rPr>
          <w:rFonts w:ascii="Arial" w:eastAsiaTheme="minorEastAsia" w:hAnsi="Arial" w:cs="Arial"/>
          <w:bCs/>
          <w:noProof/>
          <w:sz w:val="24"/>
          <w:szCs w:val="24"/>
        </w:rPr>
        <w:t>по сравнению с аналогичным периодом прошлого года в</w:t>
      </w:r>
      <w:r w:rsidR="00D535D7">
        <w:rPr>
          <w:rFonts w:ascii="Arial" w:eastAsiaTheme="minorEastAsia" w:hAnsi="Arial" w:cs="Arial"/>
          <w:bCs/>
          <w:noProof/>
          <w:sz w:val="24"/>
          <w:szCs w:val="24"/>
        </w:rPr>
        <w:t xml:space="preserve"> Армении, Казахстане, Кыргызстане и России </w:t>
      </w:r>
      <w:r w:rsidR="00E4249C">
        <w:rPr>
          <w:rFonts w:ascii="Arial" w:eastAsiaTheme="minorEastAsia" w:hAnsi="Arial" w:cs="Arial"/>
          <w:bCs/>
          <w:noProof/>
          <w:sz w:val="24"/>
          <w:szCs w:val="24"/>
        </w:rPr>
        <w:t xml:space="preserve">почти </w:t>
      </w:r>
      <w:r w:rsidR="0046675B">
        <w:rPr>
          <w:rFonts w:ascii="Arial" w:eastAsiaTheme="minorEastAsia" w:hAnsi="Arial" w:cs="Arial"/>
          <w:bCs/>
          <w:noProof/>
          <w:sz w:val="24"/>
          <w:szCs w:val="24"/>
        </w:rPr>
        <w:t>по всем</w:t>
      </w:r>
      <w:r w:rsidR="00F3689F">
        <w:rPr>
          <w:rFonts w:ascii="Arial" w:eastAsiaTheme="minorEastAsia" w:hAnsi="Arial" w:cs="Arial"/>
          <w:bCs/>
          <w:noProof/>
          <w:sz w:val="24"/>
          <w:szCs w:val="24"/>
        </w:rPr>
        <w:t xml:space="preserve"> видам </w:t>
      </w:r>
      <w:r w:rsidR="0046675B">
        <w:rPr>
          <w:rFonts w:ascii="Arial" w:eastAsiaTheme="minorEastAsia" w:hAnsi="Arial" w:cs="Arial"/>
          <w:bCs/>
          <w:noProof/>
          <w:sz w:val="24"/>
          <w:szCs w:val="24"/>
        </w:rPr>
        <w:t>налог</w:t>
      </w:r>
      <w:r w:rsidR="00F3689F">
        <w:rPr>
          <w:rFonts w:ascii="Arial" w:eastAsiaTheme="minorEastAsia" w:hAnsi="Arial" w:cs="Arial"/>
          <w:bCs/>
          <w:noProof/>
          <w:sz w:val="24"/>
          <w:szCs w:val="24"/>
        </w:rPr>
        <w:t>ов</w:t>
      </w:r>
      <w:r w:rsidR="0046675B">
        <w:rPr>
          <w:rFonts w:ascii="Arial" w:eastAsiaTheme="minorEastAsia" w:hAnsi="Arial" w:cs="Arial"/>
          <w:bCs/>
          <w:noProof/>
          <w:sz w:val="24"/>
          <w:szCs w:val="24"/>
        </w:rPr>
        <w:t xml:space="preserve"> </w:t>
      </w:r>
      <w:r w:rsidR="005934D8">
        <w:rPr>
          <w:rFonts w:ascii="Arial" w:eastAsiaTheme="minorEastAsia" w:hAnsi="Arial" w:cs="Arial"/>
          <w:bCs/>
          <w:noProof/>
          <w:sz w:val="24"/>
          <w:szCs w:val="24"/>
        </w:rPr>
        <w:t xml:space="preserve">росли поступления в </w:t>
      </w:r>
      <w:r w:rsidR="00EA42BB" w:rsidRPr="002B28AF">
        <w:rPr>
          <w:rFonts w:ascii="Arial" w:eastAsiaTheme="minorEastAsia" w:hAnsi="Arial" w:cs="Arial"/>
          <w:bCs/>
          <w:noProof/>
          <w:sz w:val="24"/>
          <w:szCs w:val="24"/>
        </w:rPr>
        <w:t>консолидированн</w:t>
      </w:r>
      <w:r w:rsidR="005934D8">
        <w:rPr>
          <w:rFonts w:ascii="Arial" w:eastAsiaTheme="minorEastAsia" w:hAnsi="Arial" w:cs="Arial"/>
          <w:bCs/>
          <w:noProof/>
          <w:sz w:val="24"/>
          <w:szCs w:val="24"/>
        </w:rPr>
        <w:t>ый</w:t>
      </w:r>
      <w:r w:rsidR="00EA42BB" w:rsidRPr="002B28AF">
        <w:rPr>
          <w:rFonts w:ascii="Arial" w:eastAsiaTheme="minorEastAsia" w:hAnsi="Arial" w:cs="Arial"/>
          <w:bCs/>
          <w:noProof/>
          <w:sz w:val="24"/>
          <w:szCs w:val="24"/>
        </w:rPr>
        <w:t xml:space="preserve"> бюджет</w:t>
      </w:r>
      <w:r w:rsidR="005934D8">
        <w:rPr>
          <w:rFonts w:ascii="Arial" w:eastAsiaTheme="minorEastAsia" w:hAnsi="Arial" w:cs="Arial"/>
          <w:bCs/>
          <w:noProof/>
          <w:sz w:val="24"/>
          <w:szCs w:val="24"/>
        </w:rPr>
        <w:t xml:space="preserve">. </w:t>
      </w:r>
    </w:p>
    <w:p w:rsidR="00F17B80" w:rsidRDefault="00F17B80" w:rsidP="008815B6">
      <w:pPr>
        <w:tabs>
          <w:tab w:val="left" w:pos="4678"/>
        </w:tabs>
        <w:spacing w:before="240" w:after="0" w:line="240" w:lineRule="auto"/>
        <w:jc w:val="center"/>
        <w:rPr>
          <w:rFonts w:ascii="Arial" w:eastAsiaTheme="minorEastAsia" w:hAnsi="Arial" w:cs="Arial"/>
          <w:b/>
          <w:bCs/>
          <w:noProof/>
          <w:color w:val="3250A4"/>
          <w:sz w:val="26"/>
          <w:szCs w:val="26"/>
        </w:rPr>
      </w:pPr>
      <w:r w:rsidRPr="007C4791">
        <w:rPr>
          <w:rFonts w:ascii="Arial" w:eastAsiaTheme="minorEastAsia" w:hAnsi="Arial" w:cs="Arial"/>
          <w:b/>
          <w:bCs/>
          <w:noProof/>
          <w:color w:val="3250A4"/>
          <w:sz w:val="26"/>
          <w:szCs w:val="26"/>
        </w:rPr>
        <w:t>Структура</w:t>
      </w:r>
      <w:r>
        <w:rPr>
          <w:rFonts w:ascii="Arial" w:eastAsiaTheme="minorEastAsia" w:hAnsi="Arial" w:cs="Arial"/>
          <w:b/>
          <w:bCs/>
          <w:noProof/>
          <w:color w:val="3250A4"/>
          <w:sz w:val="26"/>
          <w:szCs w:val="26"/>
        </w:rPr>
        <w:t xml:space="preserve"> и динамика</w:t>
      </w:r>
      <w:r w:rsidRPr="007C4791">
        <w:rPr>
          <w:rFonts w:ascii="Arial" w:eastAsiaTheme="minorEastAsia" w:hAnsi="Arial" w:cs="Arial"/>
          <w:b/>
          <w:bCs/>
          <w:noProof/>
          <w:color w:val="3250A4"/>
          <w:sz w:val="26"/>
          <w:szCs w:val="26"/>
        </w:rPr>
        <w:t xml:space="preserve"> доходов</w:t>
      </w:r>
      <w:r>
        <w:rPr>
          <w:rFonts w:ascii="Arial" w:eastAsiaTheme="minorEastAsia" w:hAnsi="Arial" w:cs="Arial"/>
          <w:b/>
          <w:bCs/>
          <w:noProof/>
          <w:color w:val="3250A4"/>
          <w:sz w:val="26"/>
          <w:szCs w:val="26"/>
        </w:rPr>
        <w:t xml:space="preserve"> консоли</w:t>
      </w:r>
      <w:r w:rsidR="002572EB">
        <w:rPr>
          <w:rFonts w:ascii="Arial" w:eastAsiaTheme="minorEastAsia" w:hAnsi="Arial" w:cs="Arial"/>
          <w:b/>
          <w:bCs/>
          <w:noProof/>
          <w:color w:val="3250A4"/>
          <w:sz w:val="26"/>
          <w:szCs w:val="26"/>
        </w:rPr>
        <w:t>д</w:t>
      </w:r>
      <w:r>
        <w:rPr>
          <w:rFonts w:ascii="Arial" w:eastAsiaTheme="minorEastAsia" w:hAnsi="Arial" w:cs="Arial"/>
          <w:b/>
          <w:bCs/>
          <w:noProof/>
          <w:color w:val="3250A4"/>
          <w:sz w:val="26"/>
          <w:szCs w:val="26"/>
        </w:rPr>
        <w:t xml:space="preserve">ированного бюджета </w:t>
      </w:r>
    </w:p>
    <w:p w:rsidR="00F17B80" w:rsidRDefault="00F17B80" w:rsidP="00F17B80">
      <w:pPr>
        <w:spacing w:after="0" w:line="240" w:lineRule="auto"/>
        <w:jc w:val="center"/>
        <w:rPr>
          <w:rFonts w:ascii="Arial" w:eastAsiaTheme="minorEastAsia" w:hAnsi="Arial" w:cs="Arial"/>
          <w:bCs/>
          <w:noProof/>
          <w:color w:val="3250A4"/>
        </w:rPr>
      </w:pPr>
      <w:r w:rsidRPr="00F026AD">
        <w:rPr>
          <w:rFonts w:ascii="Arial" w:eastAsiaTheme="minorEastAsia" w:hAnsi="Arial" w:cs="Arial"/>
          <w:bCs/>
          <w:noProof/>
          <w:color w:val="3250A4"/>
        </w:rPr>
        <w:t>(</w:t>
      </w:r>
      <w:r>
        <w:rPr>
          <w:rFonts w:ascii="Arial" w:eastAsiaTheme="minorEastAsia" w:hAnsi="Arial" w:cs="Arial"/>
          <w:bCs/>
          <w:noProof/>
          <w:color w:val="3250A4"/>
        </w:rPr>
        <w:t>млрд. единиц национальной валюты</w:t>
      </w:r>
      <w:r w:rsidRPr="00F026AD">
        <w:rPr>
          <w:rFonts w:ascii="Arial" w:eastAsiaTheme="minorEastAsia" w:hAnsi="Arial" w:cs="Arial"/>
          <w:bCs/>
          <w:noProof/>
          <w:color w:val="3250A4"/>
        </w:rPr>
        <w:t>)</w:t>
      </w:r>
    </w:p>
    <w:p w:rsidR="00F17B80" w:rsidRDefault="008700BB" w:rsidP="00D72F6D">
      <w:pPr>
        <w:tabs>
          <w:tab w:val="left" w:pos="4678"/>
        </w:tabs>
        <w:spacing w:after="0" w:line="240" w:lineRule="auto"/>
        <w:jc w:val="center"/>
        <w:rPr>
          <w:rFonts w:ascii="Arial" w:eastAsiaTheme="minorEastAsia" w:hAnsi="Arial" w:cs="Arial"/>
          <w:b/>
          <w:iCs/>
          <w:noProof/>
          <w:color w:val="000000" w:themeColor="text1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FD528E9" wp14:editId="53DB4C3B">
            <wp:extent cx="2217420" cy="358140"/>
            <wp:effectExtent l="0" t="0" r="0" b="3810"/>
            <wp:docPr id="31" name="Диаграмма 31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324084A3-234D-4949-8344-3CE43EF3AF9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F17B80" w:rsidRDefault="00F17B80" w:rsidP="00D72F6D">
      <w:pPr>
        <w:tabs>
          <w:tab w:val="left" w:pos="4678"/>
        </w:tabs>
        <w:spacing w:after="0" w:line="240" w:lineRule="auto"/>
        <w:jc w:val="center"/>
        <w:rPr>
          <w:rFonts w:ascii="Arial" w:eastAsiaTheme="minorEastAsia" w:hAnsi="Arial" w:cs="Arial"/>
          <w:b/>
          <w:bCs/>
          <w:noProof/>
          <w:color w:val="3250A4"/>
          <w:sz w:val="26"/>
          <w:szCs w:val="26"/>
        </w:rPr>
      </w:pPr>
      <w:r w:rsidRPr="00404C74">
        <w:rPr>
          <w:rFonts w:ascii="Arial" w:eastAsiaTheme="minorEastAsia" w:hAnsi="Arial" w:cs="Arial"/>
          <w:b/>
          <w:iCs/>
          <w:noProof/>
          <w:color w:val="0C213E"/>
          <w:sz w:val="24"/>
          <w:szCs w:val="24"/>
        </w:rPr>
        <w:t>Армения</w:t>
      </w:r>
    </w:p>
    <w:p w:rsidR="00F17B80" w:rsidRDefault="008700BB" w:rsidP="00F17B80">
      <w:pPr>
        <w:tabs>
          <w:tab w:val="left" w:pos="4678"/>
        </w:tabs>
        <w:spacing w:after="0" w:line="240" w:lineRule="auto"/>
        <w:jc w:val="center"/>
        <w:rPr>
          <w:rFonts w:ascii="Arial" w:eastAsiaTheme="minorEastAsia" w:hAnsi="Arial" w:cs="Arial"/>
          <w:b/>
          <w:bCs/>
          <w:noProof/>
          <w:color w:val="3250A4"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 wp14:anchorId="64D87042" wp14:editId="6038A1C1">
            <wp:extent cx="4618893" cy="1301262"/>
            <wp:effectExtent l="0" t="0" r="0" b="0"/>
            <wp:docPr id="20" name="Диаграмма 20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BD9B2E74-F7B1-F241-810F-5B3A3CE7938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FA5DB2" w:rsidRDefault="00FA5DB2" w:rsidP="00F17B80">
      <w:pPr>
        <w:tabs>
          <w:tab w:val="left" w:pos="4678"/>
        </w:tabs>
        <w:spacing w:after="0" w:line="240" w:lineRule="auto"/>
        <w:jc w:val="center"/>
        <w:rPr>
          <w:rFonts w:ascii="Arial" w:eastAsiaTheme="minorEastAsia" w:hAnsi="Arial" w:cs="Arial"/>
          <w:b/>
          <w:iCs/>
          <w:noProof/>
          <w:color w:val="000000" w:themeColor="text1"/>
          <w:sz w:val="24"/>
          <w:szCs w:val="24"/>
        </w:rPr>
      </w:pPr>
    </w:p>
    <w:p w:rsidR="00F17B80" w:rsidRDefault="00F17B80" w:rsidP="00F17B80">
      <w:pPr>
        <w:tabs>
          <w:tab w:val="left" w:pos="4678"/>
        </w:tabs>
        <w:spacing w:after="0" w:line="240" w:lineRule="auto"/>
        <w:jc w:val="center"/>
        <w:rPr>
          <w:rFonts w:ascii="Arial" w:eastAsiaTheme="minorEastAsia" w:hAnsi="Arial" w:cs="Arial"/>
          <w:b/>
          <w:bCs/>
          <w:noProof/>
          <w:color w:val="3250A4"/>
          <w:sz w:val="26"/>
          <w:szCs w:val="26"/>
        </w:rPr>
      </w:pPr>
      <w:r w:rsidRPr="00404C74">
        <w:rPr>
          <w:rFonts w:ascii="Arial" w:eastAsiaTheme="minorEastAsia" w:hAnsi="Arial" w:cs="Arial"/>
          <w:b/>
          <w:iCs/>
          <w:noProof/>
          <w:color w:val="0C213E"/>
          <w:sz w:val="24"/>
          <w:szCs w:val="24"/>
        </w:rPr>
        <w:t>Казахстан</w:t>
      </w:r>
    </w:p>
    <w:p w:rsidR="00F17B80" w:rsidRDefault="008700BB" w:rsidP="00D72F6D">
      <w:pPr>
        <w:tabs>
          <w:tab w:val="left" w:pos="4678"/>
        </w:tabs>
        <w:spacing w:after="0" w:line="240" w:lineRule="auto"/>
        <w:jc w:val="center"/>
        <w:rPr>
          <w:rFonts w:ascii="Arial" w:eastAsiaTheme="minorEastAsia" w:hAnsi="Arial" w:cs="Arial"/>
          <w:b/>
          <w:bCs/>
          <w:noProof/>
          <w:color w:val="3250A4"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 wp14:anchorId="5815723F" wp14:editId="4E2CAA82">
            <wp:extent cx="4785360" cy="1341120"/>
            <wp:effectExtent l="0" t="0" r="0" b="0"/>
            <wp:docPr id="27" name="Диаграмма 27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200-000006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F17B80" w:rsidRDefault="00F17B80" w:rsidP="00D72F6D">
      <w:pPr>
        <w:tabs>
          <w:tab w:val="left" w:pos="4678"/>
        </w:tabs>
        <w:spacing w:after="0" w:line="240" w:lineRule="auto"/>
        <w:jc w:val="center"/>
        <w:rPr>
          <w:rFonts w:ascii="Arial" w:eastAsiaTheme="minorEastAsia" w:hAnsi="Arial" w:cs="Arial"/>
          <w:b/>
          <w:bCs/>
          <w:noProof/>
          <w:color w:val="3250A4"/>
          <w:sz w:val="26"/>
          <w:szCs w:val="26"/>
        </w:rPr>
      </w:pPr>
    </w:p>
    <w:p w:rsidR="00F17B80" w:rsidRDefault="00F17B80" w:rsidP="00F17B80">
      <w:pPr>
        <w:tabs>
          <w:tab w:val="left" w:pos="4678"/>
        </w:tabs>
        <w:spacing w:after="0" w:line="240" w:lineRule="auto"/>
        <w:jc w:val="center"/>
        <w:rPr>
          <w:rFonts w:ascii="Arial" w:eastAsiaTheme="minorEastAsia" w:hAnsi="Arial" w:cs="Arial"/>
          <w:b/>
          <w:bCs/>
          <w:noProof/>
          <w:color w:val="3250A4"/>
          <w:sz w:val="26"/>
          <w:szCs w:val="26"/>
        </w:rPr>
      </w:pPr>
      <w:r w:rsidRPr="00002C4C">
        <w:rPr>
          <w:rFonts w:ascii="Arial" w:eastAsiaTheme="minorEastAsia" w:hAnsi="Arial" w:cs="Arial"/>
          <w:b/>
          <w:iCs/>
          <w:noProof/>
          <w:color w:val="0C213E"/>
          <w:sz w:val="24"/>
          <w:szCs w:val="24"/>
        </w:rPr>
        <w:t>Кыргызстан</w:t>
      </w:r>
    </w:p>
    <w:p w:rsidR="00F17B80" w:rsidRDefault="008700BB" w:rsidP="00D72F6D">
      <w:pPr>
        <w:tabs>
          <w:tab w:val="left" w:pos="4678"/>
        </w:tabs>
        <w:spacing w:after="0" w:line="240" w:lineRule="auto"/>
        <w:jc w:val="center"/>
        <w:rPr>
          <w:rFonts w:ascii="Arial" w:eastAsiaTheme="minorEastAsia" w:hAnsi="Arial" w:cs="Arial"/>
          <w:b/>
          <w:bCs/>
          <w:noProof/>
          <w:color w:val="3250A4"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 wp14:anchorId="2355BDA8" wp14:editId="2B599A5E">
            <wp:extent cx="4968240" cy="1305560"/>
            <wp:effectExtent l="0" t="0" r="3810" b="8890"/>
            <wp:docPr id="29" name="Диаграмма 29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47798AE5-8ACB-C642-993E-9A91BA19D92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2A32F9" w:rsidRDefault="002A32F9" w:rsidP="00F17B80">
      <w:pPr>
        <w:tabs>
          <w:tab w:val="left" w:pos="4678"/>
        </w:tabs>
        <w:spacing w:after="0" w:line="240" w:lineRule="auto"/>
        <w:jc w:val="center"/>
        <w:rPr>
          <w:rFonts w:ascii="Arial" w:eastAsiaTheme="minorEastAsia" w:hAnsi="Arial" w:cs="Arial"/>
          <w:b/>
          <w:iCs/>
          <w:noProof/>
          <w:color w:val="0C213E"/>
          <w:sz w:val="24"/>
          <w:szCs w:val="24"/>
        </w:rPr>
      </w:pPr>
    </w:p>
    <w:p w:rsidR="00F17B80" w:rsidRDefault="00F17B80" w:rsidP="00F17B80">
      <w:pPr>
        <w:tabs>
          <w:tab w:val="left" w:pos="4678"/>
        </w:tabs>
        <w:spacing w:after="0" w:line="240" w:lineRule="auto"/>
        <w:jc w:val="center"/>
        <w:rPr>
          <w:rFonts w:ascii="Arial" w:eastAsiaTheme="minorEastAsia" w:hAnsi="Arial" w:cs="Arial"/>
          <w:b/>
          <w:bCs/>
          <w:noProof/>
          <w:color w:val="3250A4"/>
          <w:sz w:val="26"/>
          <w:szCs w:val="26"/>
        </w:rPr>
      </w:pPr>
      <w:r w:rsidRPr="00002C4C">
        <w:rPr>
          <w:rFonts w:ascii="Arial" w:eastAsiaTheme="minorEastAsia" w:hAnsi="Arial" w:cs="Arial"/>
          <w:b/>
          <w:iCs/>
          <w:noProof/>
          <w:color w:val="0C213E"/>
          <w:sz w:val="24"/>
          <w:szCs w:val="24"/>
        </w:rPr>
        <w:t>Россия</w:t>
      </w:r>
    </w:p>
    <w:p w:rsidR="00F17B80" w:rsidRDefault="008700BB" w:rsidP="00D72F6D">
      <w:pPr>
        <w:tabs>
          <w:tab w:val="left" w:pos="4678"/>
        </w:tabs>
        <w:spacing w:after="0" w:line="240" w:lineRule="auto"/>
        <w:jc w:val="center"/>
        <w:rPr>
          <w:rFonts w:ascii="Arial" w:eastAsiaTheme="minorEastAsia" w:hAnsi="Arial" w:cs="Arial"/>
          <w:b/>
          <w:bCs/>
          <w:noProof/>
          <w:color w:val="3250A4"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 wp14:anchorId="353F9AF5" wp14:editId="0083F1E8">
            <wp:extent cx="5008880" cy="1427480"/>
            <wp:effectExtent l="0" t="0" r="1270" b="1270"/>
            <wp:docPr id="30" name="Диаграмма 30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B44FC84B-C14C-834A-AFF7-032CA2154FA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05399C" w:rsidRDefault="0005399C" w:rsidP="00D72F6D">
      <w:pPr>
        <w:tabs>
          <w:tab w:val="left" w:pos="4678"/>
        </w:tabs>
        <w:spacing w:after="0" w:line="240" w:lineRule="auto"/>
        <w:jc w:val="center"/>
        <w:rPr>
          <w:rFonts w:ascii="Arial" w:eastAsiaTheme="minorEastAsia" w:hAnsi="Arial" w:cs="Arial"/>
          <w:b/>
          <w:bCs/>
          <w:noProof/>
          <w:color w:val="3250A4"/>
          <w:sz w:val="26"/>
          <w:szCs w:val="26"/>
        </w:rPr>
      </w:pPr>
    </w:p>
    <w:p w:rsidR="008D3E8C" w:rsidRDefault="008D3E8C" w:rsidP="008D3E8C">
      <w:pPr>
        <w:spacing w:after="0" w:line="312" w:lineRule="auto"/>
        <w:ind w:firstLine="709"/>
        <w:contextualSpacing/>
        <w:jc w:val="both"/>
        <w:rPr>
          <w:rFonts w:ascii="Arial" w:eastAsiaTheme="minorEastAsia" w:hAnsi="Arial" w:cs="Arial"/>
          <w:bCs/>
          <w:noProof/>
          <w:sz w:val="24"/>
          <w:szCs w:val="24"/>
        </w:rPr>
      </w:pPr>
      <w:r>
        <w:rPr>
          <w:rFonts w:ascii="Arial" w:eastAsiaTheme="minorEastAsia" w:hAnsi="Arial" w:cs="Arial"/>
          <w:bCs/>
          <w:noProof/>
          <w:sz w:val="24"/>
          <w:szCs w:val="24"/>
        </w:rPr>
        <w:t xml:space="preserve">Снижение наблюдалось по доходам от </w:t>
      </w:r>
      <w:r w:rsidR="00D535D7">
        <w:rPr>
          <w:rFonts w:ascii="Arial" w:eastAsiaTheme="minorEastAsia" w:hAnsi="Arial" w:cs="Arial"/>
          <w:bCs/>
          <w:noProof/>
          <w:sz w:val="24"/>
          <w:szCs w:val="24"/>
        </w:rPr>
        <w:t>внешней экономической деятельности</w:t>
      </w:r>
      <w:r>
        <w:rPr>
          <w:rFonts w:ascii="Arial" w:eastAsiaTheme="minorEastAsia" w:hAnsi="Arial" w:cs="Arial"/>
          <w:bCs/>
          <w:noProof/>
          <w:sz w:val="24"/>
          <w:szCs w:val="24"/>
        </w:rPr>
        <w:t xml:space="preserve"> (в Казахстане – на 2,6%; России – на 43,5%), налогу на прибыль (в Казахстане – на 9,4%</w:t>
      </w:r>
      <w:r w:rsidR="0005399C">
        <w:rPr>
          <w:rFonts w:ascii="Arial" w:eastAsiaTheme="minorEastAsia" w:hAnsi="Arial" w:cs="Arial"/>
          <w:bCs/>
          <w:noProof/>
          <w:sz w:val="24"/>
          <w:szCs w:val="24"/>
        </w:rPr>
        <w:t>)</w:t>
      </w:r>
      <w:r>
        <w:rPr>
          <w:rFonts w:ascii="Arial" w:eastAsiaTheme="minorEastAsia" w:hAnsi="Arial" w:cs="Arial"/>
          <w:bCs/>
          <w:noProof/>
          <w:sz w:val="24"/>
          <w:szCs w:val="24"/>
        </w:rPr>
        <w:t>, налогу за ис</w:t>
      </w:r>
      <w:r w:rsidRPr="0018277F">
        <w:rPr>
          <w:rFonts w:ascii="Arial" w:eastAsiaTheme="minorEastAsia" w:hAnsi="Arial" w:cs="Arial"/>
          <w:bCs/>
          <w:noProof/>
          <w:sz w:val="24"/>
          <w:szCs w:val="24"/>
        </w:rPr>
        <w:t xml:space="preserve">пользование (добычу) природных ресурсов </w:t>
      </w:r>
      <w:r>
        <w:rPr>
          <w:rFonts w:ascii="Arial" w:eastAsiaTheme="minorEastAsia" w:hAnsi="Arial" w:cs="Arial"/>
          <w:bCs/>
          <w:noProof/>
          <w:sz w:val="24"/>
          <w:szCs w:val="24"/>
        </w:rPr>
        <w:t>(в</w:t>
      </w:r>
      <w:r w:rsidR="0005399C">
        <w:rPr>
          <w:rFonts w:ascii="Arial" w:eastAsiaTheme="minorEastAsia" w:hAnsi="Arial" w:cs="Arial"/>
          <w:bCs/>
          <w:noProof/>
          <w:sz w:val="24"/>
          <w:szCs w:val="24"/>
        </w:rPr>
        <w:t xml:space="preserve"> Армении – на 48%, Казахстане – на </w:t>
      </w:r>
      <w:r>
        <w:rPr>
          <w:rFonts w:ascii="Arial" w:eastAsiaTheme="minorEastAsia" w:hAnsi="Arial" w:cs="Arial"/>
          <w:bCs/>
          <w:noProof/>
          <w:sz w:val="24"/>
          <w:szCs w:val="24"/>
        </w:rPr>
        <w:t>19%, России –</w:t>
      </w:r>
      <w:r w:rsidR="0005399C">
        <w:rPr>
          <w:rFonts w:ascii="Arial" w:eastAsiaTheme="minorEastAsia" w:hAnsi="Arial" w:cs="Arial"/>
          <w:bCs/>
          <w:noProof/>
          <w:sz w:val="24"/>
          <w:szCs w:val="24"/>
        </w:rPr>
        <w:t xml:space="preserve"> </w:t>
      </w:r>
      <w:r>
        <w:rPr>
          <w:rFonts w:ascii="Arial" w:eastAsiaTheme="minorEastAsia" w:hAnsi="Arial" w:cs="Arial"/>
          <w:bCs/>
          <w:noProof/>
          <w:sz w:val="24"/>
          <w:szCs w:val="24"/>
        </w:rPr>
        <w:t>на 22%).</w:t>
      </w:r>
    </w:p>
    <w:p w:rsidR="00C2767F" w:rsidRDefault="00C2767F" w:rsidP="00D72F6D">
      <w:pPr>
        <w:tabs>
          <w:tab w:val="left" w:pos="4678"/>
        </w:tabs>
        <w:spacing w:after="0" w:line="240" w:lineRule="auto"/>
        <w:jc w:val="center"/>
        <w:rPr>
          <w:rFonts w:ascii="Arial" w:eastAsiaTheme="minorEastAsia" w:hAnsi="Arial" w:cs="Arial"/>
          <w:b/>
          <w:bCs/>
          <w:noProof/>
          <w:color w:val="3250A4"/>
          <w:sz w:val="26"/>
          <w:szCs w:val="26"/>
        </w:rPr>
      </w:pPr>
    </w:p>
    <w:p w:rsidR="00C2767F" w:rsidRDefault="002572EB" w:rsidP="00D72F6D">
      <w:pPr>
        <w:tabs>
          <w:tab w:val="left" w:pos="4678"/>
        </w:tabs>
        <w:spacing w:after="0" w:line="240" w:lineRule="auto"/>
        <w:jc w:val="center"/>
        <w:rPr>
          <w:rFonts w:ascii="Arial" w:eastAsiaTheme="minorEastAsia" w:hAnsi="Arial" w:cs="Arial"/>
          <w:b/>
          <w:bCs/>
          <w:noProof/>
          <w:color w:val="3250A4"/>
          <w:sz w:val="26"/>
          <w:szCs w:val="26"/>
        </w:rPr>
      </w:pPr>
      <w:r>
        <w:rPr>
          <w:rFonts w:ascii="Arial" w:eastAsiaTheme="minorEastAsia" w:hAnsi="Arial" w:cs="Arial"/>
          <w:b/>
          <w:bCs/>
          <w:noProof/>
          <w:color w:val="3250A4"/>
          <w:sz w:val="26"/>
          <w:szCs w:val="26"/>
        </w:rPr>
        <w:t xml:space="preserve">Поступление </w:t>
      </w:r>
      <w:r w:rsidR="00171770">
        <w:rPr>
          <w:rFonts w:ascii="Arial" w:eastAsiaTheme="minorEastAsia" w:hAnsi="Arial" w:cs="Arial"/>
          <w:b/>
          <w:bCs/>
          <w:noProof/>
          <w:color w:val="3250A4"/>
          <w:sz w:val="26"/>
          <w:szCs w:val="26"/>
        </w:rPr>
        <w:t xml:space="preserve">по отдельным </w:t>
      </w:r>
      <w:r>
        <w:rPr>
          <w:rFonts w:ascii="Arial" w:eastAsiaTheme="minorEastAsia" w:hAnsi="Arial" w:cs="Arial"/>
          <w:b/>
          <w:bCs/>
          <w:noProof/>
          <w:color w:val="3250A4"/>
          <w:sz w:val="26"/>
          <w:szCs w:val="26"/>
        </w:rPr>
        <w:t>налог</w:t>
      </w:r>
      <w:r w:rsidR="00171770">
        <w:rPr>
          <w:rFonts w:ascii="Arial" w:eastAsiaTheme="minorEastAsia" w:hAnsi="Arial" w:cs="Arial"/>
          <w:b/>
          <w:bCs/>
          <w:noProof/>
          <w:color w:val="3250A4"/>
          <w:sz w:val="26"/>
          <w:szCs w:val="26"/>
        </w:rPr>
        <w:t>ам</w:t>
      </w:r>
      <w:r>
        <w:rPr>
          <w:rFonts w:ascii="Arial" w:eastAsiaTheme="minorEastAsia" w:hAnsi="Arial" w:cs="Arial"/>
          <w:b/>
          <w:bCs/>
          <w:noProof/>
          <w:color w:val="3250A4"/>
          <w:sz w:val="26"/>
          <w:szCs w:val="26"/>
        </w:rPr>
        <w:t xml:space="preserve"> и сбор</w:t>
      </w:r>
      <w:r w:rsidR="00171770">
        <w:rPr>
          <w:rFonts w:ascii="Arial" w:eastAsiaTheme="minorEastAsia" w:hAnsi="Arial" w:cs="Arial"/>
          <w:b/>
          <w:bCs/>
          <w:noProof/>
          <w:color w:val="3250A4"/>
          <w:sz w:val="26"/>
          <w:szCs w:val="26"/>
        </w:rPr>
        <w:t>ам</w:t>
      </w:r>
    </w:p>
    <w:p w:rsidR="00F44075" w:rsidRPr="00D72F6D" w:rsidRDefault="002572EB" w:rsidP="00D72F6D">
      <w:pPr>
        <w:tabs>
          <w:tab w:val="left" w:pos="4678"/>
        </w:tabs>
        <w:spacing w:after="0" w:line="240" w:lineRule="auto"/>
        <w:jc w:val="center"/>
        <w:rPr>
          <w:rFonts w:ascii="Arial" w:eastAsiaTheme="minorEastAsia" w:hAnsi="Arial" w:cs="Arial"/>
          <w:b/>
          <w:bCs/>
          <w:noProof/>
          <w:color w:val="3250A4"/>
          <w:sz w:val="26"/>
          <w:szCs w:val="26"/>
        </w:rPr>
      </w:pPr>
      <w:r>
        <w:rPr>
          <w:rFonts w:ascii="Arial" w:eastAsiaTheme="minorEastAsia" w:hAnsi="Arial" w:cs="Arial"/>
          <w:b/>
          <w:bCs/>
          <w:noProof/>
          <w:color w:val="3250A4"/>
          <w:sz w:val="26"/>
          <w:szCs w:val="26"/>
        </w:rPr>
        <w:t xml:space="preserve"> </w:t>
      </w:r>
      <w:r w:rsidR="00EE1E21">
        <w:rPr>
          <w:rFonts w:ascii="Arial" w:eastAsiaTheme="minorEastAsia" w:hAnsi="Arial" w:cs="Arial"/>
          <w:b/>
          <w:bCs/>
          <w:noProof/>
          <w:color w:val="3250A4"/>
          <w:sz w:val="26"/>
          <w:szCs w:val="26"/>
        </w:rPr>
        <w:t xml:space="preserve">за </w:t>
      </w:r>
      <w:r w:rsidR="00F913FB">
        <w:rPr>
          <w:rFonts w:ascii="Arial" w:eastAsiaTheme="minorEastAsia" w:hAnsi="Arial" w:cs="Arial"/>
          <w:b/>
          <w:bCs/>
          <w:noProof/>
          <w:color w:val="3250A4"/>
          <w:sz w:val="26"/>
          <w:szCs w:val="26"/>
        </w:rPr>
        <w:t>январь-сентябрь</w:t>
      </w:r>
      <w:r w:rsidR="00EE1E21">
        <w:rPr>
          <w:rFonts w:ascii="Arial" w:eastAsiaTheme="minorEastAsia" w:hAnsi="Arial" w:cs="Arial"/>
          <w:b/>
          <w:bCs/>
          <w:noProof/>
          <w:color w:val="3250A4"/>
          <w:sz w:val="26"/>
          <w:szCs w:val="26"/>
        </w:rPr>
        <w:t xml:space="preserve"> 2023 года</w:t>
      </w:r>
    </w:p>
    <w:p w:rsidR="00E47796" w:rsidRDefault="00E47796" w:rsidP="00E47796">
      <w:pPr>
        <w:spacing w:after="0" w:line="312" w:lineRule="auto"/>
        <w:contextualSpacing/>
        <w:jc w:val="both"/>
        <w:rPr>
          <w:rFonts w:ascii="Arial" w:eastAsiaTheme="minorEastAsia" w:hAnsi="Arial" w:cs="Arial"/>
          <w:bCs/>
          <w:noProof/>
          <w:sz w:val="24"/>
          <w:szCs w:val="24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865"/>
        <w:gridCol w:w="833"/>
        <w:gridCol w:w="863"/>
        <w:gridCol w:w="785"/>
        <w:gridCol w:w="826"/>
        <w:gridCol w:w="830"/>
        <w:gridCol w:w="826"/>
        <w:gridCol w:w="830"/>
        <w:gridCol w:w="686"/>
      </w:tblGrid>
      <w:tr w:rsidR="00F5614F" w:rsidRPr="00F40091" w:rsidTr="00F5614F">
        <w:trPr>
          <w:trHeight w:val="300"/>
        </w:trPr>
        <w:tc>
          <w:tcPr>
            <w:tcW w:w="15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14F" w:rsidRPr="00F40091" w:rsidRDefault="00F5614F" w:rsidP="00F561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00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14F" w:rsidRPr="0033623C" w:rsidRDefault="00F5614F" w:rsidP="00F561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33623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Млрд. единиц национальной валюты</w:t>
            </w:r>
          </w:p>
        </w:tc>
        <w:tc>
          <w:tcPr>
            <w:tcW w:w="169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14F" w:rsidRPr="0033623C" w:rsidRDefault="005179EF" w:rsidP="005179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5179E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  <w:t>I</w:t>
            </w:r>
            <w:r w:rsidRPr="005179E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-</w:t>
            </w:r>
            <w:r w:rsidRPr="005179E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  <w:t>III</w:t>
            </w:r>
            <w:r w:rsidRPr="005179E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 кв. 202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3 </w:t>
            </w:r>
            <w:r w:rsidR="00F5614F" w:rsidRPr="0033623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в % к </w:t>
            </w:r>
            <w:r w:rsidR="00F913FB" w:rsidRPr="005179E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  <w:t>I</w:t>
            </w:r>
            <w:r w:rsidR="00F913FB" w:rsidRPr="005179E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-</w:t>
            </w:r>
            <w:r w:rsidR="00F913FB" w:rsidRPr="005179E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  <w:t>III</w:t>
            </w:r>
            <w:r w:rsidR="00F913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 кв</w:t>
            </w:r>
            <w:r w:rsidR="00F8678A" w:rsidRPr="0033623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.</w:t>
            </w:r>
            <w:r w:rsidR="00F5614F" w:rsidRPr="0033623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 2022</w:t>
            </w:r>
          </w:p>
        </w:tc>
      </w:tr>
      <w:tr w:rsidR="00F5614F" w:rsidRPr="00F40091" w:rsidTr="00B053A5">
        <w:trPr>
          <w:trHeight w:val="300"/>
        </w:trPr>
        <w:tc>
          <w:tcPr>
            <w:tcW w:w="15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14F" w:rsidRPr="00F40091" w:rsidRDefault="00F5614F" w:rsidP="00F561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14F" w:rsidRPr="0033623C" w:rsidRDefault="00F5614F" w:rsidP="00F561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33623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РА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14F" w:rsidRPr="0033623C" w:rsidRDefault="00F5614F" w:rsidP="00F561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33623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РК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14F" w:rsidRPr="0033623C" w:rsidRDefault="00F5614F" w:rsidP="00F561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33623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КР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14F" w:rsidRPr="0033623C" w:rsidRDefault="00F5614F" w:rsidP="00F561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33623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14F" w:rsidRPr="0033623C" w:rsidRDefault="00F5614F" w:rsidP="00F561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33623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РА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14F" w:rsidRPr="0033623C" w:rsidRDefault="00F5614F" w:rsidP="00F561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33623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РК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14F" w:rsidRPr="0033623C" w:rsidRDefault="00F5614F" w:rsidP="00F561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33623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КР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14F" w:rsidRPr="0033623C" w:rsidRDefault="00F5614F" w:rsidP="00F561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33623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РФ</w:t>
            </w:r>
          </w:p>
        </w:tc>
      </w:tr>
      <w:tr w:rsidR="00F913FB" w:rsidRPr="00F40091" w:rsidTr="00B053A5">
        <w:trPr>
          <w:trHeight w:val="300"/>
        </w:trPr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3FB" w:rsidRPr="00F40091" w:rsidRDefault="00F913FB" w:rsidP="00B05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НДС 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FB" w:rsidRPr="005179EF" w:rsidRDefault="00F913FB" w:rsidP="005179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79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538 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FB" w:rsidRPr="005179EF" w:rsidRDefault="00F913FB" w:rsidP="005179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79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4 105 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FB" w:rsidRPr="005179EF" w:rsidRDefault="00F913FB" w:rsidP="005179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79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104 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FB" w:rsidRPr="005179EF" w:rsidRDefault="00F913FB" w:rsidP="005179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79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8 525 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FB" w:rsidRPr="00F913FB" w:rsidRDefault="00F913FB" w:rsidP="00F913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913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115 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FB" w:rsidRPr="00F913FB" w:rsidRDefault="00F913FB" w:rsidP="00F913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913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136 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FB" w:rsidRPr="00F913FB" w:rsidRDefault="00F913FB" w:rsidP="00F913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913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135 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FB" w:rsidRPr="00F913FB" w:rsidRDefault="00F913FB" w:rsidP="00F913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913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124 </w:t>
            </w:r>
          </w:p>
        </w:tc>
      </w:tr>
      <w:tr w:rsidR="00F913FB" w:rsidRPr="00F40091" w:rsidTr="00B053A5">
        <w:trPr>
          <w:trHeight w:val="480"/>
        </w:trPr>
        <w:tc>
          <w:tcPr>
            <w:tcW w:w="153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3FB" w:rsidRPr="00F40091" w:rsidRDefault="00F913FB" w:rsidP="00B05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</w:t>
            </w:r>
            <w:r w:rsidRPr="00F400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товары (работы, услуги), производимые на территории страны</w:t>
            </w:r>
          </w:p>
        </w:tc>
        <w:tc>
          <w:tcPr>
            <w:tcW w:w="44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FB" w:rsidRPr="005179EF" w:rsidRDefault="00F913FB" w:rsidP="005179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79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166 </w:t>
            </w:r>
          </w:p>
        </w:tc>
        <w:tc>
          <w:tcPr>
            <w:tcW w:w="46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FB" w:rsidRPr="005179EF" w:rsidRDefault="00F913FB" w:rsidP="005179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79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2 016 </w:t>
            </w:r>
          </w:p>
        </w:tc>
        <w:tc>
          <w:tcPr>
            <w:tcW w:w="42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FB" w:rsidRPr="005179EF" w:rsidRDefault="00F913FB" w:rsidP="005179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79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21 </w:t>
            </w:r>
          </w:p>
        </w:tc>
        <w:tc>
          <w:tcPr>
            <w:tcW w:w="44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FB" w:rsidRPr="005179EF" w:rsidRDefault="00F913FB" w:rsidP="005179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79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5 309 </w:t>
            </w:r>
          </w:p>
        </w:tc>
        <w:tc>
          <w:tcPr>
            <w:tcW w:w="444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FB" w:rsidRPr="00F913FB" w:rsidRDefault="00F913FB" w:rsidP="00F913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913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94 </w:t>
            </w:r>
          </w:p>
        </w:tc>
        <w:tc>
          <w:tcPr>
            <w:tcW w:w="44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FB" w:rsidRPr="00F913FB" w:rsidRDefault="00F913FB" w:rsidP="00F913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913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155 </w:t>
            </w:r>
          </w:p>
        </w:tc>
        <w:tc>
          <w:tcPr>
            <w:tcW w:w="444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FB" w:rsidRPr="00F913FB" w:rsidRDefault="00F913FB" w:rsidP="00F913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913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145 </w:t>
            </w:r>
          </w:p>
        </w:tc>
        <w:tc>
          <w:tcPr>
            <w:tcW w:w="36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FB" w:rsidRPr="00F913FB" w:rsidRDefault="00F913FB" w:rsidP="00F913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913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113 </w:t>
            </w:r>
          </w:p>
        </w:tc>
      </w:tr>
      <w:tr w:rsidR="00F913FB" w:rsidRPr="00F40091" w:rsidTr="00B053A5">
        <w:trPr>
          <w:trHeight w:val="480"/>
        </w:trPr>
        <w:tc>
          <w:tcPr>
            <w:tcW w:w="153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3FB" w:rsidRPr="00F40091" w:rsidRDefault="00F913FB" w:rsidP="00B05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</w:t>
            </w:r>
            <w:r w:rsidRPr="00F400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товары, ввозимые на территорию страны</w:t>
            </w:r>
          </w:p>
        </w:tc>
        <w:tc>
          <w:tcPr>
            <w:tcW w:w="446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FB" w:rsidRPr="005179EF" w:rsidRDefault="00F913FB" w:rsidP="005179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79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373 </w:t>
            </w:r>
          </w:p>
        </w:tc>
        <w:tc>
          <w:tcPr>
            <w:tcW w:w="462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FB" w:rsidRPr="005179EF" w:rsidRDefault="00F913FB" w:rsidP="005179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79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2 089 </w:t>
            </w:r>
          </w:p>
        </w:tc>
        <w:tc>
          <w:tcPr>
            <w:tcW w:w="420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FB" w:rsidRPr="005179EF" w:rsidRDefault="00F913FB" w:rsidP="005179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79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83 </w:t>
            </w:r>
          </w:p>
        </w:tc>
        <w:tc>
          <w:tcPr>
            <w:tcW w:w="442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FB" w:rsidRPr="005179EF" w:rsidRDefault="00F913FB" w:rsidP="005179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79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3 216 </w:t>
            </w:r>
          </w:p>
        </w:tc>
        <w:tc>
          <w:tcPr>
            <w:tcW w:w="444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FB" w:rsidRPr="00F913FB" w:rsidRDefault="00F913FB" w:rsidP="00F913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913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127 </w:t>
            </w:r>
          </w:p>
        </w:tc>
        <w:tc>
          <w:tcPr>
            <w:tcW w:w="442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FB" w:rsidRPr="00F913FB" w:rsidRDefault="00F913FB" w:rsidP="00F913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913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121 </w:t>
            </w:r>
          </w:p>
        </w:tc>
        <w:tc>
          <w:tcPr>
            <w:tcW w:w="444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FB" w:rsidRPr="00F913FB" w:rsidRDefault="00F913FB" w:rsidP="00F913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913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133 </w:t>
            </w:r>
          </w:p>
        </w:tc>
        <w:tc>
          <w:tcPr>
            <w:tcW w:w="367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FB" w:rsidRPr="00F913FB" w:rsidRDefault="00F913FB" w:rsidP="00F913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913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145 </w:t>
            </w:r>
          </w:p>
        </w:tc>
      </w:tr>
      <w:tr w:rsidR="00F913FB" w:rsidRPr="00F40091" w:rsidTr="0001790B">
        <w:trPr>
          <w:trHeight w:val="300"/>
        </w:trPr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3FB" w:rsidRPr="00F40091" w:rsidRDefault="00F913FB" w:rsidP="00B05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00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Акцизы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FB" w:rsidRPr="005179EF" w:rsidRDefault="00F913FB" w:rsidP="005179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79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96 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FB" w:rsidRPr="005179EF" w:rsidRDefault="00F913FB" w:rsidP="005179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79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621 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FB" w:rsidRPr="005179EF" w:rsidRDefault="00F913FB" w:rsidP="005179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79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12 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FB" w:rsidRPr="005179EF" w:rsidRDefault="00F913FB" w:rsidP="005179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79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-170 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FB" w:rsidRPr="00F913FB" w:rsidRDefault="00F913FB" w:rsidP="00F913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913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112 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FB" w:rsidRPr="00F913FB" w:rsidRDefault="00F913FB" w:rsidP="00F913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913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114 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FB" w:rsidRPr="00F913FB" w:rsidRDefault="00F913FB" w:rsidP="00F913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913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155 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FB" w:rsidRPr="00F913FB" w:rsidRDefault="00F913FB" w:rsidP="00F913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  <w:r w:rsidRPr="00F913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913FB" w:rsidRPr="00F40091" w:rsidTr="0001790B">
        <w:trPr>
          <w:trHeight w:val="300"/>
        </w:trPr>
        <w:tc>
          <w:tcPr>
            <w:tcW w:w="153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3FB" w:rsidRPr="00F40091" w:rsidRDefault="00F913FB" w:rsidP="00B05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</w:t>
            </w:r>
            <w:r w:rsidRPr="00F400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товарам, производимым внутри страны</w:t>
            </w:r>
          </w:p>
        </w:tc>
        <w:tc>
          <w:tcPr>
            <w:tcW w:w="44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FB" w:rsidRPr="005179EF" w:rsidRDefault="00F913FB" w:rsidP="005179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79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47 </w:t>
            </w:r>
          </w:p>
        </w:tc>
        <w:tc>
          <w:tcPr>
            <w:tcW w:w="46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FB" w:rsidRPr="005179EF" w:rsidRDefault="00F913FB" w:rsidP="005179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79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505 </w:t>
            </w:r>
          </w:p>
        </w:tc>
        <w:tc>
          <w:tcPr>
            <w:tcW w:w="42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FB" w:rsidRPr="005179EF" w:rsidRDefault="00F913FB" w:rsidP="005179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79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44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FB" w:rsidRPr="005179EF" w:rsidRDefault="00F913FB" w:rsidP="005179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79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-285 </w:t>
            </w:r>
          </w:p>
        </w:tc>
        <w:tc>
          <w:tcPr>
            <w:tcW w:w="444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FB" w:rsidRPr="00F913FB" w:rsidRDefault="00F913FB" w:rsidP="00F913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913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101 </w:t>
            </w:r>
          </w:p>
        </w:tc>
        <w:tc>
          <w:tcPr>
            <w:tcW w:w="44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FB" w:rsidRPr="00F913FB" w:rsidRDefault="00F913FB" w:rsidP="00F913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913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117 </w:t>
            </w:r>
          </w:p>
        </w:tc>
        <w:tc>
          <w:tcPr>
            <w:tcW w:w="444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FB" w:rsidRPr="00F913FB" w:rsidRDefault="00F913FB" w:rsidP="000539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913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</w:t>
            </w:r>
            <w:r w:rsidR="000539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r w:rsidRPr="00F913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6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FB" w:rsidRPr="00F913FB" w:rsidRDefault="00F913FB" w:rsidP="00F913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F913FB" w:rsidRPr="00F40091" w:rsidTr="0001790B">
        <w:trPr>
          <w:trHeight w:val="480"/>
        </w:trPr>
        <w:tc>
          <w:tcPr>
            <w:tcW w:w="153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3FB" w:rsidRPr="00F40091" w:rsidRDefault="00F913FB" w:rsidP="00B05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</w:t>
            </w:r>
            <w:r w:rsidRPr="00F400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товарам, ввозимым на территорию страны</w:t>
            </w:r>
          </w:p>
        </w:tc>
        <w:tc>
          <w:tcPr>
            <w:tcW w:w="446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FB" w:rsidRPr="005179EF" w:rsidRDefault="00F913FB" w:rsidP="005179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79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49 </w:t>
            </w:r>
          </w:p>
        </w:tc>
        <w:tc>
          <w:tcPr>
            <w:tcW w:w="462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FB" w:rsidRPr="005179EF" w:rsidRDefault="00F913FB" w:rsidP="005179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79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117 </w:t>
            </w:r>
          </w:p>
        </w:tc>
        <w:tc>
          <w:tcPr>
            <w:tcW w:w="420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FB" w:rsidRPr="005179EF" w:rsidRDefault="00F913FB" w:rsidP="005179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79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 </w:t>
            </w:r>
          </w:p>
        </w:tc>
        <w:tc>
          <w:tcPr>
            <w:tcW w:w="442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FB" w:rsidRPr="005179EF" w:rsidRDefault="00F913FB" w:rsidP="005179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79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115 </w:t>
            </w:r>
          </w:p>
        </w:tc>
        <w:tc>
          <w:tcPr>
            <w:tcW w:w="444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FB" w:rsidRPr="00F913FB" w:rsidRDefault="00F913FB" w:rsidP="00F913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913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125 </w:t>
            </w:r>
          </w:p>
        </w:tc>
        <w:tc>
          <w:tcPr>
            <w:tcW w:w="442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FB" w:rsidRPr="00F913FB" w:rsidRDefault="00F913FB" w:rsidP="00F913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913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102 </w:t>
            </w:r>
          </w:p>
        </w:tc>
        <w:tc>
          <w:tcPr>
            <w:tcW w:w="444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FB" w:rsidRPr="00F913FB" w:rsidRDefault="00F913FB" w:rsidP="000539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913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  <w:r w:rsidR="000539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  <w:r w:rsidRPr="00F913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67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FB" w:rsidRPr="00F913FB" w:rsidRDefault="00F913FB" w:rsidP="00F913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913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170 </w:t>
            </w:r>
          </w:p>
        </w:tc>
      </w:tr>
      <w:tr w:rsidR="00F913FB" w:rsidRPr="00F40091" w:rsidTr="0001790B">
        <w:trPr>
          <w:trHeight w:val="480"/>
        </w:trPr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3FB" w:rsidRPr="00F40091" w:rsidRDefault="00F913FB" w:rsidP="00B053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00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Налоги и сборы за использование (добычу) природных ресурсов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FB" w:rsidRPr="005179EF" w:rsidRDefault="00F913FB" w:rsidP="005179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79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34 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FB" w:rsidRPr="005179EF" w:rsidRDefault="00F913FB" w:rsidP="005179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79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3 065 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FB" w:rsidRPr="005179EF" w:rsidRDefault="00F913FB" w:rsidP="005179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79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4 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FB" w:rsidRPr="005179EF" w:rsidRDefault="00F913FB" w:rsidP="005179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79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7 273 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FB" w:rsidRPr="00F913FB" w:rsidRDefault="00F913FB" w:rsidP="00F913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913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52 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FB" w:rsidRPr="00F913FB" w:rsidRDefault="00F913FB" w:rsidP="00F913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913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81 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FB" w:rsidRPr="00F913FB" w:rsidRDefault="00F913FB" w:rsidP="00F913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913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127 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3FB" w:rsidRPr="00F913FB" w:rsidRDefault="00F913FB" w:rsidP="00F913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913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78 </w:t>
            </w:r>
          </w:p>
        </w:tc>
      </w:tr>
    </w:tbl>
    <w:p w:rsidR="002968DD" w:rsidRDefault="002968DD" w:rsidP="00E47796">
      <w:pPr>
        <w:spacing w:after="0" w:line="312" w:lineRule="auto"/>
        <w:contextualSpacing/>
        <w:jc w:val="both"/>
        <w:rPr>
          <w:rFonts w:ascii="Arial" w:eastAsiaTheme="minorEastAsia" w:hAnsi="Arial" w:cs="Arial"/>
          <w:bCs/>
          <w:noProof/>
          <w:sz w:val="24"/>
          <w:szCs w:val="24"/>
        </w:rPr>
      </w:pPr>
    </w:p>
    <w:p w:rsidR="008D3E8C" w:rsidRDefault="008D3E8C" w:rsidP="008D3E8C">
      <w:pPr>
        <w:spacing w:after="0" w:line="312" w:lineRule="auto"/>
        <w:ind w:firstLine="709"/>
        <w:contextualSpacing/>
        <w:jc w:val="both"/>
        <w:rPr>
          <w:rFonts w:ascii="Arial" w:eastAsiaTheme="minorEastAsia" w:hAnsi="Arial" w:cs="Arial"/>
          <w:bCs/>
          <w:noProof/>
          <w:sz w:val="24"/>
          <w:szCs w:val="24"/>
        </w:rPr>
      </w:pPr>
      <w:r>
        <w:rPr>
          <w:rFonts w:ascii="Arial" w:eastAsiaTheme="minorEastAsia" w:hAnsi="Arial" w:cs="Arial"/>
          <w:bCs/>
          <w:noProof/>
          <w:sz w:val="24"/>
          <w:szCs w:val="24"/>
        </w:rPr>
        <w:t>Доля доходов от НДС на товары (работы, услуги), производимые внутри страны, превысила долю НДС на товары</w:t>
      </w:r>
      <w:r w:rsidRPr="005B1302">
        <w:rPr>
          <w:rFonts w:ascii="Arial" w:eastAsiaTheme="minorEastAsia" w:hAnsi="Arial" w:cs="Arial"/>
          <w:bCs/>
          <w:noProof/>
          <w:sz w:val="24"/>
          <w:szCs w:val="24"/>
        </w:rPr>
        <w:t>, ввозимые на территорию страны</w:t>
      </w:r>
      <w:r>
        <w:rPr>
          <w:rFonts w:ascii="Arial" w:eastAsiaTheme="minorEastAsia" w:hAnsi="Arial" w:cs="Arial"/>
          <w:bCs/>
          <w:noProof/>
          <w:sz w:val="24"/>
          <w:szCs w:val="24"/>
        </w:rPr>
        <w:t xml:space="preserve">, только в России. </w:t>
      </w:r>
    </w:p>
    <w:p w:rsidR="008D3E8C" w:rsidRDefault="008D3E8C" w:rsidP="008D3E8C">
      <w:pPr>
        <w:spacing w:after="0" w:line="312" w:lineRule="auto"/>
        <w:ind w:firstLine="709"/>
        <w:contextualSpacing/>
        <w:jc w:val="both"/>
        <w:rPr>
          <w:rFonts w:ascii="Arial" w:eastAsiaTheme="minorEastAsia" w:hAnsi="Arial" w:cs="Arial"/>
          <w:bCs/>
          <w:noProof/>
          <w:sz w:val="24"/>
          <w:szCs w:val="24"/>
        </w:rPr>
      </w:pPr>
      <w:r>
        <w:rPr>
          <w:rFonts w:ascii="Arial" w:eastAsiaTheme="minorEastAsia" w:hAnsi="Arial" w:cs="Arial"/>
          <w:bCs/>
          <w:noProof/>
          <w:sz w:val="24"/>
          <w:szCs w:val="24"/>
        </w:rPr>
        <w:t>А</w:t>
      </w:r>
      <w:r w:rsidRPr="005B1302">
        <w:rPr>
          <w:rFonts w:ascii="Arial" w:eastAsiaTheme="minorEastAsia" w:hAnsi="Arial" w:cs="Arial"/>
          <w:bCs/>
          <w:noProof/>
          <w:sz w:val="24"/>
          <w:szCs w:val="24"/>
        </w:rPr>
        <w:t>кцизы по подакцизным товарам, производимым внутри страны</w:t>
      </w:r>
      <w:r>
        <w:rPr>
          <w:rFonts w:ascii="Arial" w:eastAsiaTheme="minorEastAsia" w:hAnsi="Arial" w:cs="Arial"/>
          <w:bCs/>
          <w:noProof/>
          <w:sz w:val="24"/>
          <w:szCs w:val="24"/>
        </w:rPr>
        <w:t>, были больше, чем на подакцизные товары, ввозимые в страну, только в Казахстане.</w:t>
      </w:r>
    </w:p>
    <w:p w:rsidR="00EB7D95" w:rsidRDefault="00EB7D95" w:rsidP="001955D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EB7D95" w:rsidRDefault="00EB7D95" w:rsidP="001955D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2B28AF" w:rsidRDefault="002B28AF" w:rsidP="001955D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2B28AF" w:rsidRDefault="002B28AF" w:rsidP="001955D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2B28AF" w:rsidRDefault="002B28AF" w:rsidP="001955D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144FC7" w:rsidRDefault="00144FC7" w:rsidP="001955D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144FC7" w:rsidRDefault="00144FC7" w:rsidP="001955D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144FC7" w:rsidRDefault="00144FC7" w:rsidP="001955D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144FC7" w:rsidRDefault="00144FC7" w:rsidP="001955D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2D6FA1" w:rsidRDefault="002D6FA1" w:rsidP="001955D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7D7F00" w:rsidRDefault="007D7F00" w:rsidP="001955D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7D7F00" w:rsidRDefault="007D7F00" w:rsidP="001955D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144FC7" w:rsidRDefault="00144FC7" w:rsidP="001955D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9A05DA" w:rsidRDefault="009A05DA" w:rsidP="001955D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9A05DA" w:rsidRDefault="009A05DA" w:rsidP="001955D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9A05DA" w:rsidRDefault="009A05DA" w:rsidP="001955D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9A05DA" w:rsidRDefault="009A05DA" w:rsidP="001955D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9A05DA" w:rsidRDefault="009A05DA" w:rsidP="001955D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9A05DA" w:rsidRDefault="009A05DA" w:rsidP="001955D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9A05DA" w:rsidRDefault="009A05DA" w:rsidP="001955D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9A05DA" w:rsidRDefault="009A05DA" w:rsidP="001955D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9A05DA" w:rsidRDefault="009A05DA" w:rsidP="001955D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9A05DA" w:rsidRDefault="009A05DA" w:rsidP="001955D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9A05DA" w:rsidRDefault="009A05DA" w:rsidP="001955D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144FC7" w:rsidRDefault="00144FC7" w:rsidP="001955D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144FC7" w:rsidRDefault="00144FC7" w:rsidP="001955D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144FC7" w:rsidRDefault="00144FC7" w:rsidP="001955D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Style w:val="aa"/>
        <w:tblW w:w="939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3"/>
        <w:gridCol w:w="4477"/>
      </w:tblGrid>
      <w:tr w:rsidR="006E4AD8" w:rsidRPr="00D85272" w:rsidTr="00B928EB">
        <w:trPr>
          <w:trHeight w:val="20"/>
        </w:trPr>
        <w:tc>
          <w:tcPr>
            <w:tcW w:w="9390" w:type="dxa"/>
            <w:gridSpan w:val="2"/>
            <w:shd w:val="clear" w:color="auto" w:fill="auto"/>
            <w:vAlign w:val="center"/>
          </w:tcPr>
          <w:p w:rsidR="006E4AD8" w:rsidRPr="00D85272" w:rsidRDefault="006E4AD8" w:rsidP="001D0364">
            <w:pPr>
              <w:spacing w:before="120"/>
              <w:rPr>
                <w:rFonts w:ascii="Arial" w:hAnsi="Arial" w:cs="Arial"/>
                <w:b/>
                <w:color w:val="98855C"/>
                <w:sz w:val="20"/>
                <w:szCs w:val="20"/>
              </w:rPr>
            </w:pPr>
            <w:r w:rsidRPr="00D85272">
              <w:rPr>
                <w:rFonts w:ascii="Arial" w:hAnsi="Arial" w:cs="Arial"/>
                <w:b/>
                <w:color w:val="98855C"/>
                <w:sz w:val="20"/>
                <w:szCs w:val="20"/>
              </w:rPr>
              <w:t>Материал подготовлен отделом финансовой статистики</w:t>
            </w:r>
          </w:p>
        </w:tc>
      </w:tr>
      <w:tr w:rsidR="006E4AD8" w:rsidRPr="00D535D7" w:rsidTr="00B928EB">
        <w:trPr>
          <w:trHeight w:val="20"/>
        </w:trPr>
        <w:tc>
          <w:tcPr>
            <w:tcW w:w="4913" w:type="dxa"/>
            <w:shd w:val="clear" w:color="auto" w:fill="auto"/>
          </w:tcPr>
          <w:p w:rsidR="006E4AD8" w:rsidRPr="00D85272" w:rsidRDefault="006E4AD8" w:rsidP="00A55351">
            <w:pPr>
              <w:jc w:val="both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D85272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Начальник отдела:</w:t>
            </w:r>
          </w:p>
          <w:p w:rsidR="006E4AD8" w:rsidRPr="00D85272" w:rsidRDefault="006E4AD8" w:rsidP="00A55351">
            <w:pPr>
              <w:jc w:val="both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D85272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З.М. Султанова</w:t>
            </w:r>
          </w:p>
          <w:p w:rsidR="006E4AD8" w:rsidRPr="00D85272" w:rsidRDefault="006E4AD8" w:rsidP="00A55351">
            <w:pPr>
              <w:jc w:val="both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D85272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Тел.: +7 (495) 669</w:t>
            </w:r>
            <w:r w:rsidR="00525F18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-</w:t>
            </w:r>
            <w:r w:rsidRPr="00D85272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24</w:t>
            </w:r>
            <w:r w:rsidR="00525F18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-</w:t>
            </w:r>
            <w:r w:rsidRPr="00D85272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85</w:t>
            </w:r>
          </w:p>
          <w:p w:rsidR="006E4AD8" w:rsidRPr="00D85272" w:rsidRDefault="006E4AD8" w:rsidP="00A55351">
            <w:pPr>
              <w:jc w:val="both"/>
              <w:rPr>
                <w:rFonts w:ascii="Arial" w:hAnsi="Arial" w:cs="Arial"/>
                <w:color w:val="404040" w:themeColor="text1" w:themeTint="BF"/>
                <w:sz w:val="20"/>
                <w:szCs w:val="20"/>
                <w:lang w:val="en-US"/>
              </w:rPr>
            </w:pPr>
            <w:r w:rsidRPr="00D85272">
              <w:rPr>
                <w:rFonts w:ascii="Arial" w:hAnsi="Arial" w:cs="Arial"/>
                <w:color w:val="404040" w:themeColor="text1" w:themeTint="BF"/>
                <w:sz w:val="20"/>
                <w:szCs w:val="20"/>
                <w:lang w:val="en-US"/>
              </w:rPr>
              <w:t>e-mail:</w:t>
            </w:r>
            <w:r w:rsidRPr="00D85272">
              <w:rPr>
                <w:rFonts w:ascii="Arial" w:hAnsi="Arial" w:cs="Arial"/>
                <w:lang w:val="en-US"/>
              </w:rPr>
              <w:t xml:space="preserve"> </w:t>
            </w:r>
            <w:r w:rsidRPr="00D85272">
              <w:rPr>
                <w:rFonts w:ascii="Arial" w:hAnsi="Arial" w:cs="Arial"/>
                <w:color w:val="404040" w:themeColor="text1" w:themeTint="BF"/>
                <w:sz w:val="20"/>
                <w:szCs w:val="20"/>
                <w:lang w:val="en-US"/>
              </w:rPr>
              <w:t>sultanova@eecommission.org</w:t>
            </w:r>
          </w:p>
        </w:tc>
        <w:tc>
          <w:tcPr>
            <w:tcW w:w="4477" w:type="dxa"/>
            <w:shd w:val="clear" w:color="auto" w:fill="auto"/>
          </w:tcPr>
          <w:p w:rsidR="006E4AD8" w:rsidRPr="00D85272" w:rsidRDefault="006E4AD8" w:rsidP="00A55351">
            <w:pPr>
              <w:jc w:val="both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D85272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Исполнитель:</w:t>
            </w:r>
          </w:p>
          <w:p w:rsidR="006E4AD8" w:rsidRPr="00D85272" w:rsidRDefault="001C54C2" w:rsidP="00A55351">
            <w:pPr>
              <w:jc w:val="both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П.В.</w:t>
            </w:r>
            <w:r w:rsidR="006E4AD8" w:rsidRPr="00D85272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Евсеева</w:t>
            </w:r>
          </w:p>
          <w:p w:rsidR="006E4AD8" w:rsidRPr="00D85272" w:rsidRDefault="006E4AD8" w:rsidP="00A55351">
            <w:pPr>
              <w:jc w:val="both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D85272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Т</w:t>
            </w:r>
            <w:r w:rsidR="007149B9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ел.: +7 (495) 669</w:t>
            </w:r>
            <w:r w:rsidR="00525F18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-</w:t>
            </w:r>
            <w:r w:rsidR="007149B9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24</w:t>
            </w:r>
            <w:r w:rsidR="00525F18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-</w:t>
            </w:r>
            <w:r w:rsidR="007149B9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00 доб. 46</w:t>
            </w:r>
            <w:r w:rsidR="00525F18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-</w:t>
            </w:r>
            <w:r w:rsidRPr="00D85272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3</w:t>
            </w:r>
            <w:r w:rsidR="001C54C2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8</w:t>
            </w:r>
          </w:p>
          <w:p w:rsidR="006E4AD8" w:rsidRPr="00E166BF" w:rsidRDefault="006E4AD8" w:rsidP="000E2F1D">
            <w:pPr>
              <w:jc w:val="both"/>
              <w:rPr>
                <w:rFonts w:ascii="Arial" w:hAnsi="Arial" w:cs="Arial"/>
                <w:color w:val="404040" w:themeColor="text1" w:themeTint="BF"/>
                <w:sz w:val="20"/>
                <w:szCs w:val="20"/>
                <w:lang w:val="en-US"/>
              </w:rPr>
            </w:pPr>
            <w:r w:rsidRPr="00D85272">
              <w:rPr>
                <w:rFonts w:ascii="Arial" w:hAnsi="Arial" w:cs="Arial"/>
                <w:color w:val="404040" w:themeColor="text1" w:themeTint="BF"/>
                <w:sz w:val="20"/>
                <w:szCs w:val="20"/>
                <w:lang w:val="en-US"/>
              </w:rPr>
              <w:t>e-</w:t>
            </w:r>
            <w:r w:rsidR="00E166BF">
              <w:rPr>
                <w:rFonts w:ascii="Arial" w:hAnsi="Arial" w:cs="Arial"/>
                <w:color w:val="404040" w:themeColor="text1" w:themeTint="BF"/>
                <w:sz w:val="20"/>
                <w:szCs w:val="20"/>
                <w:lang w:val="en-US"/>
              </w:rPr>
              <w:t xml:space="preserve">mail: </w:t>
            </w:r>
            <w:r w:rsidR="000E2F1D">
              <w:rPr>
                <w:rFonts w:ascii="Arial" w:hAnsi="Arial" w:cs="Arial"/>
                <w:color w:val="404040" w:themeColor="text1" w:themeTint="BF"/>
                <w:sz w:val="20"/>
                <w:szCs w:val="20"/>
                <w:lang w:val="en-US"/>
              </w:rPr>
              <w:t>evseeva</w:t>
            </w:r>
            <w:r w:rsidR="00E166BF">
              <w:rPr>
                <w:rFonts w:ascii="Arial" w:hAnsi="Arial" w:cs="Arial"/>
                <w:color w:val="404040" w:themeColor="text1" w:themeTint="BF"/>
                <w:sz w:val="20"/>
                <w:szCs w:val="20"/>
                <w:lang w:val="en-US"/>
              </w:rPr>
              <w:t>@eecommission.org</w:t>
            </w:r>
          </w:p>
        </w:tc>
      </w:tr>
    </w:tbl>
    <w:p w:rsidR="00734EAC" w:rsidRDefault="00734EAC" w:rsidP="00EA08AB">
      <w:pPr>
        <w:spacing w:after="0" w:line="240" w:lineRule="auto"/>
        <w:jc w:val="both"/>
        <w:rPr>
          <w:rFonts w:ascii="Arial" w:hAnsi="Arial" w:cs="Arial"/>
          <w:sz w:val="8"/>
          <w:szCs w:val="8"/>
          <w:lang w:val="en-US"/>
        </w:rPr>
      </w:pPr>
    </w:p>
    <w:p w:rsidR="00E47796" w:rsidRDefault="00E47796" w:rsidP="00EA08AB">
      <w:pPr>
        <w:spacing w:after="0" w:line="240" w:lineRule="auto"/>
        <w:jc w:val="both"/>
        <w:rPr>
          <w:rFonts w:ascii="Arial" w:hAnsi="Arial" w:cs="Arial"/>
          <w:sz w:val="8"/>
          <w:szCs w:val="8"/>
          <w:lang w:val="en-US"/>
        </w:rPr>
      </w:pPr>
    </w:p>
    <w:p w:rsidR="00E47796" w:rsidRPr="00DA607D" w:rsidRDefault="00E47796" w:rsidP="00EA08AB">
      <w:pPr>
        <w:spacing w:after="0" w:line="240" w:lineRule="auto"/>
        <w:jc w:val="both"/>
        <w:rPr>
          <w:rFonts w:ascii="Arial" w:hAnsi="Arial" w:cs="Arial"/>
          <w:sz w:val="8"/>
          <w:szCs w:val="8"/>
          <w:lang w:val="en-US"/>
        </w:rPr>
      </w:pPr>
    </w:p>
    <w:sectPr w:rsidR="00E47796" w:rsidRPr="00DA607D" w:rsidSect="00AF133C">
      <w:footerReference w:type="default" r:id="rId24"/>
      <w:headerReference w:type="first" r:id="rId25"/>
      <w:footerReference w:type="first" r:id="rId26"/>
      <w:type w:val="continuous"/>
      <w:pgSz w:w="11906" w:h="16838" w:code="9"/>
      <w:pgMar w:top="1021" w:right="851" w:bottom="709" w:left="1701" w:header="709" w:footer="5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7DF1" w:rsidRDefault="00DE7DF1">
      <w:pPr>
        <w:spacing w:after="0" w:line="240" w:lineRule="auto"/>
      </w:pPr>
      <w:r>
        <w:separator/>
      </w:r>
    </w:p>
  </w:endnote>
  <w:endnote w:type="continuationSeparator" w:id="0">
    <w:p w:rsidR="00DE7DF1" w:rsidRDefault="00DE7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THarmonica">
    <w:altName w:val="Times New Roman"/>
    <w:charset w:val="CC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Univers Bol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74"/>
      <w:gridCol w:w="8380"/>
    </w:tblGrid>
    <w:tr w:rsidR="00E3044F" w:rsidRPr="001C5FAC" w:rsidTr="00EA7C6B">
      <w:tc>
        <w:tcPr>
          <w:tcW w:w="992" w:type="dxa"/>
        </w:tcPr>
        <w:p w:rsidR="00E3044F" w:rsidRPr="00AB102F" w:rsidRDefault="00E3044F" w:rsidP="0037782A">
          <w:pPr>
            <w:pStyle w:val="af3"/>
            <w:spacing w:before="120"/>
            <w:jc w:val="right"/>
            <w:rPr>
              <w:rFonts w:ascii="Univers Bold" w:hAnsi="Univers Bold"/>
              <w:b/>
              <w:bCs/>
              <w:color w:val="4F81BD" w:themeColor="accent1"/>
              <w14:numForm w14:val="oldStyle"/>
            </w:rPr>
          </w:pPr>
          <w:r w:rsidRPr="003B44BD">
            <w:rPr>
              <w:rFonts w:ascii="Univers Bold" w:hAnsi="Univers Bold"/>
              <w:color w:val="7F7F7F" w:themeColor="text1" w:themeTint="8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begin"/>
          </w:r>
          <w:r w:rsidRPr="003B44BD">
            <w:rPr>
              <w:rFonts w:ascii="Univers Bold" w:hAnsi="Univers Bold"/>
              <w:color w:val="7F7F7F" w:themeColor="text1" w:themeTint="8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instrText>PAGE   \* MERGEFORMAT</w:instrText>
          </w:r>
          <w:r w:rsidRPr="003B44BD">
            <w:rPr>
              <w:rFonts w:ascii="Univers Bold" w:hAnsi="Univers Bold"/>
              <w:color w:val="7F7F7F" w:themeColor="text1" w:themeTint="8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separate"/>
          </w:r>
          <w:r w:rsidR="00D535D7" w:rsidRPr="00D535D7">
            <w:rPr>
              <w:rFonts w:ascii="Univers Bold" w:hAnsi="Univers Bold"/>
              <w:b/>
              <w:bCs/>
              <w:noProof/>
              <w:color w:val="7F7F7F" w:themeColor="text1" w:themeTint="8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4</w:t>
          </w:r>
          <w:r w:rsidRPr="003B44BD">
            <w:rPr>
              <w:rFonts w:ascii="Univers Bold" w:hAnsi="Univers Bold"/>
              <w:b/>
              <w:bCs/>
              <w:color w:val="7F7F7F" w:themeColor="text1" w:themeTint="8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end"/>
          </w:r>
        </w:p>
      </w:tc>
      <w:tc>
        <w:tcPr>
          <w:tcW w:w="8578" w:type="dxa"/>
        </w:tcPr>
        <w:p w:rsidR="00E3044F" w:rsidRPr="0037782A" w:rsidRDefault="00E3044F" w:rsidP="0037782A">
          <w:pPr>
            <w:pStyle w:val="af3"/>
            <w:spacing w:before="120"/>
            <w:jc w:val="right"/>
            <w:rPr>
              <w:rFonts w:ascii="Arial" w:hAnsi="Arial" w:cs="Arial"/>
              <w:color w:val="7F7F7F" w:themeColor="text1" w:themeTint="80"/>
            </w:rPr>
          </w:pPr>
          <w:r w:rsidRPr="00AB102F">
            <w:rPr>
              <w:rFonts w:ascii="Arial" w:hAnsi="Arial" w:cs="Arial"/>
              <w:color w:val="7F7F7F" w:themeColor="text1" w:themeTint="80"/>
            </w:rPr>
            <w:t>Департамент</w:t>
          </w:r>
          <w:r w:rsidRPr="00AB102F">
            <w:rPr>
              <w:rFonts w:ascii="Univers Bold" w:hAnsi="Univers Bold" w:cs="Times New Roman"/>
              <w:color w:val="7F7F7F" w:themeColor="text1" w:themeTint="80"/>
            </w:rPr>
            <w:t xml:space="preserve"> </w:t>
          </w:r>
          <w:r w:rsidRPr="00AB102F">
            <w:rPr>
              <w:rFonts w:ascii="Arial" w:hAnsi="Arial" w:cs="Arial"/>
              <w:color w:val="7F7F7F" w:themeColor="text1" w:themeTint="80"/>
            </w:rPr>
            <w:t>статистики</w:t>
          </w:r>
        </w:p>
      </w:tc>
    </w:tr>
  </w:tbl>
  <w:p w:rsidR="00E3044F" w:rsidRPr="00AB102F" w:rsidRDefault="00E3044F" w:rsidP="00EA7C6B">
    <w:pPr>
      <w:pStyle w:val="af3"/>
      <w:jc w:val="right"/>
      <w:rPr>
        <w:rFonts w:ascii="Univers Bold" w:hAnsi="Univers Bold" w:cs="Times New Roman"/>
        <w:color w:val="7F7F7F" w:themeColor="text1" w:themeTint="8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74"/>
      <w:gridCol w:w="8380"/>
    </w:tblGrid>
    <w:tr w:rsidR="00E3044F" w:rsidRPr="001C5FAC" w:rsidTr="00281D3D">
      <w:tc>
        <w:tcPr>
          <w:tcW w:w="992" w:type="dxa"/>
        </w:tcPr>
        <w:p w:rsidR="00E3044F" w:rsidRPr="00AB102F" w:rsidRDefault="00E3044F" w:rsidP="0037782A">
          <w:pPr>
            <w:pStyle w:val="af3"/>
            <w:spacing w:before="120"/>
            <w:jc w:val="right"/>
            <w:rPr>
              <w:rFonts w:ascii="Univers Bold" w:hAnsi="Univers Bold"/>
              <w:b/>
              <w:bCs/>
              <w:color w:val="4F81BD" w:themeColor="accent1"/>
              <w14:numForm w14:val="oldStyle"/>
            </w:rPr>
          </w:pPr>
          <w:r w:rsidRPr="003B44BD">
            <w:rPr>
              <w:rFonts w:ascii="Univers Bold" w:hAnsi="Univers Bold"/>
              <w:color w:val="7F7F7F" w:themeColor="text1" w:themeTint="8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begin"/>
          </w:r>
          <w:r w:rsidRPr="003B44BD">
            <w:rPr>
              <w:rFonts w:ascii="Univers Bold" w:hAnsi="Univers Bold"/>
              <w:color w:val="7F7F7F" w:themeColor="text1" w:themeTint="8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instrText>PAGE   \* MERGEFORMAT</w:instrText>
          </w:r>
          <w:r w:rsidRPr="003B44BD">
            <w:rPr>
              <w:rFonts w:ascii="Univers Bold" w:hAnsi="Univers Bold"/>
              <w:color w:val="7F7F7F" w:themeColor="text1" w:themeTint="8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separate"/>
          </w:r>
          <w:r w:rsidR="00D535D7" w:rsidRPr="00D535D7">
            <w:rPr>
              <w:rFonts w:ascii="Univers Bold" w:hAnsi="Univers Bold"/>
              <w:b/>
              <w:bCs/>
              <w:noProof/>
              <w:color w:val="7F7F7F" w:themeColor="text1" w:themeTint="8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1</w:t>
          </w:r>
          <w:r w:rsidRPr="003B44BD">
            <w:rPr>
              <w:rFonts w:ascii="Univers Bold" w:hAnsi="Univers Bold"/>
              <w:b/>
              <w:bCs/>
              <w:color w:val="7F7F7F" w:themeColor="text1" w:themeTint="8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end"/>
          </w:r>
        </w:p>
      </w:tc>
      <w:tc>
        <w:tcPr>
          <w:tcW w:w="8578" w:type="dxa"/>
        </w:tcPr>
        <w:p w:rsidR="00E3044F" w:rsidRPr="0037782A" w:rsidRDefault="00E3044F" w:rsidP="0037782A">
          <w:pPr>
            <w:pStyle w:val="af3"/>
            <w:spacing w:before="120"/>
            <w:jc w:val="right"/>
            <w:rPr>
              <w:rFonts w:ascii="Arial" w:hAnsi="Arial" w:cs="Arial"/>
              <w:color w:val="7F7F7F" w:themeColor="text1" w:themeTint="80"/>
            </w:rPr>
          </w:pPr>
          <w:r w:rsidRPr="00AB102F">
            <w:rPr>
              <w:rFonts w:ascii="Arial" w:hAnsi="Arial" w:cs="Arial"/>
              <w:color w:val="7F7F7F" w:themeColor="text1" w:themeTint="80"/>
            </w:rPr>
            <w:t>Департамент</w:t>
          </w:r>
          <w:r w:rsidRPr="00AB102F">
            <w:rPr>
              <w:rFonts w:ascii="Univers Bold" w:hAnsi="Univers Bold" w:cs="Times New Roman"/>
              <w:color w:val="7F7F7F" w:themeColor="text1" w:themeTint="80"/>
            </w:rPr>
            <w:t xml:space="preserve"> </w:t>
          </w:r>
          <w:r w:rsidRPr="00AB102F">
            <w:rPr>
              <w:rFonts w:ascii="Arial" w:hAnsi="Arial" w:cs="Arial"/>
              <w:color w:val="7F7F7F" w:themeColor="text1" w:themeTint="80"/>
            </w:rPr>
            <w:t>статистики</w:t>
          </w:r>
        </w:p>
      </w:tc>
    </w:tr>
  </w:tbl>
  <w:p w:rsidR="00E3044F" w:rsidRPr="000F6FDB" w:rsidRDefault="00E3044F" w:rsidP="0022186B">
    <w:pPr>
      <w:pStyle w:val="af3"/>
      <w:jc w:val="right"/>
      <w:rPr>
        <w:rFonts w:ascii="Univers Bold" w:hAnsi="Univers Bold" w:cs="Times New Roman"/>
        <w:color w:val="7F7F7F" w:themeColor="text1" w:themeTint="8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7DF1" w:rsidRDefault="00DE7DF1">
      <w:pPr>
        <w:spacing w:after="0" w:line="240" w:lineRule="auto"/>
      </w:pPr>
      <w:r>
        <w:separator/>
      </w:r>
    </w:p>
  </w:footnote>
  <w:footnote w:type="continuationSeparator" w:id="0">
    <w:p w:rsidR="00DE7DF1" w:rsidRDefault="00DE7D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41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6466"/>
      <w:gridCol w:w="2778"/>
    </w:tblGrid>
    <w:tr w:rsidR="00E3044F" w:rsidRPr="00E40224" w:rsidTr="002A461C">
      <w:trPr>
        <w:trHeight w:val="288"/>
      </w:trPr>
      <w:tc>
        <w:tcPr>
          <w:tcW w:w="6636" w:type="dxa"/>
          <w:vAlign w:val="center"/>
        </w:tcPr>
        <w:p w:rsidR="00E3044F" w:rsidRPr="001157B1" w:rsidRDefault="00E3044F" w:rsidP="00A55351">
          <w:pPr>
            <w:pStyle w:val="a7"/>
            <w:jc w:val="right"/>
            <w:rPr>
              <w:rFonts w:ascii="Cambria" w:eastAsiaTheme="majorEastAsia" w:hAnsi="Cambria" w:cstheme="majorBidi"/>
              <w:lang w:val="en-US"/>
            </w:rPr>
          </w:pPr>
          <w:r>
            <w:rPr>
              <w:rFonts w:ascii="Arial" w:eastAsiaTheme="minorEastAsia" w:hAnsi="Arial" w:cs="Arial"/>
              <w:b/>
              <w:bCs/>
              <w:noProof/>
              <w:color w:val="3250A4"/>
              <w:sz w:val="28"/>
              <w:szCs w:val="28"/>
            </w:rPr>
            <w:drawing>
              <wp:anchor distT="0" distB="0" distL="114300" distR="114300" simplePos="0" relativeHeight="251660288" behindDoc="0" locked="0" layoutInCell="1" allowOverlap="1" wp14:anchorId="02CE6DCB" wp14:editId="4456ADA8">
                <wp:simplePos x="0" y="0"/>
                <wp:positionH relativeFrom="column">
                  <wp:posOffset>-66040</wp:posOffset>
                </wp:positionH>
                <wp:positionV relativeFrom="paragraph">
                  <wp:posOffset>-3810</wp:posOffset>
                </wp:positionV>
                <wp:extent cx="911860" cy="588645"/>
                <wp:effectExtent l="0" t="0" r="2540" b="1905"/>
                <wp:wrapNone/>
                <wp:docPr id="16" name="Рисунок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AEU_sign_rgb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1860" cy="5886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Cambria" w:eastAsiaTheme="majorEastAsia" w:hAnsi="Cambria" w:cstheme="majorBidi"/>
              <w:noProof/>
            </w:rPr>
            <w:drawing>
              <wp:anchor distT="0" distB="0" distL="114300" distR="114300" simplePos="0" relativeHeight="251656192" behindDoc="1" locked="0" layoutInCell="1" allowOverlap="1" wp14:anchorId="4C50E69E" wp14:editId="56AC0B0C">
                <wp:simplePos x="0" y="0"/>
                <wp:positionH relativeFrom="column">
                  <wp:posOffset>2593975</wp:posOffset>
                </wp:positionH>
                <wp:positionV relativeFrom="paragraph">
                  <wp:posOffset>91440</wp:posOffset>
                </wp:positionV>
                <wp:extent cx="1171575" cy="428625"/>
                <wp:effectExtent l="0" t="0" r="9525" b="9525"/>
                <wp:wrapThrough wrapText="bothSides">
                  <wp:wrapPolygon edited="0">
                    <wp:start x="0" y="0"/>
                    <wp:lineTo x="0" y="21120"/>
                    <wp:lineTo x="21424" y="21120"/>
                    <wp:lineTo x="21424" y="0"/>
                    <wp:lineTo x="0" y="0"/>
                  </wp:wrapPolygon>
                </wp:wrapThrough>
                <wp:docPr id="14" name="Рисунок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ус_лого.jpg"/>
                        <pic:cNvPicPr/>
                      </pic:nvPicPr>
                      <pic:blipFill>
                        <a:blip r:embed="rId2" cstate="print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3">
                                  <a14:imgEffect>
                                    <a14:brightnessContrast bright="40000" contrast="-4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1575" cy="4286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Theme="majorHAnsi" w:eastAsiaTheme="majorEastAsia" w:hAnsiTheme="majorHAnsi" w:cstheme="majorBidi"/>
              <w:b/>
              <w:bCs/>
              <w:noProof/>
              <w:color w:val="365F91" w:themeColor="accent1" w:themeShade="BF"/>
              <w:sz w:val="28"/>
              <w:szCs w:val="28"/>
            </w:rPr>
            <w:drawing>
              <wp:anchor distT="0" distB="0" distL="114300" distR="114300" simplePos="0" relativeHeight="251658240" behindDoc="1" locked="0" layoutInCell="1" allowOverlap="1" wp14:anchorId="2130A86C" wp14:editId="62BA01A3">
                <wp:simplePos x="0" y="0"/>
                <wp:positionH relativeFrom="column">
                  <wp:posOffset>876300</wp:posOffset>
                </wp:positionH>
                <wp:positionV relativeFrom="paragraph">
                  <wp:posOffset>635</wp:posOffset>
                </wp:positionV>
                <wp:extent cx="1637030" cy="605155"/>
                <wp:effectExtent l="0" t="0" r="1270" b="4445"/>
                <wp:wrapThrough wrapText="bothSides">
                  <wp:wrapPolygon edited="0">
                    <wp:start x="0" y="0"/>
                    <wp:lineTo x="0" y="21079"/>
                    <wp:lineTo x="21365" y="21079"/>
                    <wp:lineTo x="21365" y="0"/>
                    <wp:lineTo x="0" y="0"/>
                  </wp:wrapPolygon>
                </wp:wrapThrough>
                <wp:docPr id="15" name="Рисунок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Безымянный.png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37030" cy="6051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835" w:type="dxa"/>
          <w:vAlign w:val="bottom"/>
        </w:tcPr>
        <w:p w:rsidR="00E3044F" w:rsidRPr="001972C1" w:rsidRDefault="00E3044F" w:rsidP="002A461C">
          <w:pPr>
            <w:pStyle w:val="a7"/>
            <w:jc w:val="right"/>
            <w:rPr>
              <w:rFonts w:ascii="Arial" w:eastAsiaTheme="majorEastAsia" w:hAnsi="Arial" w:cs="Arial"/>
              <w:bCs/>
              <w:color w:val="7F7F7F" w:themeColor="text1" w:themeTint="80"/>
              <w:sz w:val="22"/>
              <w:szCs w:val="22"/>
              <w14:numForm w14:val="oldStyle"/>
            </w:rPr>
          </w:pPr>
          <w:r w:rsidRPr="001972C1">
            <w:rPr>
              <w:rFonts w:ascii="Arial" w:eastAsiaTheme="majorEastAsia" w:hAnsi="Arial" w:cs="Arial"/>
              <w:bCs/>
              <w:color w:val="7F7F7F" w:themeColor="text1" w:themeTint="80"/>
              <w:sz w:val="22"/>
              <w:szCs w:val="22"/>
              <w14:numForm w14:val="oldStyle"/>
            </w:rPr>
            <w:t>Экспресс-информация</w:t>
          </w:r>
        </w:p>
        <w:p w:rsidR="00E3044F" w:rsidRPr="001972C1" w:rsidRDefault="00CC17BA" w:rsidP="00AA3C82">
          <w:pPr>
            <w:pStyle w:val="a7"/>
            <w:spacing w:after="120" w:line="260" w:lineRule="exact"/>
            <w:jc w:val="right"/>
            <w:rPr>
              <w:rFonts w:ascii="Arial" w:eastAsiaTheme="majorEastAsia" w:hAnsi="Arial" w:cs="Arial"/>
              <w:bCs/>
              <w:color w:val="4F81BD" w:themeColor="accent1"/>
              <w14:numForm w14:val="oldStyle"/>
            </w:rPr>
          </w:pPr>
          <w:r>
            <w:rPr>
              <w:rFonts w:ascii="Arial" w:eastAsiaTheme="majorEastAsia" w:hAnsi="Arial" w:cs="Arial"/>
              <w:bCs/>
              <w:color w:val="7F7F7F" w:themeColor="text1" w:themeTint="80"/>
              <w:sz w:val="22"/>
              <w:szCs w:val="22"/>
              <w14:numForm w14:val="oldStyle"/>
            </w:rPr>
            <w:t>12</w:t>
          </w:r>
          <w:r w:rsidR="00E3044F">
            <w:rPr>
              <w:rFonts w:ascii="Arial" w:eastAsiaTheme="majorEastAsia" w:hAnsi="Arial" w:cs="Arial"/>
              <w:bCs/>
              <w:color w:val="7F7F7F" w:themeColor="text1" w:themeTint="80"/>
              <w:sz w:val="22"/>
              <w:szCs w:val="22"/>
              <w14:numForm w14:val="oldStyle"/>
            </w:rPr>
            <w:t xml:space="preserve"> </w:t>
          </w:r>
          <w:r w:rsidR="00AA3C82">
            <w:rPr>
              <w:rFonts w:ascii="Arial" w:eastAsiaTheme="majorEastAsia" w:hAnsi="Arial" w:cs="Arial"/>
              <w:bCs/>
              <w:color w:val="7F7F7F" w:themeColor="text1" w:themeTint="80"/>
              <w:sz w:val="22"/>
              <w:szCs w:val="22"/>
              <w14:numForm w14:val="oldStyle"/>
            </w:rPr>
            <w:t>декабря</w:t>
          </w:r>
          <w:r w:rsidR="00E3044F" w:rsidRPr="001972C1">
            <w:rPr>
              <w:rFonts w:ascii="Arial" w:eastAsiaTheme="majorEastAsia" w:hAnsi="Arial" w:cs="Arial"/>
              <w:bCs/>
              <w:color w:val="7F7F7F" w:themeColor="text1" w:themeTint="80"/>
              <w:sz w:val="22"/>
              <w:szCs w:val="22"/>
              <w14:numForm w14:val="oldStyle"/>
            </w:rPr>
            <w:t xml:space="preserve"> 20</w:t>
          </w:r>
          <w:r w:rsidR="00E3044F">
            <w:rPr>
              <w:rFonts w:ascii="Arial" w:eastAsiaTheme="majorEastAsia" w:hAnsi="Arial" w:cs="Arial"/>
              <w:bCs/>
              <w:color w:val="7F7F7F" w:themeColor="text1" w:themeTint="80"/>
              <w:sz w:val="22"/>
              <w:szCs w:val="22"/>
              <w14:numForm w14:val="oldStyle"/>
            </w:rPr>
            <w:t>23</w:t>
          </w:r>
          <w:r w:rsidR="00E3044F" w:rsidRPr="001972C1">
            <w:rPr>
              <w:rFonts w:ascii="Arial" w:eastAsiaTheme="majorEastAsia" w:hAnsi="Arial" w:cs="Arial"/>
              <w:bCs/>
              <w:color w:val="7F7F7F" w:themeColor="text1" w:themeTint="80"/>
              <w:sz w:val="22"/>
              <w:szCs w:val="22"/>
              <w14:numForm w14:val="oldStyle"/>
            </w:rPr>
            <w:t xml:space="preserve"> г.</w:t>
          </w:r>
        </w:p>
      </w:tc>
    </w:tr>
  </w:tbl>
  <w:p w:rsidR="00E3044F" w:rsidRPr="00E40224" w:rsidRDefault="00E3044F" w:rsidP="00E40224">
    <w:pPr>
      <w:pStyle w:val="a7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26A0D"/>
    <w:multiLevelType w:val="hybridMultilevel"/>
    <w:tmpl w:val="F40AA804"/>
    <w:lvl w:ilvl="0" w:tplc="AEB8557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172F3D"/>
    <w:multiLevelType w:val="hybridMultilevel"/>
    <w:tmpl w:val="10003BAA"/>
    <w:lvl w:ilvl="0" w:tplc="E6306CA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4822BF"/>
    <w:multiLevelType w:val="hybridMultilevel"/>
    <w:tmpl w:val="21C4C278"/>
    <w:lvl w:ilvl="0" w:tplc="029A121C">
      <w:numFmt w:val="bullet"/>
      <w:lvlText w:val="-"/>
      <w:lvlJc w:val="left"/>
      <w:pPr>
        <w:ind w:left="720" w:hanging="360"/>
      </w:pPr>
      <w:rPr>
        <w:rFonts w:ascii="Cambria" w:eastAsia="Times New Roman" w:hAnsi="Cambria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D83815"/>
    <w:multiLevelType w:val="hybridMultilevel"/>
    <w:tmpl w:val="36E45A3A"/>
    <w:lvl w:ilvl="0" w:tplc="6CB62296">
      <w:start w:val="2012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716C15AF"/>
    <w:multiLevelType w:val="hybridMultilevel"/>
    <w:tmpl w:val="09323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713DE6"/>
    <w:multiLevelType w:val="hybridMultilevel"/>
    <w:tmpl w:val="9CBEA3D0"/>
    <w:lvl w:ilvl="0" w:tplc="282A5DB6">
      <w:numFmt w:val="bullet"/>
      <w:lvlText w:val="-"/>
      <w:lvlJc w:val="left"/>
      <w:pPr>
        <w:ind w:left="1125" w:hanging="360"/>
      </w:pPr>
      <w:rPr>
        <w:rFonts w:ascii="Cambria" w:eastAsia="Times New Roman" w:hAnsi="Cambria" w:cs="Calibri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70E"/>
    <w:rsid w:val="00002085"/>
    <w:rsid w:val="00002176"/>
    <w:rsid w:val="0000293D"/>
    <w:rsid w:val="00002C4C"/>
    <w:rsid w:val="000038CB"/>
    <w:rsid w:val="00003AE2"/>
    <w:rsid w:val="00004740"/>
    <w:rsid w:val="00005501"/>
    <w:rsid w:val="0000571C"/>
    <w:rsid w:val="000059AD"/>
    <w:rsid w:val="00006CA2"/>
    <w:rsid w:val="00010740"/>
    <w:rsid w:val="00012A85"/>
    <w:rsid w:val="000136A5"/>
    <w:rsid w:val="000138C3"/>
    <w:rsid w:val="00015A28"/>
    <w:rsid w:val="0001603D"/>
    <w:rsid w:val="000175F4"/>
    <w:rsid w:val="00020900"/>
    <w:rsid w:val="000219C4"/>
    <w:rsid w:val="00021BC4"/>
    <w:rsid w:val="00021FBB"/>
    <w:rsid w:val="00022984"/>
    <w:rsid w:val="00022CB6"/>
    <w:rsid w:val="00023140"/>
    <w:rsid w:val="00023A0C"/>
    <w:rsid w:val="00025273"/>
    <w:rsid w:val="00025AB1"/>
    <w:rsid w:val="00026008"/>
    <w:rsid w:val="0003123C"/>
    <w:rsid w:val="00031E6F"/>
    <w:rsid w:val="00032311"/>
    <w:rsid w:val="00032CEE"/>
    <w:rsid w:val="00033C0B"/>
    <w:rsid w:val="00033CCE"/>
    <w:rsid w:val="00034044"/>
    <w:rsid w:val="00034CFF"/>
    <w:rsid w:val="000357D5"/>
    <w:rsid w:val="000358E9"/>
    <w:rsid w:val="00035A5E"/>
    <w:rsid w:val="00036AAA"/>
    <w:rsid w:val="000409D6"/>
    <w:rsid w:val="00040BDE"/>
    <w:rsid w:val="0004153C"/>
    <w:rsid w:val="000422A6"/>
    <w:rsid w:val="00043011"/>
    <w:rsid w:val="0004341B"/>
    <w:rsid w:val="00043963"/>
    <w:rsid w:val="00044099"/>
    <w:rsid w:val="00044BE6"/>
    <w:rsid w:val="00046BFA"/>
    <w:rsid w:val="00046CB1"/>
    <w:rsid w:val="000472F8"/>
    <w:rsid w:val="000478A6"/>
    <w:rsid w:val="000479E8"/>
    <w:rsid w:val="00050C28"/>
    <w:rsid w:val="00050CDD"/>
    <w:rsid w:val="00051449"/>
    <w:rsid w:val="000521A3"/>
    <w:rsid w:val="00052A9F"/>
    <w:rsid w:val="00052BE4"/>
    <w:rsid w:val="0005399C"/>
    <w:rsid w:val="00055D3D"/>
    <w:rsid w:val="00057570"/>
    <w:rsid w:val="00057745"/>
    <w:rsid w:val="000618D0"/>
    <w:rsid w:val="00061BCE"/>
    <w:rsid w:val="00062622"/>
    <w:rsid w:val="00062A8D"/>
    <w:rsid w:val="00062F8C"/>
    <w:rsid w:val="00063DEC"/>
    <w:rsid w:val="000709D7"/>
    <w:rsid w:val="00071312"/>
    <w:rsid w:val="000727DA"/>
    <w:rsid w:val="00072AF3"/>
    <w:rsid w:val="0007316A"/>
    <w:rsid w:val="00076CD3"/>
    <w:rsid w:val="00077A8D"/>
    <w:rsid w:val="00077C23"/>
    <w:rsid w:val="000841C0"/>
    <w:rsid w:val="00084733"/>
    <w:rsid w:val="000848A8"/>
    <w:rsid w:val="00085D5F"/>
    <w:rsid w:val="00086076"/>
    <w:rsid w:val="000870A0"/>
    <w:rsid w:val="00090C9D"/>
    <w:rsid w:val="00090CA6"/>
    <w:rsid w:val="00092FC9"/>
    <w:rsid w:val="00093CC6"/>
    <w:rsid w:val="000949DE"/>
    <w:rsid w:val="00096213"/>
    <w:rsid w:val="000962B5"/>
    <w:rsid w:val="000969DE"/>
    <w:rsid w:val="00096A79"/>
    <w:rsid w:val="00096B12"/>
    <w:rsid w:val="00096C23"/>
    <w:rsid w:val="0009726C"/>
    <w:rsid w:val="00097962"/>
    <w:rsid w:val="000A1E4F"/>
    <w:rsid w:val="000A21F9"/>
    <w:rsid w:val="000A2E06"/>
    <w:rsid w:val="000A2ECD"/>
    <w:rsid w:val="000A500E"/>
    <w:rsid w:val="000A5E16"/>
    <w:rsid w:val="000A6940"/>
    <w:rsid w:val="000A77B2"/>
    <w:rsid w:val="000A7A2F"/>
    <w:rsid w:val="000A7E13"/>
    <w:rsid w:val="000B09DE"/>
    <w:rsid w:val="000B1360"/>
    <w:rsid w:val="000B163B"/>
    <w:rsid w:val="000B1E8E"/>
    <w:rsid w:val="000B2810"/>
    <w:rsid w:val="000B2B6C"/>
    <w:rsid w:val="000B2CC7"/>
    <w:rsid w:val="000B311D"/>
    <w:rsid w:val="000B353F"/>
    <w:rsid w:val="000B3903"/>
    <w:rsid w:val="000B3BA1"/>
    <w:rsid w:val="000B4F7D"/>
    <w:rsid w:val="000B4FB4"/>
    <w:rsid w:val="000B71D7"/>
    <w:rsid w:val="000C04E3"/>
    <w:rsid w:val="000C24B1"/>
    <w:rsid w:val="000C289D"/>
    <w:rsid w:val="000C3170"/>
    <w:rsid w:val="000C32A5"/>
    <w:rsid w:val="000C367B"/>
    <w:rsid w:val="000C41E3"/>
    <w:rsid w:val="000C4A3C"/>
    <w:rsid w:val="000C516A"/>
    <w:rsid w:val="000C5238"/>
    <w:rsid w:val="000C52C4"/>
    <w:rsid w:val="000C59B6"/>
    <w:rsid w:val="000C70D1"/>
    <w:rsid w:val="000C72C5"/>
    <w:rsid w:val="000C73AE"/>
    <w:rsid w:val="000C77F4"/>
    <w:rsid w:val="000D4202"/>
    <w:rsid w:val="000D576A"/>
    <w:rsid w:val="000D753C"/>
    <w:rsid w:val="000D7587"/>
    <w:rsid w:val="000E0752"/>
    <w:rsid w:val="000E0B03"/>
    <w:rsid w:val="000E17C7"/>
    <w:rsid w:val="000E187D"/>
    <w:rsid w:val="000E21BE"/>
    <w:rsid w:val="000E2F1D"/>
    <w:rsid w:val="000E3555"/>
    <w:rsid w:val="000E3581"/>
    <w:rsid w:val="000E3708"/>
    <w:rsid w:val="000E4349"/>
    <w:rsid w:val="000E4464"/>
    <w:rsid w:val="000E68FD"/>
    <w:rsid w:val="000E6CF3"/>
    <w:rsid w:val="000F02EC"/>
    <w:rsid w:val="000F0309"/>
    <w:rsid w:val="000F03DB"/>
    <w:rsid w:val="000F0F7B"/>
    <w:rsid w:val="000F2DCA"/>
    <w:rsid w:val="000F4367"/>
    <w:rsid w:val="000F5529"/>
    <w:rsid w:val="000F5671"/>
    <w:rsid w:val="000F6946"/>
    <w:rsid w:val="000F6FDB"/>
    <w:rsid w:val="000F6FEA"/>
    <w:rsid w:val="000F7A1E"/>
    <w:rsid w:val="000F7B35"/>
    <w:rsid w:val="00100BCC"/>
    <w:rsid w:val="001027D7"/>
    <w:rsid w:val="0010358F"/>
    <w:rsid w:val="001042D9"/>
    <w:rsid w:val="00105662"/>
    <w:rsid w:val="0010593E"/>
    <w:rsid w:val="00105BDB"/>
    <w:rsid w:val="00105F1B"/>
    <w:rsid w:val="00106390"/>
    <w:rsid w:val="0010684A"/>
    <w:rsid w:val="00107B54"/>
    <w:rsid w:val="0011207F"/>
    <w:rsid w:val="0011235C"/>
    <w:rsid w:val="001133BF"/>
    <w:rsid w:val="0011353B"/>
    <w:rsid w:val="00114589"/>
    <w:rsid w:val="001161A6"/>
    <w:rsid w:val="00116634"/>
    <w:rsid w:val="00117CBF"/>
    <w:rsid w:val="001210BA"/>
    <w:rsid w:val="0012181E"/>
    <w:rsid w:val="00123A67"/>
    <w:rsid w:val="001240F3"/>
    <w:rsid w:val="001244B6"/>
    <w:rsid w:val="0012551E"/>
    <w:rsid w:val="00125F22"/>
    <w:rsid w:val="00126296"/>
    <w:rsid w:val="00126D1E"/>
    <w:rsid w:val="00126DB7"/>
    <w:rsid w:val="001300C6"/>
    <w:rsid w:val="0013195C"/>
    <w:rsid w:val="00131A1A"/>
    <w:rsid w:val="00132BCD"/>
    <w:rsid w:val="00133272"/>
    <w:rsid w:val="0013331A"/>
    <w:rsid w:val="001335FC"/>
    <w:rsid w:val="00133A8F"/>
    <w:rsid w:val="001343B9"/>
    <w:rsid w:val="001346AB"/>
    <w:rsid w:val="00135EF1"/>
    <w:rsid w:val="00136CBC"/>
    <w:rsid w:val="001373C4"/>
    <w:rsid w:val="00137B70"/>
    <w:rsid w:val="00137ED5"/>
    <w:rsid w:val="0014051A"/>
    <w:rsid w:val="00140614"/>
    <w:rsid w:val="00140746"/>
    <w:rsid w:val="00140C69"/>
    <w:rsid w:val="001428FF"/>
    <w:rsid w:val="00142C22"/>
    <w:rsid w:val="0014371F"/>
    <w:rsid w:val="00143C36"/>
    <w:rsid w:val="00144FC7"/>
    <w:rsid w:val="00145C53"/>
    <w:rsid w:val="00146A47"/>
    <w:rsid w:val="00146A50"/>
    <w:rsid w:val="00147C99"/>
    <w:rsid w:val="001502E8"/>
    <w:rsid w:val="001514A9"/>
    <w:rsid w:val="00151C87"/>
    <w:rsid w:val="00152F68"/>
    <w:rsid w:val="00153215"/>
    <w:rsid w:val="00153AE5"/>
    <w:rsid w:val="00154BD6"/>
    <w:rsid w:val="00156416"/>
    <w:rsid w:val="00157510"/>
    <w:rsid w:val="001578D3"/>
    <w:rsid w:val="00157FF6"/>
    <w:rsid w:val="00162B08"/>
    <w:rsid w:val="001630CA"/>
    <w:rsid w:val="0016337B"/>
    <w:rsid w:val="00163A24"/>
    <w:rsid w:val="00163EAB"/>
    <w:rsid w:val="001644CD"/>
    <w:rsid w:val="001677B6"/>
    <w:rsid w:val="00167DE2"/>
    <w:rsid w:val="00171770"/>
    <w:rsid w:val="00171969"/>
    <w:rsid w:val="0017229B"/>
    <w:rsid w:val="001722AC"/>
    <w:rsid w:val="00173C65"/>
    <w:rsid w:val="00175292"/>
    <w:rsid w:val="001757BC"/>
    <w:rsid w:val="001760E6"/>
    <w:rsid w:val="001764BD"/>
    <w:rsid w:val="00176F7F"/>
    <w:rsid w:val="00176FF4"/>
    <w:rsid w:val="00177106"/>
    <w:rsid w:val="0017740B"/>
    <w:rsid w:val="00177A8A"/>
    <w:rsid w:val="00180A14"/>
    <w:rsid w:val="0018162D"/>
    <w:rsid w:val="00182575"/>
    <w:rsid w:val="0018277F"/>
    <w:rsid w:val="00182C87"/>
    <w:rsid w:val="00182EDC"/>
    <w:rsid w:val="0018336A"/>
    <w:rsid w:val="001833A3"/>
    <w:rsid w:val="00183459"/>
    <w:rsid w:val="00185711"/>
    <w:rsid w:val="00186499"/>
    <w:rsid w:val="00192EF8"/>
    <w:rsid w:val="001945B9"/>
    <w:rsid w:val="001955D5"/>
    <w:rsid w:val="00195758"/>
    <w:rsid w:val="00195808"/>
    <w:rsid w:val="00195BF4"/>
    <w:rsid w:val="001972C1"/>
    <w:rsid w:val="001A0622"/>
    <w:rsid w:val="001A1260"/>
    <w:rsid w:val="001A232A"/>
    <w:rsid w:val="001A2C4E"/>
    <w:rsid w:val="001A3772"/>
    <w:rsid w:val="001A37BB"/>
    <w:rsid w:val="001A4EC4"/>
    <w:rsid w:val="001A51A0"/>
    <w:rsid w:val="001A5C68"/>
    <w:rsid w:val="001A5E63"/>
    <w:rsid w:val="001A6716"/>
    <w:rsid w:val="001B0CE3"/>
    <w:rsid w:val="001B1A7C"/>
    <w:rsid w:val="001B1D07"/>
    <w:rsid w:val="001B265D"/>
    <w:rsid w:val="001B26A9"/>
    <w:rsid w:val="001B2782"/>
    <w:rsid w:val="001B31C1"/>
    <w:rsid w:val="001B325E"/>
    <w:rsid w:val="001B4BF9"/>
    <w:rsid w:val="001B4D5F"/>
    <w:rsid w:val="001B6029"/>
    <w:rsid w:val="001B62F4"/>
    <w:rsid w:val="001B67D4"/>
    <w:rsid w:val="001B6B65"/>
    <w:rsid w:val="001B708B"/>
    <w:rsid w:val="001C0AAA"/>
    <w:rsid w:val="001C1812"/>
    <w:rsid w:val="001C2269"/>
    <w:rsid w:val="001C23C1"/>
    <w:rsid w:val="001C32A8"/>
    <w:rsid w:val="001C4379"/>
    <w:rsid w:val="001C4625"/>
    <w:rsid w:val="001C4A22"/>
    <w:rsid w:val="001C54C2"/>
    <w:rsid w:val="001C5FAC"/>
    <w:rsid w:val="001C6071"/>
    <w:rsid w:val="001D0364"/>
    <w:rsid w:val="001D03A5"/>
    <w:rsid w:val="001D0575"/>
    <w:rsid w:val="001D0C91"/>
    <w:rsid w:val="001D0CED"/>
    <w:rsid w:val="001D2792"/>
    <w:rsid w:val="001D3EFA"/>
    <w:rsid w:val="001D41ED"/>
    <w:rsid w:val="001D46AE"/>
    <w:rsid w:val="001D5728"/>
    <w:rsid w:val="001D6967"/>
    <w:rsid w:val="001D746F"/>
    <w:rsid w:val="001E0768"/>
    <w:rsid w:val="001E3153"/>
    <w:rsid w:val="001E3AB3"/>
    <w:rsid w:val="001E3FBC"/>
    <w:rsid w:val="001E45A4"/>
    <w:rsid w:val="001E5945"/>
    <w:rsid w:val="001E5E46"/>
    <w:rsid w:val="001E625C"/>
    <w:rsid w:val="001E65AC"/>
    <w:rsid w:val="001E6E6C"/>
    <w:rsid w:val="001E741E"/>
    <w:rsid w:val="001E7960"/>
    <w:rsid w:val="001E7E7C"/>
    <w:rsid w:val="001F0833"/>
    <w:rsid w:val="001F3BBD"/>
    <w:rsid w:val="001F4961"/>
    <w:rsid w:val="001F4CB0"/>
    <w:rsid w:val="001F4D0C"/>
    <w:rsid w:val="001F6BB8"/>
    <w:rsid w:val="001F78A6"/>
    <w:rsid w:val="002019C7"/>
    <w:rsid w:val="00201BAF"/>
    <w:rsid w:val="00201DB7"/>
    <w:rsid w:val="00202869"/>
    <w:rsid w:val="00203500"/>
    <w:rsid w:val="00203EE2"/>
    <w:rsid w:val="00204423"/>
    <w:rsid w:val="00204F7A"/>
    <w:rsid w:val="00205B08"/>
    <w:rsid w:val="002078D2"/>
    <w:rsid w:val="00207FF3"/>
    <w:rsid w:val="0021072E"/>
    <w:rsid w:val="00210E35"/>
    <w:rsid w:val="00210F18"/>
    <w:rsid w:val="00211E86"/>
    <w:rsid w:val="00212595"/>
    <w:rsid w:val="00212A1B"/>
    <w:rsid w:val="00213939"/>
    <w:rsid w:val="00213DCB"/>
    <w:rsid w:val="00214F3F"/>
    <w:rsid w:val="0021531A"/>
    <w:rsid w:val="002153C8"/>
    <w:rsid w:val="0021610E"/>
    <w:rsid w:val="00216F68"/>
    <w:rsid w:val="0022186B"/>
    <w:rsid w:val="002218BD"/>
    <w:rsid w:val="00221B02"/>
    <w:rsid w:val="00221F42"/>
    <w:rsid w:val="00222C2F"/>
    <w:rsid w:val="00222CA6"/>
    <w:rsid w:val="00223784"/>
    <w:rsid w:val="002245EC"/>
    <w:rsid w:val="00226355"/>
    <w:rsid w:val="00226C24"/>
    <w:rsid w:val="00227763"/>
    <w:rsid w:val="00230D9F"/>
    <w:rsid w:val="002310D8"/>
    <w:rsid w:val="002320D3"/>
    <w:rsid w:val="00233657"/>
    <w:rsid w:val="00233D5C"/>
    <w:rsid w:val="00235165"/>
    <w:rsid w:val="00235CE4"/>
    <w:rsid w:val="00236B97"/>
    <w:rsid w:val="00236E28"/>
    <w:rsid w:val="00237BA4"/>
    <w:rsid w:val="00237E1F"/>
    <w:rsid w:val="00241248"/>
    <w:rsid w:val="00241848"/>
    <w:rsid w:val="002428A8"/>
    <w:rsid w:val="0024370B"/>
    <w:rsid w:val="002456FE"/>
    <w:rsid w:val="002458F9"/>
    <w:rsid w:val="00245944"/>
    <w:rsid w:val="002471AD"/>
    <w:rsid w:val="00247D62"/>
    <w:rsid w:val="002509AA"/>
    <w:rsid w:val="00250EBC"/>
    <w:rsid w:val="002517B7"/>
    <w:rsid w:val="00251E5E"/>
    <w:rsid w:val="002521D1"/>
    <w:rsid w:val="002523B8"/>
    <w:rsid w:val="00252946"/>
    <w:rsid w:val="00254472"/>
    <w:rsid w:val="002545E0"/>
    <w:rsid w:val="00254857"/>
    <w:rsid w:val="00254909"/>
    <w:rsid w:val="00254974"/>
    <w:rsid w:val="002550AA"/>
    <w:rsid w:val="00255F99"/>
    <w:rsid w:val="0025622A"/>
    <w:rsid w:val="00256769"/>
    <w:rsid w:val="002572EB"/>
    <w:rsid w:val="00257422"/>
    <w:rsid w:val="00264CAB"/>
    <w:rsid w:val="00266C4D"/>
    <w:rsid w:val="00267FA6"/>
    <w:rsid w:val="002710AB"/>
    <w:rsid w:val="002713E9"/>
    <w:rsid w:val="00271AD6"/>
    <w:rsid w:val="002729F0"/>
    <w:rsid w:val="002738E4"/>
    <w:rsid w:val="00273FF6"/>
    <w:rsid w:val="00276233"/>
    <w:rsid w:val="0027726A"/>
    <w:rsid w:val="002775CB"/>
    <w:rsid w:val="00277C71"/>
    <w:rsid w:val="002813AA"/>
    <w:rsid w:val="00281D3D"/>
    <w:rsid w:val="00283043"/>
    <w:rsid w:val="0028337E"/>
    <w:rsid w:val="00285258"/>
    <w:rsid w:val="00285266"/>
    <w:rsid w:val="00285B47"/>
    <w:rsid w:val="00286070"/>
    <w:rsid w:val="00286262"/>
    <w:rsid w:val="002870FC"/>
    <w:rsid w:val="00287CD6"/>
    <w:rsid w:val="00290C80"/>
    <w:rsid w:val="00294144"/>
    <w:rsid w:val="002942F8"/>
    <w:rsid w:val="00294CBC"/>
    <w:rsid w:val="00295B63"/>
    <w:rsid w:val="002961E3"/>
    <w:rsid w:val="002968DD"/>
    <w:rsid w:val="0029705A"/>
    <w:rsid w:val="002A14A5"/>
    <w:rsid w:val="002A203D"/>
    <w:rsid w:val="002A32F9"/>
    <w:rsid w:val="002A403F"/>
    <w:rsid w:val="002A455D"/>
    <w:rsid w:val="002A461C"/>
    <w:rsid w:val="002A4CD4"/>
    <w:rsid w:val="002A5485"/>
    <w:rsid w:val="002A6318"/>
    <w:rsid w:val="002A6D5C"/>
    <w:rsid w:val="002A6D66"/>
    <w:rsid w:val="002A6F14"/>
    <w:rsid w:val="002B0168"/>
    <w:rsid w:val="002B0258"/>
    <w:rsid w:val="002B2178"/>
    <w:rsid w:val="002B28AF"/>
    <w:rsid w:val="002B37B2"/>
    <w:rsid w:val="002B569E"/>
    <w:rsid w:val="002B69D8"/>
    <w:rsid w:val="002B6B19"/>
    <w:rsid w:val="002B7AA5"/>
    <w:rsid w:val="002C01D1"/>
    <w:rsid w:val="002C178E"/>
    <w:rsid w:val="002C1B97"/>
    <w:rsid w:val="002C290B"/>
    <w:rsid w:val="002C2C63"/>
    <w:rsid w:val="002C3BB5"/>
    <w:rsid w:val="002C4352"/>
    <w:rsid w:val="002C46E9"/>
    <w:rsid w:val="002C5A1C"/>
    <w:rsid w:val="002C7A75"/>
    <w:rsid w:val="002D15C9"/>
    <w:rsid w:val="002D32F4"/>
    <w:rsid w:val="002D3C0E"/>
    <w:rsid w:val="002D43C1"/>
    <w:rsid w:val="002D4856"/>
    <w:rsid w:val="002D6A1E"/>
    <w:rsid w:val="002D6A77"/>
    <w:rsid w:val="002D6B06"/>
    <w:rsid w:val="002D6FA1"/>
    <w:rsid w:val="002D70B1"/>
    <w:rsid w:val="002E26E4"/>
    <w:rsid w:val="002E2C50"/>
    <w:rsid w:val="002E2C9E"/>
    <w:rsid w:val="002E39D7"/>
    <w:rsid w:val="002E3BFB"/>
    <w:rsid w:val="002E4049"/>
    <w:rsid w:val="002E51AE"/>
    <w:rsid w:val="002E52AC"/>
    <w:rsid w:val="002E5436"/>
    <w:rsid w:val="002E5D6A"/>
    <w:rsid w:val="002E5FA0"/>
    <w:rsid w:val="002E6E93"/>
    <w:rsid w:val="002E7A37"/>
    <w:rsid w:val="002F083B"/>
    <w:rsid w:val="002F0A04"/>
    <w:rsid w:val="002F191D"/>
    <w:rsid w:val="002F20CA"/>
    <w:rsid w:val="002F24E8"/>
    <w:rsid w:val="002F2969"/>
    <w:rsid w:val="002F44D8"/>
    <w:rsid w:val="002F5027"/>
    <w:rsid w:val="002F728B"/>
    <w:rsid w:val="00302429"/>
    <w:rsid w:val="0030261E"/>
    <w:rsid w:val="00303C3B"/>
    <w:rsid w:val="00303DFB"/>
    <w:rsid w:val="0030546C"/>
    <w:rsid w:val="00306973"/>
    <w:rsid w:val="00306EF4"/>
    <w:rsid w:val="003074FC"/>
    <w:rsid w:val="00311180"/>
    <w:rsid w:val="00311274"/>
    <w:rsid w:val="0031185D"/>
    <w:rsid w:val="003124F8"/>
    <w:rsid w:val="0031251F"/>
    <w:rsid w:val="00312EA4"/>
    <w:rsid w:val="003130B0"/>
    <w:rsid w:val="003137E1"/>
    <w:rsid w:val="00313D24"/>
    <w:rsid w:val="00313DF9"/>
    <w:rsid w:val="00314309"/>
    <w:rsid w:val="00314969"/>
    <w:rsid w:val="00315610"/>
    <w:rsid w:val="003167FF"/>
    <w:rsid w:val="00320B65"/>
    <w:rsid w:val="00322894"/>
    <w:rsid w:val="00323197"/>
    <w:rsid w:val="003236A1"/>
    <w:rsid w:val="00324102"/>
    <w:rsid w:val="003241EA"/>
    <w:rsid w:val="00324A67"/>
    <w:rsid w:val="00325E2C"/>
    <w:rsid w:val="00326372"/>
    <w:rsid w:val="003272E1"/>
    <w:rsid w:val="00327F57"/>
    <w:rsid w:val="00330C14"/>
    <w:rsid w:val="00330E63"/>
    <w:rsid w:val="00331ECE"/>
    <w:rsid w:val="00332799"/>
    <w:rsid w:val="0033332D"/>
    <w:rsid w:val="00334733"/>
    <w:rsid w:val="0033623C"/>
    <w:rsid w:val="00337218"/>
    <w:rsid w:val="00340769"/>
    <w:rsid w:val="003409A3"/>
    <w:rsid w:val="00341D54"/>
    <w:rsid w:val="00342B42"/>
    <w:rsid w:val="0034435B"/>
    <w:rsid w:val="003449B4"/>
    <w:rsid w:val="003474F7"/>
    <w:rsid w:val="00347B34"/>
    <w:rsid w:val="00347C68"/>
    <w:rsid w:val="00347D1B"/>
    <w:rsid w:val="003507D3"/>
    <w:rsid w:val="003530CA"/>
    <w:rsid w:val="00353C06"/>
    <w:rsid w:val="0035479B"/>
    <w:rsid w:val="003549DA"/>
    <w:rsid w:val="00355487"/>
    <w:rsid w:val="00360F9F"/>
    <w:rsid w:val="00361672"/>
    <w:rsid w:val="00362F39"/>
    <w:rsid w:val="00363B28"/>
    <w:rsid w:val="00363FDC"/>
    <w:rsid w:val="00365A12"/>
    <w:rsid w:val="003664BB"/>
    <w:rsid w:val="003679BD"/>
    <w:rsid w:val="00367D9D"/>
    <w:rsid w:val="003705B4"/>
    <w:rsid w:val="003711DF"/>
    <w:rsid w:val="0037121C"/>
    <w:rsid w:val="003712F4"/>
    <w:rsid w:val="003719D9"/>
    <w:rsid w:val="00372375"/>
    <w:rsid w:val="0037282A"/>
    <w:rsid w:val="0037341F"/>
    <w:rsid w:val="00373D29"/>
    <w:rsid w:val="003743E4"/>
    <w:rsid w:val="00374CC5"/>
    <w:rsid w:val="0037574A"/>
    <w:rsid w:val="00376A37"/>
    <w:rsid w:val="003773D1"/>
    <w:rsid w:val="0037782A"/>
    <w:rsid w:val="003778FC"/>
    <w:rsid w:val="00380801"/>
    <w:rsid w:val="00381796"/>
    <w:rsid w:val="00381AE9"/>
    <w:rsid w:val="00381B54"/>
    <w:rsid w:val="00382DC0"/>
    <w:rsid w:val="0038436F"/>
    <w:rsid w:val="003852C8"/>
    <w:rsid w:val="00386DBF"/>
    <w:rsid w:val="00387448"/>
    <w:rsid w:val="0039100D"/>
    <w:rsid w:val="00391DA3"/>
    <w:rsid w:val="00392290"/>
    <w:rsid w:val="00392455"/>
    <w:rsid w:val="003924C4"/>
    <w:rsid w:val="00393001"/>
    <w:rsid w:val="003933A0"/>
    <w:rsid w:val="00395BE4"/>
    <w:rsid w:val="003960A6"/>
    <w:rsid w:val="00396339"/>
    <w:rsid w:val="00396B7A"/>
    <w:rsid w:val="0039718A"/>
    <w:rsid w:val="003A2FD0"/>
    <w:rsid w:val="003A3439"/>
    <w:rsid w:val="003A3488"/>
    <w:rsid w:val="003A3783"/>
    <w:rsid w:val="003A3CFD"/>
    <w:rsid w:val="003A459D"/>
    <w:rsid w:val="003A508C"/>
    <w:rsid w:val="003A52AD"/>
    <w:rsid w:val="003A5714"/>
    <w:rsid w:val="003A5C64"/>
    <w:rsid w:val="003A6B04"/>
    <w:rsid w:val="003B0622"/>
    <w:rsid w:val="003B213A"/>
    <w:rsid w:val="003B23D5"/>
    <w:rsid w:val="003B44BD"/>
    <w:rsid w:val="003B547A"/>
    <w:rsid w:val="003B58D5"/>
    <w:rsid w:val="003B69F1"/>
    <w:rsid w:val="003B6FC4"/>
    <w:rsid w:val="003B7EE2"/>
    <w:rsid w:val="003B7F5A"/>
    <w:rsid w:val="003C07F5"/>
    <w:rsid w:val="003C0C48"/>
    <w:rsid w:val="003C2FDE"/>
    <w:rsid w:val="003C3B98"/>
    <w:rsid w:val="003C5904"/>
    <w:rsid w:val="003C5CC9"/>
    <w:rsid w:val="003C5E18"/>
    <w:rsid w:val="003C6C15"/>
    <w:rsid w:val="003C76E7"/>
    <w:rsid w:val="003C7C01"/>
    <w:rsid w:val="003D0D54"/>
    <w:rsid w:val="003D110D"/>
    <w:rsid w:val="003D1D6C"/>
    <w:rsid w:val="003D2092"/>
    <w:rsid w:val="003D212F"/>
    <w:rsid w:val="003D27E2"/>
    <w:rsid w:val="003D34E8"/>
    <w:rsid w:val="003D46EC"/>
    <w:rsid w:val="003D4924"/>
    <w:rsid w:val="003D51CB"/>
    <w:rsid w:val="003D541B"/>
    <w:rsid w:val="003D59D4"/>
    <w:rsid w:val="003D5D64"/>
    <w:rsid w:val="003D67F9"/>
    <w:rsid w:val="003D68E9"/>
    <w:rsid w:val="003D76C1"/>
    <w:rsid w:val="003E00C5"/>
    <w:rsid w:val="003E0653"/>
    <w:rsid w:val="003E17F2"/>
    <w:rsid w:val="003E32D1"/>
    <w:rsid w:val="003E43B9"/>
    <w:rsid w:val="003E4888"/>
    <w:rsid w:val="003E4B1E"/>
    <w:rsid w:val="003E660E"/>
    <w:rsid w:val="003E73E1"/>
    <w:rsid w:val="003E77BB"/>
    <w:rsid w:val="003F0655"/>
    <w:rsid w:val="003F0BFF"/>
    <w:rsid w:val="003F28F5"/>
    <w:rsid w:val="003F2FDF"/>
    <w:rsid w:val="003F44DA"/>
    <w:rsid w:val="003F46AC"/>
    <w:rsid w:val="003F5787"/>
    <w:rsid w:val="003F5EC6"/>
    <w:rsid w:val="003F6072"/>
    <w:rsid w:val="003F6292"/>
    <w:rsid w:val="003F6E95"/>
    <w:rsid w:val="003F7462"/>
    <w:rsid w:val="00400F57"/>
    <w:rsid w:val="00400FCC"/>
    <w:rsid w:val="00401E2D"/>
    <w:rsid w:val="00403466"/>
    <w:rsid w:val="00403599"/>
    <w:rsid w:val="00403E16"/>
    <w:rsid w:val="00404C74"/>
    <w:rsid w:val="00405B66"/>
    <w:rsid w:val="00406198"/>
    <w:rsid w:val="00407C12"/>
    <w:rsid w:val="0041001C"/>
    <w:rsid w:val="00410B30"/>
    <w:rsid w:val="00412098"/>
    <w:rsid w:val="00413660"/>
    <w:rsid w:val="00414144"/>
    <w:rsid w:val="0041460E"/>
    <w:rsid w:val="00415258"/>
    <w:rsid w:val="00415D65"/>
    <w:rsid w:val="00415F9F"/>
    <w:rsid w:val="004174A3"/>
    <w:rsid w:val="0041779A"/>
    <w:rsid w:val="00417AA1"/>
    <w:rsid w:val="00420AB3"/>
    <w:rsid w:val="004210B7"/>
    <w:rsid w:val="004213FB"/>
    <w:rsid w:val="004228D3"/>
    <w:rsid w:val="00422AB8"/>
    <w:rsid w:val="00423332"/>
    <w:rsid w:val="00424FC1"/>
    <w:rsid w:val="004251D6"/>
    <w:rsid w:val="004263A2"/>
    <w:rsid w:val="00426824"/>
    <w:rsid w:val="004278F1"/>
    <w:rsid w:val="00427F51"/>
    <w:rsid w:val="004329AA"/>
    <w:rsid w:val="00432B69"/>
    <w:rsid w:val="004335AB"/>
    <w:rsid w:val="0043378B"/>
    <w:rsid w:val="004349E7"/>
    <w:rsid w:val="00434F99"/>
    <w:rsid w:val="00435548"/>
    <w:rsid w:val="00435721"/>
    <w:rsid w:val="00435A91"/>
    <w:rsid w:val="00436AA4"/>
    <w:rsid w:val="00442293"/>
    <w:rsid w:val="00442F28"/>
    <w:rsid w:val="00443D95"/>
    <w:rsid w:val="00444442"/>
    <w:rsid w:val="00444650"/>
    <w:rsid w:val="00444DF2"/>
    <w:rsid w:val="00446D42"/>
    <w:rsid w:val="00446E7D"/>
    <w:rsid w:val="004502A6"/>
    <w:rsid w:val="0045076F"/>
    <w:rsid w:val="004515C7"/>
    <w:rsid w:val="00452F05"/>
    <w:rsid w:val="00453DBE"/>
    <w:rsid w:val="00455BF5"/>
    <w:rsid w:val="00455C06"/>
    <w:rsid w:val="0046014D"/>
    <w:rsid w:val="004617A2"/>
    <w:rsid w:val="00465F9C"/>
    <w:rsid w:val="0046675B"/>
    <w:rsid w:val="00467620"/>
    <w:rsid w:val="00467859"/>
    <w:rsid w:val="00467F51"/>
    <w:rsid w:val="004722C9"/>
    <w:rsid w:val="0047243C"/>
    <w:rsid w:val="004731BF"/>
    <w:rsid w:val="00474DD7"/>
    <w:rsid w:val="004760CE"/>
    <w:rsid w:val="00480781"/>
    <w:rsid w:val="00480DAA"/>
    <w:rsid w:val="0048170D"/>
    <w:rsid w:val="00481C60"/>
    <w:rsid w:val="00481E2F"/>
    <w:rsid w:val="004824BA"/>
    <w:rsid w:val="00485A3C"/>
    <w:rsid w:val="00485D2E"/>
    <w:rsid w:val="00486AA1"/>
    <w:rsid w:val="0048767D"/>
    <w:rsid w:val="0048768C"/>
    <w:rsid w:val="00490A34"/>
    <w:rsid w:val="00490AD0"/>
    <w:rsid w:val="00490EA5"/>
    <w:rsid w:val="004917DA"/>
    <w:rsid w:val="00493E41"/>
    <w:rsid w:val="00494C79"/>
    <w:rsid w:val="00494F34"/>
    <w:rsid w:val="004953DC"/>
    <w:rsid w:val="004953FC"/>
    <w:rsid w:val="00495A46"/>
    <w:rsid w:val="00495F5B"/>
    <w:rsid w:val="00496459"/>
    <w:rsid w:val="00496CB5"/>
    <w:rsid w:val="00496E0F"/>
    <w:rsid w:val="00497DAE"/>
    <w:rsid w:val="004A2D1F"/>
    <w:rsid w:val="004A3FEE"/>
    <w:rsid w:val="004A52E4"/>
    <w:rsid w:val="004A6AB4"/>
    <w:rsid w:val="004A7C7C"/>
    <w:rsid w:val="004A7F2C"/>
    <w:rsid w:val="004A7FE4"/>
    <w:rsid w:val="004B03C0"/>
    <w:rsid w:val="004B0F77"/>
    <w:rsid w:val="004B1EC6"/>
    <w:rsid w:val="004B312F"/>
    <w:rsid w:val="004B370A"/>
    <w:rsid w:val="004B43AE"/>
    <w:rsid w:val="004B5963"/>
    <w:rsid w:val="004B6061"/>
    <w:rsid w:val="004C0A06"/>
    <w:rsid w:val="004C1079"/>
    <w:rsid w:val="004C1C06"/>
    <w:rsid w:val="004C258E"/>
    <w:rsid w:val="004C436E"/>
    <w:rsid w:val="004C52F3"/>
    <w:rsid w:val="004C6428"/>
    <w:rsid w:val="004D0036"/>
    <w:rsid w:val="004D07A6"/>
    <w:rsid w:val="004D126B"/>
    <w:rsid w:val="004D2264"/>
    <w:rsid w:val="004D2771"/>
    <w:rsid w:val="004D33CC"/>
    <w:rsid w:val="004D37F8"/>
    <w:rsid w:val="004D4B2C"/>
    <w:rsid w:val="004D57AE"/>
    <w:rsid w:val="004D5DA9"/>
    <w:rsid w:val="004D6C45"/>
    <w:rsid w:val="004E0818"/>
    <w:rsid w:val="004E083F"/>
    <w:rsid w:val="004E1F00"/>
    <w:rsid w:val="004E3586"/>
    <w:rsid w:val="004E3C63"/>
    <w:rsid w:val="004E52BB"/>
    <w:rsid w:val="004E547E"/>
    <w:rsid w:val="004E54ED"/>
    <w:rsid w:val="004E6D11"/>
    <w:rsid w:val="004E7344"/>
    <w:rsid w:val="004F1595"/>
    <w:rsid w:val="004F1E7F"/>
    <w:rsid w:val="004F22A8"/>
    <w:rsid w:val="004F2578"/>
    <w:rsid w:val="004F289B"/>
    <w:rsid w:val="004F3E44"/>
    <w:rsid w:val="004F41EA"/>
    <w:rsid w:val="004F43A5"/>
    <w:rsid w:val="004F57A0"/>
    <w:rsid w:val="004F60F7"/>
    <w:rsid w:val="004F68FD"/>
    <w:rsid w:val="004F7CBC"/>
    <w:rsid w:val="0050063E"/>
    <w:rsid w:val="0050113F"/>
    <w:rsid w:val="00502D8B"/>
    <w:rsid w:val="00503758"/>
    <w:rsid w:val="00504859"/>
    <w:rsid w:val="00505DFF"/>
    <w:rsid w:val="00505EAC"/>
    <w:rsid w:val="00506664"/>
    <w:rsid w:val="005071B2"/>
    <w:rsid w:val="00507FA8"/>
    <w:rsid w:val="005105F9"/>
    <w:rsid w:val="005106CF"/>
    <w:rsid w:val="00511576"/>
    <w:rsid w:val="00511F14"/>
    <w:rsid w:val="00512179"/>
    <w:rsid w:val="005122E8"/>
    <w:rsid w:val="005133BE"/>
    <w:rsid w:val="005139BE"/>
    <w:rsid w:val="00514201"/>
    <w:rsid w:val="005148C1"/>
    <w:rsid w:val="0051575A"/>
    <w:rsid w:val="005157B1"/>
    <w:rsid w:val="005164E3"/>
    <w:rsid w:val="0051685B"/>
    <w:rsid w:val="005174B2"/>
    <w:rsid w:val="00517939"/>
    <w:rsid w:val="005179EF"/>
    <w:rsid w:val="005203D7"/>
    <w:rsid w:val="00520D62"/>
    <w:rsid w:val="00520F4A"/>
    <w:rsid w:val="00522324"/>
    <w:rsid w:val="00523249"/>
    <w:rsid w:val="005248D0"/>
    <w:rsid w:val="00525A3E"/>
    <w:rsid w:val="00525F18"/>
    <w:rsid w:val="005264EF"/>
    <w:rsid w:val="00526C4C"/>
    <w:rsid w:val="00526DFE"/>
    <w:rsid w:val="005273BC"/>
    <w:rsid w:val="00530147"/>
    <w:rsid w:val="0053136C"/>
    <w:rsid w:val="0053223B"/>
    <w:rsid w:val="00532F47"/>
    <w:rsid w:val="005347BF"/>
    <w:rsid w:val="0053483E"/>
    <w:rsid w:val="0053569B"/>
    <w:rsid w:val="00535D63"/>
    <w:rsid w:val="00536148"/>
    <w:rsid w:val="005367AC"/>
    <w:rsid w:val="00536AD1"/>
    <w:rsid w:val="00540011"/>
    <w:rsid w:val="00542F48"/>
    <w:rsid w:val="00543724"/>
    <w:rsid w:val="00544016"/>
    <w:rsid w:val="00544134"/>
    <w:rsid w:val="005442C6"/>
    <w:rsid w:val="00544DBE"/>
    <w:rsid w:val="005454A5"/>
    <w:rsid w:val="005469BD"/>
    <w:rsid w:val="00546E1E"/>
    <w:rsid w:val="00547D30"/>
    <w:rsid w:val="00550256"/>
    <w:rsid w:val="00551DF4"/>
    <w:rsid w:val="00552976"/>
    <w:rsid w:val="00552BA4"/>
    <w:rsid w:val="005554E7"/>
    <w:rsid w:val="00557EBF"/>
    <w:rsid w:val="0056449C"/>
    <w:rsid w:val="00564CB0"/>
    <w:rsid w:val="00564DCB"/>
    <w:rsid w:val="005663A7"/>
    <w:rsid w:val="005670AE"/>
    <w:rsid w:val="0057088A"/>
    <w:rsid w:val="0057256F"/>
    <w:rsid w:val="005726AA"/>
    <w:rsid w:val="005731E8"/>
    <w:rsid w:val="0057348F"/>
    <w:rsid w:val="00574606"/>
    <w:rsid w:val="005752B4"/>
    <w:rsid w:val="00575E09"/>
    <w:rsid w:val="00576343"/>
    <w:rsid w:val="0057715E"/>
    <w:rsid w:val="005777EB"/>
    <w:rsid w:val="00577A37"/>
    <w:rsid w:val="00580B37"/>
    <w:rsid w:val="005819A7"/>
    <w:rsid w:val="0058379E"/>
    <w:rsid w:val="005838B7"/>
    <w:rsid w:val="00583FE8"/>
    <w:rsid w:val="005848A2"/>
    <w:rsid w:val="00584DD7"/>
    <w:rsid w:val="00585239"/>
    <w:rsid w:val="00585BE2"/>
    <w:rsid w:val="00585F49"/>
    <w:rsid w:val="0058699E"/>
    <w:rsid w:val="00590968"/>
    <w:rsid w:val="00592D0B"/>
    <w:rsid w:val="005934D8"/>
    <w:rsid w:val="0059462D"/>
    <w:rsid w:val="00595385"/>
    <w:rsid w:val="00596361"/>
    <w:rsid w:val="0059770E"/>
    <w:rsid w:val="005A0C4E"/>
    <w:rsid w:val="005A130F"/>
    <w:rsid w:val="005A1554"/>
    <w:rsid w:val="005A3FE2"/>
    <w:rsid w:val="005A5D3F"/>
    <w:rsid w:val="005A5F0F"/>
    <w:rsid w:val="005A5FB7"/>
    <w:rsid w:val="005A6ABF"/>
    <w:rsid w:val="005A7D03"/>
    <w:rsid w:val="005B1302"/>
    <w:rsid w:val="005B21C7"/>
    <w:rsid w:val="005B2FBD"/>
    <w:rsid w:val="005B3C53"/>
    <w:rsid w:val="005B4203"/>
    <w:rsid w:val="005B4306"/>
    <w:rsid w:val="005B66A2"/>
    <w:rsid w:val="005B737B"/>
    <w:rsid w:val="005B7A3B"/>
    <w:rsid w:val="005C1107"/>
    <w:rsid w:val="005C2E54"/>
    <w:rsid w:val="005C334E"/>
    <w:rsid w:val="005C4D58"/>
    <w:rsid w:val="005C53BB"/>
    <w:rsid w:val="005C584B"/>
    <w:rsid w:val="005C6F81"/>
    <w:rsid w:val="005C7E38"/>
    <w:rsid w:val="005D033F"/>
    <w:rsid w:val="005D0A8E"/>
    <w:rsid w:val="005D1FC3"/>
    <w:rsid w:val="005D2AFD"/>
    <w:rsid w:val="005D300A"/>
    <w:rsid w:val="005D47CA"/>
    <w:rsid w:val="005D524E"/>
    <w:rsid w:val="005D55AA"/>
    <w:rsid w:val="005D574A"/>
    <w:rsid w:val="005D5B6E"/>
    <w:rsid w:val="005D5BE6"/>
    <w:rsid w:val="005D5E6C"/>
    <w:rsid w:val="005D6BF3"/>
    <w:rsid w:val="005D7D0F"/>
    <w:rsid w:val="005E0348"/>
    <w:rsid w:val="005E08FF"/>
    <w:rsid w:val="005E10E5"/>
    <w:rsid w:val="005E1133"/>
    <w:rsid w:val="005E17C8"/>
    <w:rsid w:val="005E1F30"/>
    <w:rsid w:val="005E288D"/>
    <w:rsid w:val="005E357C"/>
    <w:rsid w:val="005E373F"/>
    <w:rsid w:val="005E51F2"/>
    <w:rsid w:val="005E5CC7"/>
    <w:rsid w:val="005E5E69"/>
    <w:rsid w:val="005E603C"/>
    <w:rsid w:val="005E696F"/>
    <w:rsid w:val="005E798B"/>
    <w:rsid w:val="005F0494"/>
    <w:rsid w:val="005F26F1"/>
    <w:rsid w:val="005F2F78"/>
    <w:rsid w:val="005F3017"/>
    <w:rsid w:val="005F4DA9"/>
    <w:rsid w:val="005F5432"/>
    <w:rsid w:val="005F67C8"/>
    <w:rsid w:val="00600290"/>
    <w:rsid w:val="00600F8C"/>
    <w:rsid w:val="00601184"/>
    <w:rsid w:val="00602517"/>
    <w:rsid w:val="00602B2D"/>
    <w:rsid w:val="0060326B"/>
    <w:rsid w:val="006047A3"/>
    <w:rsid w:val="00604C2D"/>
    <w:rsid w:val="00604C60"/>
    <w:rsid w:val="00604F02"/>
    <w:rsid w:val="00605035"/>
    <w:rsid w:val="0060578A"/>
    <w:rsid w:val="00606734"/>
    <w:rsid w:val="00606DC7"/>
    <w:rsid w:val="00607659"/>
    <w:rsid w:val="00607BDE"/>
    <w:rsid w:val="00610B09"/>
    <w:rsid w:val="006111AA"/>
    <w:rsid w:val="00612076"/>
    <w:rsid w:val="00612B4A"/>
    <w:rsid w:val="00613429"/>
    <w:rsid w:val="0061628B"/>
    <w:rsid w:val="006172A0"/>
    <w:rsid w:val="006174B7"/>
    <w:rsid w:val="006174BC"/>
    <w:rsid w:val="00617AE2"/>
    <w:rsid w:val="00620D5D"/>
    <w:rsid w:val="00623311"/>
    <w:rsid w:val="0062372F"/>
    <w:rsid w:val="006252BB"/>
    <w:rsid w:val="00626410"/>
    <w:rsid w:val="0062650C"/>
    <w:rsid w:val="0062671A"/>
    <w:rsid w:val="00626FD2"/>
    <w:rsid w:val="00627CA1"/>
    <w:rsid w:val="00630D1A"/>
    <w:rsid w:val="00631018"/>
    <w:rsid w:val="006323D6"/>
    <w:rsid w:val="006333AC"/>
    <w:rsid w:val="006346B1"/>
    <w:rsid w:val="00635183"/>
    <w:rsid w:val="006365A2"/>
    <w:rsid w:val="006376E3"/>
    <w:rsid w:val="00637C0D"/>
    <w:rsid w:val="006406B4"/>
    <w:rsid w:val="006412B0"/>
    <w:rsid w:val="00641806"/>
    <w:rsid w:val="006422F1"/>
    <w:rsid w:val="006429DA"/>
    <w:rsid w:val="006436BF"/>
    <w:rsid w:val="00644A79"/>
    <w:rsid w:val="00644E78"/>
    <w:rsid w:val="0064639A"/>
    <w:rsid w:val="00646D0F"/>
    <w:rsid w:val="00647052"/>
    <w:rsid w:val="00647980"/>
    <w:rsid w:val="00647F6B"/>
    <w:rsid w:val="0065053F"/>
    <w:rsid w:val="00652641"/>
    <w:rsid w:val="006529B2"/>
    <w:rsid w:val="00652F72"/>
    <w:rsid w:val="00653F84"/>
    <w:rsid w:val="00654C20"/>
    <w:rsid w:val="0065551E"/>
    <w:rsid w:val="00656145"/>
    <w:rsid w:val="00656AF2"/>
    <w:rsid w:val="00656C03"/>
    <w:rsid w:val="00656C19"/>
    <w:rsid w:val="00657A48"/>
    <w:rsid w:val="006615C5"/>
    <w:rsid w:val="006615F6"/>
    <w:rsid w:val="0066308C"/>
    <w:rsid w:val="00663EC2"/>
    <w:rsid w:val="006651E9"/>
    <w:rsid w:val="00665682"/>
    <w:rsid w:val="00665C9B"/>
    <w:rsid w:val="00666482"/>
    <w:rsid w:val="00666BBE"/>
    <w:rsid w:val="00666C8F"/>
    <w:rsid w:val="00667646"/>
    <w:rsid w:val="00667B33"/>
    <w:rsid w:val="00672C1E"/>
    <w:rsid w:val="00673A22"/>
    <w:rsid w:val="00674E6F"/>
    <w:rsid w:val="00674F86"/>
    <w:rsid w:val="00675269"/>
    <w:rsid w:val="00675C10"/>
    <w:rsid w:val="00676706"/>
    <w:rsid w:val="00676AD0"/>
    <w:rsid w:val="006774E5"/>
    <w:rsid w:val="00677FB1"/>
    <w:rsid w:val="0068270C"/>
    <w:rsid w:val="006834AE"/>
    <w:rsid w:val="00683AB1"/>
    <w:rsid w:val="00683B89"/>
    <w:rsid w:val="006840D4"/>
    <w:rsid w:val="00684533"/>
    <w:rsid w:val="00684669"/>
    <w:rsid w:val="00684E2A"/>
    <w:rsid w:val="006859A6"/>
    <w:rsid w:val="00687A05"/>
    <w:rsid w:val="00691000"/>
    <w:rsid w:val="0069152C"/>
    <w:rsid w:val="0069183E"/>
    <w:rsid w:val="00692FC2"/>
    <w:rsid w:val="00694BDF"/>
    <w:rsid w:val="006967CB"/>
    <w:rsid w:val="00696DD8"/>
    <w:rsid w:val="006979E7"/>
    <w:rsid w:val="00697C9E"/>
    <w:rsid w:val="006A0565"/>
    <w:rsid w:val="006A1648"/>
    <w:rsid w:val="006A16E2"/>
    <w:rsid w:val="006A1797"/>
    <w:rsid w:val="006A2F37"/>
    <w:rsid w:val="006A3170"/>
    <w:rsid w:val="006A378B"/>
    <w:rsid w:val="006A3EE8"/>
    <w:rsid w:val="006A467A"/>
    <w:rsid w:val="006A474C"/>
    <w:rsid w:val="006A47B3"/>
    <w:rsid w:val="006A48D5"/>
    <w:rsid w:val="006A5C10"/>
    <w:rsid w:val="006A5C30"/>
    <w:rsid w:val="006A6C18"/>
    <w:rsid w:val="006A70AC"/>
    <w:rsid w:val="006A7E4E"/>
    <w:rsid w:val="006B0A06"/>
    <w:rsid w:val="006B0F76"/>
    <w:rsid w:val="006B13CD"/>
    <w:rsid w:val="006B1871"/>
    <w:rsid w:val="006B19BF"/>
    <w:rsid w:val="006B1FE5"/>
    <w:rsid w:val="006B231B"/>
    <w:rsid w:val="006B23B0"/>
    <w:rsid w:val="006B3A55"/>
    <w:rsid w:val="006B4BA0"/>
    <w:rsid w:val="006B51C0"/>
    <w:rsid w:val="006B5E8B"/>
    <w:rsid w:val="006C02BE"/>
    <w:rsid w:val="006C1A39"/>
    <w:rsid w:val="006C2E1B"/>
    <w:rsid w:val="006C3085"/>
    <w:rsid w:val="006C3598"/>
    <w:rsid w:val="006C3FD1"/>
    <w:rsid w:val="006C4BB7"/>
    <w:rsid w:val="006C50A8"/>
    <w:rsid w:val="006C623C"/>
    <w:rsid w:val="006C6BBB"/>
    <w:rsid w:val="006C702D"/>
    <w:rsid w:val="006D0D39"/>
    <w:rsid w:val="006D19D3"/>
    <w:rsid w:val="006D395B"/>
    <w:rsid w:val="006D3F6B"/>
    <w:rsid w:val="006D4014"/>
    <w:rsid w:val="006D4A27"/>
    <w:rsid w:val="006D52FC"/>
    <w:rsid w:val="006D649B"/>
    <w:rsid w:val="006D6FAC"/>
    <w:rsid w:val="006E1A42"/>
    <w:rsid w:val="006E26A3"/>
    <w:rsid w:val="006E4ABD"/>
    <w:rsid w:val="006E4AD8"/>
    <w:rsid w:val="006E4BCF"/>
    <w:rsid w:val="006E51A9"/>
    <w:rsid w:val="006E625B"/>
    <w:rsid w:val="006E6564"/>
    <w:rsid w:val="006E7044"/>
    <w:rsid w:val="006E772B"/>
    <w:rsid w:val="006E7836"/>
    <w:rsid w:val="006F0473"/>
    <w:rsid w:val="006F0EA8"/>
    <w:rsid w:val="006F13DB"/>
    <w:rsid w:val="006F13DE"/>
    <w:rsid w:val="006F1529"/>
    <w:rsid w:val="006F1F0F"/>
    <w:rsid w:val="006F4682"/>
    <w:rsid w:val="006F4898"/>
    <w:rsid w:val="006F6268"/>
    <w:rsid w:val="006F6494"/>
    <w:rsid w:val="006F716D"/>
    <w:rsid w:val="00700169"/>
    <w:rsid w:val="00700542"/>
    <w:rsid w:val="00700686"/>
    <w:rsid w:val="007015F2"/>
    <w:rsid w:val="00704A26"/>
    <w:rsid w:val="0070610B"/>
    <w:rsid w:val="00706F2E"/>
    <w:rsid w:val="00707693"/>
    <w:rsid w:val="0071072B"/>
    <w:rsid w:val="0071170E"/>
    <w:rsid w:val="007127CE"/>
    <w:rsid w:val="007134EC"/>
    <w:rsid w:val="007149B9"/>
    <w:rsid w:val="00714CA3"/>
    <w:rsid w:val="0071585D"/>
    <w:rsid w:val="00716BDC"/>
    <w:rsid w:val="00716E6C"/>
    <w:rsid w:val="007205C1"/>
    <w:rsid w:val="00720FFF"/>
    <w:rsid w:val="00721013"/>
    <w:rsid w:val="0072285B"/>
    <w:rsid w:val="00723E97"/>
    <w:rsid w:val="00724676"/>
    <w:rsid w:val="007248D9"/>
    <w:rsid w:val="00724D34"/>
    <w:rsid w:val="00724DA2"/>
    <w:rsid w:val="00724E3C"/>
    <w:rsid w:val="007254F3"/>
    <w:rsid w:val="00725E20"/>
    <w:rsid w:val="0072623F"/>
    <w:rsid w:val="00726A27"/>
    <w:rsid w:val="00727337"/>
    <w:rsid w:val="00730434"/>
    <w:rsid w:val="00730ED0"/>
    <w:rsid w:val="00731E38"/>
    <w:rsid w:val="00734375"/>
    <w:rsid w:val="00734EAC"/>
    <w:rsid w:val="00736DA2"/>
    <w:rsid w:val="00737002"/>
    <w:rsid w:val="00740334"/>
    <w:rsid w:val="00741187"/>
    <w:rsid w:val="00743443"/>
    <w:rsid w:val="00743954"/>
    <w:rsid w:val="007444E8"/>
    <w:rsid w:val="00744A5E"/>
    <w:rsid w:val="00745FF3"/>
    <w:rsid w:val="00751583"/>
    <w:rsid w:val="00752B9B"/>
    <w:rsid w:val="00753768"/>
    <w:rsid w:val="00753CB0"/>
    <w:rsid w:val="00754DD1"/>
    <w:rsid w:val="007550D7"/>
    <w:rsid w:val="00755FA5"/>
    <w:rsid w:val="00756BB9"/>
    <w:rsid w:val="007575E3"/>
    <w:rsid w:val="00760A88"/>
    <w:rsid w:val="007619E8"/>
    <w:rsid w:val="00762981"/>
    <w:rsid w:val="0076457B"/>
    <w:rsid w:val="0076457F"/>
    <w:rsid w:val="0076522E"/>
    <w:rsid w:val="007653EA"/>
    <w:rsid w:val="00766EA7"/>
    <w:rsid w:val="007700F4"/>
    <w:rsid w:val="007707FD"/>
    <w:rsid w:val="00770D1F"/>
    <w:rsid w:val="00771C2F"/>
    <w:rsid w:val="00773798"/>
    <w:rsid w:val="007741F7"/>
    <w:rsid w:val="0077529C"/>
    <w:rsid w:val="00775F81"/>
    <w:rsid w:val="00777243"/>
    <w:rsid w:val="0077737F"/>
    <w:rsid w:val="00777612"/>
    <w:rsid w:val="00780CED"/>
    <w:rsid w:val="007811D0"/>
    <w:rsid w:val="00781A97"/>
    <w:rsid w:val="00781E97"/>
    <w:rsid w:val="00782565"/>
    <w:rsid w:val="00783206"/>
    <w:rsid w:val="00784134"/>
    <w:rsid w:val="007850BF"/>
    <w:rsid w:val="00785A6B"/>
    <w:rsid w:val="007861FF"/>
    <w:rsid w:val="00786D1C"/>
    <w:rsid w:val="007878F5"/>
    <w:rsid w:val="00787A07"/>
    <w:rsid w:val="00787A9B"/>
    <w:rsid w:val="00787E9B"/>
    <w:rsid w:val="00790120"/>
    <w:rsid w:val="00790B5D"/>
    <w:rsid w:val="00791559"/>
    <w:rsid w:val="00793309"/>
    <w:rsid w:val="0079410B"/>
    <w:rsid w:val="00795D44"/>
    <w:rsid w:val="00796AE6"/>
    <w:rsid w:val="007A0FC2"/>
    <w:rsid w:val="007A1F5A"/>
    <w:rsid w:val="007A26E9"/>
    <w:rsid w:val="007A416C"/>
    <w:rsid w:val="007A4D74"/>
    <w:rsid w:val="007A568C"/>
    <w:rsid w:val="007A6D42"/>
    <w:rsid w:val="007A7C9D"/>
    <w:rsid w:val="007B01EF"/>
    <w:rsid w:val="007B1C39"/>
    <w:rsid w:val="007B23AB"/>
    <w:rsid w:val="007B3759"/>
    <w:rsid w:val="007B3C2A"/>
    <w:rsid w:val="007B4EFF"/>
    <w:rsid w:val="007B5A50"/>
    <w:rsid w:val="007B65B2"/>
    <w:rsid w:val="007B6E66"/>
    <w:rsid w:val="007C0AC2"/>
    <w:rsid w:val="007C11D0"/>
    <w:rsid w:val="007C1A04"/>
    <w:rsid w:val="007C3429"/>
    <w:rsid w:val="007C3A8A"/>
    <w:rsid w:val="007C3CEB"/>
    <w:rsid w:val="007C41EF"/>
    <w:rsid w:val="007C4406"/>
    <w:rsid w:val="007C4791"/>
    <w:rsid w:val="007C4D37"/>
    <w:rsid w:val="007C4F56"/>
    <w:rsid w:val="007C5AB2"/>
    <w:rsid w:val="007C6480"/>
    <w:rsid w:val="007C6A7B"/>
    <w:rsid w:val="007C6A9A"/>
    <w:rsid w:val="007C750D"/>
    <w:rsid w:val="007D0AFA"/>
    <w:rsid w:val="007D272D"/>
    <w:rsid w:val="007D2CB5"/>
    <w:rsid w:val="007D3563"/>
    <w:rsid w:val="007D539F"/>
    <w:rsid w:val="007D5D8C"/>
    <w:rsid w:val="007D6E83"/>
    <w:rsid w:val="007D750F"/>
    <w:rsid w:val="007D7F00"/>
    <w:rsid w:val="007E02B6"/>
    <w:rsid w:val="007E0FCE"/>
    <w:rsid w:val="007E1E2A"/>
    <w:rsid w:val="007E1EC8"/>
    <w:rsid w:val="007E3373"/>
    <w:rsid w:val="007E3F82"/>
    <w:rsid w:val="007E3FA1"/>
    <w:rsid w:val="007E40FD"/>
    <w:rsid w:val="007E55B9"/>
    <w:rsid w:val="007E5716"/>
    <w:rsid w:val="007E575B"/>
    <w:rsid w:val="007E6781"/>
    <w:rsid w:val="007F118C"/>
    <w:rsid w:val="007F219E"/>
    <w:rsid w:val="007F27F5"/>
    <w:rsid w:val="007F3011"/>
    <w:rsid w:val="007F450E"/>
    <w:rsid w:val="007F4F39"/>
    <w:rsid w:val="007F5652"/>
    <w:rsid w:val="007F6473"/>
    <w:rsid w:val="007F6A1D"/>
    <w:rsid w:val="007F7745"/>
    <w:rsid w:val="008001D1"/>
    <w:rsid w:val="008005A0"/>
    <w:rsid w:val="00801BBD"/>
    <w:rsid w:val="00801FE2"/>
    <w:rsid w:val="008023B1"/>
    <w:rsid w:val="0080259D"/>
    <w:rsid w:val="008029FE"/>
    <w:rsid w:val="00802CCB"/>
    <w:rsid w:val="00803DDF"/>
    <w:rsid w:val="00804CF0"/>
    <w:rsid w:val="00805802"/>
    <w:rsid w:val="008068BD"/>
    <w:rsid w:val="00806DD5"/>
    <w:rsid w:val="00810307"/>
    <w:rsid w:val="008106AA"/>
    <w:rsid w:val="00810797"/>
    <w:rsid w:val="0081159B"/>
    <w:rsid w:val="0081174B"/>
    <w:rsid w:val="00812380"/>
    <w:rsid w:val="00812D5B"/>
    <w:rsid w:val="00813701"/>
    <w:rsid w:val="008137F7"/>
    <w:rsid w:val="00814958"/>
    <w:rsid w:val="00814A39"/>
    <w:rsid w:val="00815597"/>
    <w:rsid w:val="008156FE"/>
    <w:rsid w:val="00816180"/>
    <w:rsid w:val="00816729"/>
    <w:rsid w:val="00817873"/>
    <w:rsid w:val="00820F7C"/>
    <w:rsid w:val="00822232"/>
    <w:rsid w:val="00822684"/>
    <w:rsid w:val="00822B6A"/>
    <w:rsid w:val="00822E8A"/>
    <w:rsid w:val="00823415"/>
    <w:rsid w:val="00823DEF"/>
    <w:rsid w:val="00824666"/>
    <w:rsid w:val="008247CD"/>
    <w:rsid w:val="00824E9E"/>
    <w:rsid w:val="00825B7F"/>
    <w:rsid w:val="00825C18"/>
    <w:rsid w:val="00826FEB"/>
    <w:rsid w:val="00831156"/>
    <w:rsid w:val="00831425"/>
    <w:rsid w:val="008315F2"/>
    <w:rsid w:val="00832CD8"/>
    <w:rsid w:val="00833226"/>
    <w:rsid w:val="00833335"/>
    <w:rsid w:val="00833A72"/>
    <w:rsid w:val="0083466E"/>
    <w:rsid w:val="00835167"/>
    <w:rsid w:val="00835AE3"/>
    <w:rsid w:val="00835BD9"/>
    <w:rsid w:val="00835CDF"/>
    <w:rsid w:val="00836367"/>
    <w:rsid w:val="0083654C"/>
    <w:rsid w:val="0083754A"/>
    <w:rsid w:val="008401DE"/>
    <w:rsid w:val="00842852"/>
    <w:rsid w:val="00843A50"/>
    <w:rsid w:val="00844A32"/>
    <w:rsid w:val="008460CB"/>
    <w:rsid w:val="00846B77"/>
    <w:rsid w:val="00847683"/>
    <w:rsid w:val="00847EDC"/>
    <w:rsid w:val="008505DD"/>
    <w:rsid w:val="008510CA"/>
    <w:rsid w:val="00852557"/>
    <w:rsid w:val="008525AC"/>
    <w:rsid w:val="00852913"/>
    <w:rsid w:val="00852CF8"/>
    <w:rsid w:val="008541AB"/>
    <w:rsid w:val="00855BAB"/>
    <w:rsid w:val="00855EE2"/>
    <w:rsid w:val="00856991"/>
    <w:rsid w:val="00856A2D"/>
    <w:rsid w:val="00857115"/>
    <w:rsid w:val="00857DC3"/>
    <w:rsid w:val="00860858"/>
    <w:rsid w:val="00862163"/>
    <w:rsid w:val="00864666"/>
    <w:rsid w:val="00864DC2"/>
    <w:rsid w:val="00865242"/>
    <w:rsid w:val="0086541F"/>
    <w:rsid w:val="00865FC1"/>
    <w:rsid w:val="008669E2"/>
    <w:rsid w:val="00866DD4"/>
    <w:rsid w:val="008700BB"/>
    <w:rsid w:val="008703D8"/>
    <w:rsid w:val="00870D4B"/>
    <w:rsid w:val="008725FE"/>
    <w:rsid w:val="0087315C"/>
    <w:rsid w:val="00874344"/>
    <w:rsid w:val="00874C19"/>
    <w:rsid w:val="00875AC9"/>
    <w:rsid w:val="008761DE"/>
    <w:rsid w:val="00876499"/>
    <w:rsid w:val="00877156"/>
    <w:rsid w:val="00877884"/>
    <w:rsid w:val="00877FC7"/>
    <w:rsid w:val="008804CB"/>
    <w:rsid w:val="008806DB"/>
    <w:rsid w:val="008809F3"/>
    <w:rsid w:val="008815B6"/>
    <w:rsid w:val="008818AF"/>
    <w:rsid w:val="00881C4A"/>
    <w:rsid w:val="00884553"/>
    <w:rsid w:val="008858F1"/>
    <w:rsid w:val="0088763A"/>
    <w:rsid w:val="008906DA"/>
    <w:rsid w:val="0089214C"/>
    <w:rsid w:val="00894B9E"/>
    <w:rsid w:val="00894FAF"/>
    <w:rsid w:val="0089612D"/>
    <w:rsid w:val="008962E0"/>
    <w:rsid w:val="00896CCA"/>
    <w:rsid w:val="008A009A"/>
    <w:rsid w:val="008A09C0"/>
    <w:rsid w:val="008A0A55"/>
    <w:rsid w:val="008A22D2"/>
    <w:rsid w:val="008A233B"/>
    <w:rsid w:val="008A32D2"/>
    <w:rsid w:val="008A3D6D"/>
    <w:rsid w:val="008A4509"/>
    <w:rsid w:val="008A49BF"/>
    <w:rsid w:val="008A4E6A"/>
    <w:rsid w:val="008A5127"/>
    <w:rsid w:val="008A5C58"/>
    <w:rsid w:val="008A64AD"/>
    <w:rsid w:val="008A6B3D"/>
    <w:rsid w:val="008A7627"/>
    <w:rsid w:val="008A7A0B"/>
    <w:rsid w:val="008A7B41"/>
    <w:rsid w:val="008B1D71"/>
    <w:rsid w:val="008B217F"/>
    <w:rsid w:val="008B2ACF"/>
    <w:rsid w:val="008B30AC"/>
    <w:rsid w:val="008B3212"/>
    <w:rsid w:val="008B3365"/>
    <w:rsid w:val="008B39B2"/>
    <w:rsid w:val="008B3F65"/>
    <w:rsid w:val="008B4E60"/>
    <w:rsid w:val="008B4F28"/>
    <w:rsid w:val="008B501E"/>
    <w:rsid w:val="008B5A26"/>
    <w:rsid w:val="008B6A5D"/>
    <w:rsid w:val="008B6BBC"/>
    <w:rsid w:val="008B6FD6"/>
    <w:rsid w:val="008B729E"/>
    <w:rsid w:val="008B7D62"/>
    <w:rsid w:val="008C0365"/>
    <w:rsid w:val="008C05B6"/>
    <w:rsid w:val="008C10B3"/>
    <w:rsid w:val="008C2D8F"/>
    <w:rsid w:val="008C328F"/>
    <w:rsid w:val="008C3853"/>
    <w:rsid w:val="008C41C9"/>
    <w:rsid w:val="008C49B3"/>
    <w:rsid w:val="008C57CA"/>
    <w:rsid w:val="008C5B11"/>
    <w:rsid w:val="008C5BED"/>
    <w:rsid w:val="008D047A"/>
    <w:rsid w:val="008D1A53"/>
    <w:rsid w:val="008D227C"/>
    <w:rsid w:val="008D2C24"/>
    <w:rsid w:val="008D2E2C"/>
    <w:rsid w:val="008D3D00"/>
    <w:rsid w:val="008D3E8C"/>
    <w:rsid w:val="008D4114"/>
    <w:rsid w:val="008D508E"/>
    <w:rsid w:val="008E0791"/>
    <w:rsid w:val="008E1925"/>
    <w:rsid w:val="008E22F7"/>
    <w:rsid w:val="008E3B7D"/>
    <w:rsid w:val="008E699B"/>
    <w:rsid w:val="008E6EF1"/>
    <w:rsid w:val="008E76A5"/>
    <w:rsid w:val="008F1DAE"/>
    <w:rsid w:val="008F27CD"/>
    <w:rsid w:val="008F307A"/>
    <w:rsid w:val="008F4550"/>
    <w:rsid w:val="008F5572"/>
    <w:rsid w:val="008F5A48"/>
    <w:rsid w:val="008F7035"/>
    <w:rsid w:val="009004D9"/>
    <w:rsid w:val="0090058C"/>
    <w:rsid w:val="009007AB"/>
    <w:rsid w:val="0090090D"/>
    <w:rsid w:val="009027D3"/>
    <w:rsid w:val="009038DD"/>
    <w:rsid w:val="00903A8B"/>
    <w:rsid w:val="00903FA8"/>
    <w:rsid w:val="00904746"/>
    <w:rsid w:val="00904C18"/>
    <w:rsid w:val="00905508"/>
    <w:rsid w:val="00906856"/>
    <w:rsid w:val="0090749F"/>
    <w:rsid w:val="00910523"/>
    <w:rsid w:val="009117AC"/>
    <w:rsid w:val="00911B54"/>
    <w:rsid w:val="00913095"/>
    <w:rsid w:val="0091317F"/>
    <w:rsid w:val="009148CD"/>
    <w:rsid w:val="00915898"/>
    <w:rsid w:val="009162BB"/>
    <w:rsid w:val="0091643D"/>
    <w:rsid w:val="00916766"/>
    <w:rsid w:val="00916A6A"/>
    <w:rsid w:val="00916F89"/>
    <w:rsid w:val="00920710"/>
    <w:rsid w:val="00922639"/>
    <w:rsid w:val="00922DC1"/>
    <w:rsid w:val="00922E5C"/>
    <w:rsid w:val="009252B4"/>
    <w:rsid w:val="0092577E"/>
    <w:rsid w:val="00930DAF"/>
    <w:rsid w:val="00930DD3"/>
    <w:rsid w:val="00932142"/>
    <w:rsid w:val="009322EE"/>
    <w:rsid w:val="009327D6"/>
    <w:rsid w:val="009331A8"/>
    <w:rsid w:val="0093376E"/>
    <w:rsid w:val="0093548E"/>
    <w:rsid w:val="009356F7"/>
    <w:rsid w:val="009362C2"/>
    <w:rsid w:val="0093700A"/>
    <w:rsid w:val="00937648"/>
    <w:rsid w:val="00937AAD"/>
    <w:rsid w:val="0094039F"/>
    <w:rsid w:val="0094098A"/>
    <w:rsid w:val="00940B67"/>
    <w:rsid w:val="009412D3"/>
    <w:rsid w:val="00941AE3"/>
    <w:rsid w:val="009426A0"/>
    <w:rsid w:val="00942C4B"/>
    <w:rsid w:val="009434EC"/>
    <w:rsid w:val="00943A7A"/>
    <w:rsid w:val="00943F07"/>
    <w:rsid w:val="00945EEF"/>
    <w:rsid w:val="0094637E"/>
    <w:rsid w:val="009463C4"/>
    <w:rsid w:val="00946E32"/>
    <w:rsid w:val="009470C6"/>
    <w:rsid w:val="0094760B"/>
    <w:rsid w:val="00950423"/>
    <w:rsid w:val="00950CB2"/>
    <w:rsid w:val="00950D41"/>
    <w:rsid w:val="00951983"/>
    <w:rsid w:val="00951B5D"/>
    <w:rsid w:val="009537D3"/>
    <w:rsid w:val="0095639E"/>
    <w:rsid w:val="00956D88"/>
    <w:rsid w:val="009573FB"/>
    <w:rsid w:val="00957BB7"/>
    <w:rsid w:val="00960ABE"/>
    <w:rsid w:val="00961C96"/>
    <w:rsid w:val="00962549"/>
    <w:rsid w:val="0096318E"/>
    <w:rsid w:val="0096323C"/>
    <w:rsid w:val="0096336F"/>
    <w:rsid w:val="009649FE"/>
    <w:rsid w:val="00965C00"/>
    <w:rsid w:val="009669BE"/>
    <w:rsid w:val="00966D5B"/>
    <w:rsid w:val="00966F0C"/>
    <w:rsid w:val="009675FD"/>
    <w:rsid w:val="00967F2E"/>
    <w:rsid w:val="00970F33"/>
    <w:rsid w:val="009714FC"/>
    <w:rsid w:val="00973F78"/>
    <w:rsid w:val="00975AAF"/>
    <w:rsid w:val="00975D7B"/>
    <w:rsid w:val="00977E2E"/>
    <w:rsid w:val="00980B94"/>
    <w:rsid w:val="00981AE1"/>
    <w:rsid w:val="00981FAB"/>
    <w:rsid w:val="00982341"/>
    <w:rsid w:val="009828EB"/>
    <w:rsid w:val="0098339C"/>
    <w:rsid w:val="0098375C"/>
    <w:rsid w:val="00983778"/>
    <w:rsid w:val="009838DC"/>
    <w:rsid w:val="0098402A"/>
    <w:rsid w:val="009843B6"/>
    <w:rsid w:val="009853D6"/>
    <w:rsid w:val="009854C5"/>
    <w:rsid w:val="009861FB"/>
    <w:rsid w:val="00990224"/>
    <w:rsid w:val="0099059D"/>
    <w:rsid w:val="00991E75"/>
    <w:rsid w:val="009920C7"/>
    <w:rsid w:val="00992FC7"/>
    <w:rsid w:val="00995068"/>
    <w:rsid w:val="00995DB1"/>
    <w:rsid w:val="00996ADB"/>
    <w:rsid w:val="00997743"/>
    <w:rsid w:val="009A00F0"/>
    <w:rsid w:val="009A05DA"/>
    <w:rsid w:val="009A1BB6"/>
    <w:rsid w:val="009A1F29"/>
    <w:rsid w:val="009A24BF"/>
    <w:rsid w:val="009A2825"/>
    <w:rsid w:val="009A2E42"/>
    <w:rsid w:val="009A38E2"/>
    <w:rsid w:val="009A4AEC"/>
    <w:rsid w:val="009A4C60"/>
    <w:rsid w:val="009A4F45"/>
    <w:rsid w:val="009A571A"/>
    <w:rsid w:val="009A58D4"/>
    <w:rsid w:val="009A646F"/>
    <w:rsid w:val="009A7230"/>
    <w:rsid w:val="009A759D"/>
    <w:rsid w:val="009A7A4D"/>
    <w:rsid w:val="009A7D5C"/>
    <w:rsid w:val="009B041D"/>
    <w:rsid w:val="009B092E"/>
    <w:rsid w:val="009B0CA6"/>
    <w:rsid w:val="009B11D3"/>
    <w:rsid w:val="009B2AD9"/>
    <w:rsid w:val="009B30EF"/>
    <w:rsid w:val="009B464A"/>
    <w:rsid w:val="009B68C5"/>
    <w:rsid w:val="009B6922"/>
    <w:rsid w:val="009B70A5"/>
    <w:rsid w:val="009C0CA6"/>
    <w:rsid w:val="009C0E81"/>
    <w:rsid w:val="009C15AA"/>
    <w:rsid w:val="009C21B4"/>
    <w:rsid w:val="009C2991"/>
    <w:rsid w:val="009C4106"/>
    <w:rsid w:val="009C4B63"/>
    <w:rsid w:val="009C4C1A"/>
    <w:rsid w:val="009C51F0"/>
    <w:rsid w:val="009C5649"/>
    <w:rsid w:val="009C5BB4"/>
    <w:rsid w:val="009C5D18"/>
    <w:rsid w:val="009D0A75"/>
    <w:rsid w:val="009D126F"/>
    <w:rsid w:val="009D1677"/>
    <w:rsid w:val="009D21D1"/>
    <w:rsid w:val="009D25BA"/>
    <w:rsid w:val="009D31C1"/>
    <w:rsid w:val="009D3272"/>
    <w:rsid w:val="009D4537"/>
    <w:rsid w:val="009D477E"/>
    <w:rsid w:val="009D536C"/>
    <w:rsid w:val="009D604C"/>
    <w:rsid w:val="009E2266"/>
    <w:rsid w:val="009E2A34"/>
    <w:rsid w:val="009E2D6D"/>
    <w:rsid w:val="009E33A0"/>
    <w:rsid w:val="009E3AE2"/>
    <w:rsid w:val="009E3C1E"/>
    <w:rsid w:val="009E5177"/>
    <w:rsid w:val="009E5993"/>
    <w:rsid w:val="009E5A04"/>
    <w:rsid w:val="009E5DF8"/>
    <w:rsid w:val="009E5E4A"/>
    <w:rsid w:val="009E5EEC"/>
    <w:rsid w:val="009E6203"/>
    <w:rsid w:val="009E63CF"/>
    <w:rsid w:val="009E6D2F"/>
    <w:rsid w:val="009E7283"/>
    <w:rsid w:val="009E7493"/>
    <w:rsid w:val="009F0300"/>
    <w:rsid w:val="009F0349"/>
    <w:rsid w:val="009F0668"/>
    <w:rsid w:val="009F07B2"/>
    <w:rsid w:val="009F184E"/>
    <w:rsid w:val="009F306C"/>
    <w:rsid w:val="009F3084"/>
    <w:rsid w:val="009F322E"/>
    <w:rsid w:val="009F4740"/>
    <w:rsid w:val="009F4855"/>
    <w:rsid w:val="009F7732"/>
    <w:rsid w:val="00A00552"/>
    <w:rsid w:val="00A020A6"/>
    <w:rsid w:val="00A02740"/>
    <w:rsid w:val="00A035C5"/>
    <w:rsid w:val="00A03E44"/>
    <w:rsid w:val="00A04115"/>
    <w:rsid w:val="00A04224"/>
    <w:rsid w:val="00A04E4D"/>
    <w:rsid w:val="00A06D14"/>
    <w:rsid w:val="00A076DE"/>
    <w:rsid w:val="00A07BF5"/>
    <w:rsid w:val="00A100B4"/>
    <w:rsid w:val="00A12530"/>
    <w:rsid w:val="00A12DED"/>
    <w:rsid w:val="00A14450"/>
    <w:rsid w:val="00A15033"/>
    <w:rsid w:val="00A151DB"/>
    <w:rsid w:val="00A165D8"/>
    <w:rsid w:val="00A16CF5"/>
    <w:rsid w:val="00A21BAE"/>
    <w:rsid w:val="00A21BE0"/>
    <w:rsid w:val="00A21F3B"/>
    <w:rsid w:val="00A23000"/>
    <w:rsid w:val="00A25C62"/>
    <w:rsid w:val="00A25E98"/>
    <w:rsid w:val="00A26533"/>
    <w:rsid w:val="00A26764"/>
    <w:rsid w:val="00A2720D"/>
    <w:rsid w:val="00A31709"/>
    <w:rsid w:val="00A33256"/>
    <w:rsid w:val="00A3422C"/>
    <w:rsid w:val="00A34474"/>
    <w:rsid w:val="00A34A85"/>
    <w:rsid w:val="00A34DF5"/>
    <w:rsid w:val="00A34F34"/>
    <w:rsid w:val="00A362BA"/>
    <w:rsid w:val="00A366A2"/>
    <w:rsid w:val="00A36858"/>
    <w:rsid w:val="00A402E0"/>
    <w:rsid w:val="00A407CA"/>
    <w:rsid w:val="00A40E99"/>
    <w:rsid w:val="00A4318D"/>
    <w:rsid w:val="00A434B9"/>
    <w:rsid w:val="00A44893"/>
    <w:rsid w:val="00A44DE3"/>
    <w:rsid w:val="00A46119"/>
    <w:rsid w:val="00A46165"/>
    <w:rsid w:val="00A461D8"/>
    <w:rsid w:val="00A46976"/>
    <w:rsid w:val="00A47849"/>
    <w:rsid w:val="00A50DFD"/>
    <w:rsid w:val="00A51104"/>
    <w:rsid w:val="00A52176"/>
    <w:rsid w:val="00A545F1"/>
    <w:rsid w:val="00A54923"/>
    <w:rsid w:val="00A54D5C"/>
    <w:rsid w:val="00A55351"/>
    <w:rsid w:val="00A57EDD"/>
    <w:rsid w:val="00A60E17"/>
    <w:rsid w:val="00A610B2"/>
    <w:rsid w:val="00A61136"/>
    <w:rsid w:val="00A6179F"/>
    <w:rsid w:val="00A6498C"/>
    <w:rsid w:val="00A6531B"/>
    <w:rsid w:val="00A65759"/>
    <w:rsid w:val="00A66236"/>
    <w:rsid w:val="00A66C2E"/>
    <w:rsid w:val="00A67991"/>
    <w:rsid w:val="00A704DA"/>
    <w:rsid w:val="00A70523"/>
    <w:rsid w:val="00A709A6"/>
    <w:rsid w:val="00A719B3"/>
    <w:rsid w:val="00A71B6C"/>
    <w:rsid w:val="00A72D3C"/>
    <w:rsid w:val="00A73889"/>
    <w:rsid w:val="00A74002"/>
    <w:rsid w:val="00A744C0"/>
    <w:rsid w:val="00A74942"/>
    <w:rsid w:val="00A74AC2"/>
    <w:rsid w:val="00A7595E"/>
    <w:rsid w:val="00A7784F"/>
    <w:rsid w:val="00A77B96"/>
    <w:rsid w:val="00A8045B"/>
    <w:rsid w:val="00A807BB"/>
    <w:rsid w:val="00A80B06"/>
    <w:rsid w:val="00A8135E"/>
    <w:rsid w:val="00A8250D"/>
    <w:rsid w:val="00A82750"/>
    <w:rsid w:val="00A8293C"/>
    <w:rsid w:val="00A83619"/>
    <w:rsid w:val="00A84036"/>
    <w:rsid w:val="00A845D6"/>
    <w:rsid w:val="00A85785"/>
    <w:rsid w:val="00A85AD5"/>
    <w:rsid w:val="00A869C8"/>
    <w:rsid w:val="00A86ED5"/>
    <w:rsid w:val="00A871F1"/>
    <w:rsid w:val="00A8765B"/>
    <w:rsid w:val="00A9019B"/>
    <w:rsid w:val="00A90CB2"/>
    <w:rsid w:val="00A917C1"/>
    <w:rsid w:val="00A91F04"/>
    <w:rsid w:val="00A926CD"/>
    <w:rsid w:val="00A9339B"/>
    <w:rsid w:val="00A93CA6"/>
    <w:rsid w:val="00A94141"/>
    <w:rsid w:val="00A9483D"/>
    <w:rsid w:val="00A95E8F"/>
    <w:rsid w:val="00A963A5"/>
    <w:rsid w:val="00A96951"/>
    <w:rsid w:val="00A96FA3"/>
    <w:rsid w:val="00A97C11"/>
    <w:rsid w:val="00AA21E0"/>
    <w:rsid w:val="00AA243B"/>
    <w:rsid w:val="00AA2D05"/>
    <w:rsid w:val="00AA301E"/>
    <w:rsid w:val="00AA3C82"/>
    <w:rsid w:val="00AA42C9"/>
    <w:rsid w:val="00AA526D"/>
    <w:rsid w:val="00AA5501"/>
    <w:rsid w:val="00AA5A6D"/>
    <w:rsid w:val="00AA5A7D"/>
    <w:rsid w:val="00AA5C7B"/>
    <w:rsid w:val="00AA685C"/>
    <w:rsid w:val="00AA7AB6"/>
    <w:rsid w:val="00AB045F"/>
    <w:rsid w:val="00AB102F"/>
    <w:rsid w:val="00AB1883"/>
    <w:rsid w:val="00AB1EBA"/>
    <w:rsid w:val="00AB33A8"/>
    <w:rsid w:val="00AB36D4"/>
    <w:rsid w:val="00AB4E99"/>
    <w:rsid w:val="00AB5677"/>
    <w:rsid w:val="00AB62AD"/>
    <w:rsid w:val="00AB7333"/>
    <w:rsid w:val="00AB7C2B"/>
    <w:rsid w:val="00AC0CBE"/>
    <w:rsid w:val="00AC10EA"/>
    <w:rsid w:val="00AC177B"/>
    <w:rsid w:val="00AC2CD5"/>
    <w:rsid w:val="00AC30AC"/>
    <w:rsid w:val="00AC487A"/>
    <w:rsid w:val="00AC50D4"/>
    <w:rsid w:val="00AC5391"/>
    <w:rsid w:val="00AC5A04"/>
    <w:rsid w:val="00AC6510"/>
    <w:rsid w:val="00AC680F"/>
    <w:rsid w:val="00AC7330"/>
    <w:rsid w:val="00AC73B3"/>
    <w:rsid w:val="00AD05B6"/>
    <w:rsid w:val="00AD0BB4"/>
    <w:rsid w:val="00AD1668"/>
    <w:rsid w:val="00AD1902"/>
    <w:rsid w:val="00AD1F30"/>
    <w:rsid w:val="00AD3379"/>
    <w:rsid w:val="00AD3752"/>
    <w:rsid w:val="00AD3776"/>
    <w:rsid w:val="00AD3922"/>
    <w:rsid w:val="00AD4596"/>
    <w:rsid w:val="00AD49D1"/>
    <w:rsid w:val="00AD5092"/>
    <w:rsid w:val="00AE1F2B"/>
    <w:rsid w:val="00AE2126"/>
    <w:rsid w:val="00AE2B91"/>
    <w:rsid w:val="00AE2DCE"/>
    <w:rsid w:val="00AE3591"/>
    <w:rsid w:val="00AE3883"/>
    <w:rsid w:val="00AE39F2"/>
    <w:rsid w:val="00AE4595"/>
    <w:rsid w:val="00AE4B64"/>
    <w:rsid w:val="00AE551E"/>
    <w:rsid w:val="00AE55FF"/>
    <w:rsid w:val="00AE5708"/>
    <w:rsid w:val="00AE69E4"/>
    <w:rsid w:val="00AF083B"/>
    <w:rsid w:val="00AF0895"/>
    <w:rsid w:val="00AF0E82"/>
    <w:rsid w:val="00AF133C"/>
    <w:rsid w:val="00AF1AD8"/>
    <w:rsid w:val="00AF1C35"/>
    <w:rsid w:val="00AF1F83"/>
    <w:rsid w:val="00AF23D6"/>
    <w:rsid w:val="00AF42DD"/>
    <w:rsid w:val="00AF4D08"/>
    <w:rsid w:val="00AF6974"/>
    <w:rsid w:val="00AF77A9"/>
    <w:rsid w:val="00AF7EC9"/>
    <w:rsid w:val="00B0033E"/>
    <w:rsid w:val="00B012A7"/>
    <w:rsid w:val="00B01D88"/>
    <w:rsid w:val="00B025DD"/>
    <w:rsid w:val="00B02DEC"/>
    <w:rsid w:val="00B030C3"/>
    <w:rsid w:val="00B03AE3"/>
    <w:rsid w:val="00B03D69"/>
    <w:rsid w:val="00B04044"/>
    <w:rsid w:val="00B04198"/>
    <w:rsid w:val="00B053A5"/>
    <w:rsid w:val="00B05B97"/>
    <w:rsid w:val="00B05BD5"/>
    <w:rsid w:val="00B068D6"/>
    <w:rsid w:val="00B10833"/>
    <w:rsid w:val="00B109C0"/>
    <w:rsid w:val="00B10B6A"/>
    <w:rsid w:val="00B11A68"/>
    <w:rsid w:val="00B12475"/>
    <w:rsid w:val="00B129A8"/>
    <w:rsid w:val="00B14198"/>
    <w:rsid w:val="00B144E4"/>
    <w:rsid w:val="00B15BA5"/>
    <w:rsid w:val="00B16734"/>
    <w:rsid w:val="00B1689B"/>
    <w:rsid w:val="00B16F9E"/>
    <w:rsid w:val="00B221A1"/>
    <w:rsid w:val="00B225AF"/>
    <w:rsid w:val="00B233EA"/>
    <w:rsid w:val="00B23CF8"/>
    <w:rsid w:val="00B23D47"/>
    <w:rsid w:val="00B23F05"/>
    <w:rsid w:val="00B23F13"/>
    <w:rsid w:val="00B247A9"/>
    <w:rsid w:val="00B24993"/>
    <w:rsid w:val="00B25815"/>
    <w:rsid w:val="00B25940"/>
    <w:rsid w:val="00B259D2"/>
    <w:rsid w:val="00B25D03"/>
    <w:rsid w:val="00B25FB8"/>
    <w:rsid w:val="00B27972"/>
    <w:rsid w:val="00B27A93"/>
    <w:rsid w:val="00B27AA0"/>
    <w:rsid w:val="00B31C52"/>
    <w:rsid w:val="00B33586"/>
    <w:rsid w:val="00B338D8"/>
    <w:rsid w:val="00B33C69"/>
    <w:rsid w:val="00B34095"/>
    <w:rsid w:val="00B34B5A"/>
    <w:rsid w:val="00B35314"/>
    <w:rsid w:val="00B36727"/>
    <w:rsid w:val="00B36B84"/>
    <w:rsid w:val="00B37B27"/>
    <w:rsid w:val="00B37F91"/>
    <w:rsid w:val="00B40758"/>
    <w:rsid w:val="00B40BF4"/>
    <w:rsid w:val="00B4131F"/>
    <w:rsid w:val="00B423C5"/>
    <w:rsid w:val="00B429E1"/>
    <w:rsid w:val="00B42A50"/>
    <w:rsid w:val="00B44727"/>
    <w:rsid w:val="00B45A2F"/>
    <w:rsid w:val="00B464B9"/>
    <w:rsid w:val="00B476A2"/>
    <w:rsid w:val="00B47B91"/>
    <w:rsid w:val="00B517CA"/>
    <w:rsid w:val="00B52182"/>
    <w:rsid w:val="00B54068"/>
    <w:rsid w:val="00B54138"/>
    <w:rsid w:val="00B5764F"/>
    <w:rsid w:val="00B605BC"/>
    <w:rsid w:val="00B60BC5"/>
    <w:rsid w:val="00B62337"/>
    <w:rsid w:val="00B6294B"/>
    <w:rsid w:val="00B63EB6"/>
    <w:rsid w:val="00B64E00"/>
    <w:rsid w:val="00B65351"/>
    <w:rsid w:val="00B65796"/>
    <w:rsid w:val="00B65BE9"/>
    <w:rsid w:val="00B65BF5"/>
    <w:rsid w:val="00B65EEB"/>
    <w:rsid w:val="00B66689"/>
    <w:rsid w:val="00B66E3C"/>
    <w:rsid w:val="00B67177"/>
    <w:rsid w:val="00B67A42"/>
    <w:rsid w:val="00B70637"/>
    <w:rsid w:val="00B731F9"/>
    <w:rsid w:val="00B738C2"/>
    <w:rsid w:val="00B74A44"/>
    <w:rsid w:val="00B751AE"/>
    <w:rsid w:val="00B755E3"/>
    <w:rsid w:val="00B75D0F"/>
    <w:rsid w:val="00B7767C"/>
    <w:rsid w:val="00B80674"/>
    <w:rsid w:val="00B81122"/>
    <w:rsid w:val="00B82010"/>
    <w:rsid w:val="00B8315A"/>
    <w:rsid w:val="00B855CB"/>
    <w:rsid w:val="00B857C7"/>
    <w:rsid w:val="00B85A87"/>
    <w:rsid w:val="00B87C1A"/>
    <w:rsid w:val="00B901F1"/>
    <w:rsid w:val="00B906B0"/>
    <w:rsid w:val="00B90F0A"/>
    <w:rsid w:val="00B915D2"/>
    <w:rsid w:val="00B917FC"/>
    <w:rsid w:val="00B91E3E"/>
    <w:rsid w:val="00B928EB"/>
    <w:rsid w:val="00B94A4F"/>
    <w:rsid w:val="00B94FA4"/>
    <w:rsid w:val="00B950F7"/>
    <w:rsid w:val="00B951D3"/>
    <w:rsid w:val="00B96941"/>
    <w:rsid w:val="00B96E8D"/>
    <w:rsid w:val="00B971A2"/>
    <w:rsid w:val="00BA0408"/>
    <w:rsid w:val="00BA158D"/>
    <w:rsid w:val="00BA3D62"/>
    <w:rsid w:val="00BA3EB0"/>
    <w:rsid w:val="00BA428C"/>
    <w:rsid w:val="00BA5332"/>
    <w:rsid w:val="00BA5D39"/>
    <w:rsid w:val="00BA689F"/>
    <w:rsid w:val="00BA6AD7"/>
    <w:rsid w:val="00BB10C0"/>
    <w:rsid w:val="00BB41C0"/>
    <w:rsid w:val="00BB556C"/>
    <w:rsid w:val="00BB58A0"/>
    <w:rsid w:val="00BB631C"/>
    <w:rsid w:val="00BB66D3"/>
    <w:rsid w:val="00BB67FE"/>
    <w:rsid w:val="00BC0E29"/>
    <w:rsid w:val="00BC295D"/>
    <w:rsid w:val="00BC2B65"/>
    <w:rsid w:val="00BC2DF5"/>
    <w:rsid w:val="00BC3D42"/>
    <w:rsid w:val="00BC4779"/>
    <w:rsid w:val="00BC4AB6"/>
    <w:rsid w:val="00BC5C79"/>
    <w:rsid w:val="00BC634C"/>
    <w:rsid w:val="00BC6FF0"/>
    <w:rsid w:val="00BD00EF"/>
    <w:rsid w:val="00BD02F6"/>
    <w:rsid w:val="00BD09B7"/>
    <w:rsid w:val="00BD24A9"/>
    <w:rsid w:val="00BD264D"/>
    <w:rsid w:val="00BD2B3E"/>
    <w:rsid w:val="00BD318A"/>
    <w:rsid w:val="00BD397F"/>
    <w:rsid w:val="00BD407A"/>
    <w:rsid w:val="00BD43EF"/>
    <w:rsid w:val="00BD50E6"/>
    <w:rsid w:val="00BD54DC"/>
    <w:rsid w:val="00BD5F54"/>
    <w:rsid w:val="00BE018C"/>
    <w:rsid w:val="00BE042E"/>
    <w:rsid w:val="00BE0521"/>
    <w:rsid w:val="00BE0DAC"/>
    <w:rsid w:val="00BE1FFC"/>
    <w:rsid w:val="00BE21FD"/>
    <w:rsid w:val="00BE29B8"/>
    <w:rsid w:val="00BE2AEC"/>
    <w:rsid w:val="00BE31C9"/>
    <w:rsid w:val="00BE38F4"/>
    <w:rsid w:val="00BE3E0B"/>
    <w:rsid w:val="00BE5C60"/>
    <w:rsid w:val="00BE6C0C"/>
    <w:rsid w:val="00BE7B8B"/>
    <w:rsid w:val="00BF01DF"/>
    <w:rsid w:val="00BF053E"/>
    <w:rsid w:val="00BF0629"/>
    <w:rsid w:val="00BF09B4"/>
    <w:rsid w:val="00BF0BDA"/>
    <w:rsid w:val="00BF1BBA"/>
    <w:rsid w:val="00BF279E"/>
    <w:rsid w:val="00BF2F06"/>
    <w:rsid w:val="00BF32D9"/>
    <w:rsid w:val="00BF475A"/>
    <w:rsid w:val="00BF4819"/>
    <w:rsid w:val="00BF5CA1"/>
    <w:rsid w:val="00BF5D3E"/>
    <w:rsid w:val="00BF5E83"/>
    <w:rsid w:val="00BF652B"/>
    <w:rsid w:val="00BF6A2F"/>
    <w:rsid w:val="00C00D46"/>
    <w:rsid w:val="00C010CC"/>
    <w:rsid w:val="00C015CA"/>
    <w:rsid w:val="00C01B80"/>
    <w:rsid w:val="00C02B6C"/>
    <w:rsid w:val="00C03D07"/>
    <w:rsid w:val="00C05A2E"/>
    <w:rsid w:val="00C06FDB"/>
    <w:rsid w:val="00C07313"/>
    <w:rsid w:val="00C07462"/>
    <w:rsid w:val="00C079A6"/>
    <w:rsid w:val="00C07C1F"/>
    <w:rsid w:val="00C10806"/>
    <w:rsid w:val="00C10D7E"/>
    <w:rsid w:val="00C119A7"/>
    <w:rsid w:val="00C11A8E"/>
    <w:rsid w:val="00C11CB2"/>
    <w:rsid w:val="00C12959"/>
    <w:rsid w:val="00C12DAF"/>
    <w:rsid w:val="00C12FED"/>
    <w:rsid w:val="00C14604"/>
    <w:rsid w:val="00C152C8"/>
    <w:rsid w:val="00C15366"/>
    <w:rsid w:val="00C15490"/>
    <w:rsid w:val="00C15531"/>
    <w:rsid w:val="00C161DB"/>
    <w:rsid w:val="00C16856"/>
    <w:rsid w:val="00C1699E"/>
    <w:rsid w:val="00C173C4"/>
    <w:rsid w:val="00C175DA"/>
    <w:rsid w:val="00C20170"/>
    <w:rsid w:val="00C2057B"/>
    <w:rsid w:val="00C20FF9"/>
    <w:rsid w:val="00C218FD"/>
    <w:rsid w:val="00C2283A"/>
    <w:rsid w:val="00C2369D"/>
    <w:rsid w:val="00C251F1"/>
    <w:rsid w:val="00C25B92"/>
    <w:rsid w:val="00C2609F"/>
    <w:rsid w:val="00C2767F"/>
    <w:rsid w:val="00C279A9"/>
    <w:rsid w:val="00C27D80"/>
    <w:rsid w:val="00C3045C"/>
    <w:rsid w:val="00C3063B"/>
    <w:rsid w:val="00C30D00"/>
    <w:rsid w:val="00C33B49"/>
    <w:rsid w:val="00C33B72"/>
    <w:rsid w:val="00C33CC0"/>
    <w:rsid w:val="00C362FD"/>
    <w:rsid w:val="00C37050"/>
    <w:rsid w:val="00C37236"/>
    <w:rsid w:val="00C3781D"/>
    <w:rsid w:val="00C401BA"/>
    <w:rsid w:val="00C41D33"/>
    <w:rsid w:val="00C42158"/>
    <w:rsid w:val="00C42192"/>
    <w:rsid w:val="00C42590"/>
    <w:rsid w:val="00C4272A"/>
    <w:rsid w:val="00C432E5"/>
    <w:rsid w:val="00C438F3"/>
    <w:rsid w:val="00C43D34"/>
    <w:rsid w:val="00C44ABA"/>
    <w:rsid w:val="00C452D4"/>
    <w:rsid w:val="00C45755"/>
    <w:rsid w:val="00C4616A"/>
    <w:rsid w:val="00C46E57"/>
    <w:rsid w:val="00C47C71"/>
    <w:rsid w:val="00C500F0"/>
    <w:rsid w:val="00C51D81"/>
    <w:rsid w:val="00C52072"/>
    <w:rsid w:val="00C53623"/>
    <w:rsid w:val="00C5370B"/>
    <w:rsid w:val="00C54F87"/>
    <w:rsid w:val="00C5688D"/>
    <w:rsid w:val="00C57EC7"/>
    <w:rsid w:val="00C602FF"/>
    <w:rsid w:val="00C61887"/>
    <w:rsid w:val="00C61E58"/>
    <w:rsid w:val="00C629EF"/>
    <w:rsid w:val="00C62FB7"/>
    <w:rsid w:val="00C63BAF"/>
    <w:rsid w:val="00C63CC5"/>
    <w:rsid w:val="00C641EE"/>
    <w:rsid w:val="00C64C05"/>
    <w:rsid w:val="00C655FA"/>
    <w:rsid w:val="00C65ECB"/>
    <w:rsid w:val="00C676B5"/>
    <w:rsid w:val="00C67B7E"/>
    <w:rsid w:val="00C70078"/>
    <w:rsid w:val="00C700F2"/>
    <w:rsid w:val="00C70725"/>
    <w:rsid w:val="00C70E8E"/>
    <w:rsid w:val="00C7144B"/>
    <w:rsid w:val="00C715F7"/>
    <w:rsid w:val="00C7292A"/>
    <w:rsid w:val="00C74854"/>
    <w:rsid w:val="00C7554B"/>
    <w:rsid w:val="00C7556C"/>
    <w:rsid w:val="00C75F62"/>
    <w:rsid w:val="00C76C7D"/>
    <w:rsid w:val="00C76F37"/>
    <w:rsid w:val="00C8046C"/>
    <w:rsid w:val="00C809AD"/>
    <w:rsid w:val="00C823A3"/>
    <w:rsid w:val="00C82654"/>
    <w:rsid w:val="00C84EBE"/>
    <w:rsid w:val="00C85302"/>
    <w:rsid w:val="00C85BC8"/>
    <w:rsid w:val="00C867DB"/>
    <w:rsid w:val="00C869F9"/>
    <w:rsid w:val="00C9052A"/>
    <w:rsid w:val="00C907DB"/>
    <w:rsid w:val="00C90F57"/>
    <w:rsid w:val="00C92C4A"/>
    <w:rsid w:val="00C92D40"/>
    <w:rsid w:val="00C92EB6"/>
    <w:rsid w:val="00C93419"/>
    <w:rsid w:val="00C9409E"/>
    <w:rsid w:val="00C94172"/>
    <w:rsid w:val="00C94685"/>
    <w:rsid w:val="00C94E50"/>
    <w:rsid w:val="00C96060"/>
    <w:rsid w:val="00C96326"/>
    <w:rsid w:val="00C965F7"/>
    <w:rsid w:val="00C96706"/>
    <w:rsid w:val="00C96A53"/>
    <w:rsid w:val="00C9773E"/>
    <w:rsid w:val="00CA4385"/>
    <w:rsid w:val="00CA4A9C"/>
    <w:rsid w:val="00CA6769"/>
    <w:rsid w:val="00CA6FE6"/>
    <w:rsid w:val="00CB04A4"/>
    <w:rsid w:val="00CB0565"/>
    <w:rsid w:val="00CB1504"/>
    <w:rsid w:val="00CB1B2B"/>
    <w:rsid w:val="00CB43DB"/>
    <w:rsid w:val="00CB5B15"/>
    <w:rsid w:val="00CB5DCE"/>
    <w:rsid w:val="00CB6489"/>
    <w:rsid w:val="00CC0715"/>
    <w:rsid w:val="00CC1752"/>
    <w:rsid w:val="00CC17BA"/>
    <w:rsid w:val="00CC1AE5"/>
    <w:rsid w:val="00CC1C1C"/>
    <w:rsid w:val="00CC20D4"/>
    <w:rsid w:val="00CC2108"/>
    <w:rsid w:val="00CC30DD"/>
    <w:rsid w:val="00CC53EB"/>
    <w:rsid w:val="00CC5589"/>
    <w:rsid w:val="00CC5CFA"/>
    <w:rsid w:val="00CC6C8D"/>
    <w:rsid w:val="00CC73AA"/>
    <w:rsid w:val="00CC7896"/>
    <w:rsid w:val="00CC7928"/>
    <w:rsid w:val="00CD020A"/>
    <w:rsid w:val="00CD2350"/>
    <w:rsid w:val="00CD590E"/>
    <w:rsid w:val="00CD5A94"/>
    <w:rsid w:val="00CD5C73"/>
    <w:rsid w:val="00CD68D2"/>
    <w:rsid w:val="00CD6C99"/>
    <w:rsid w:val="00CE0797"/>
    <w:rsid w:val="00CE1652"/>
    <w:rsid w:val="00CE1BD3"/>
    <w:rsid w:val="00CE51C7"/>
    <w:rsid w:val="00CE5C0A"/>
    <w:rsid w:val="00CE601B"/>
    <w:rsid w:val="00CE69C1"/>
    <w:rsid w:val="00CE7F60"/>
    <w:rsid w:val="00CF020B"/>
    <w:rsid w:val="00CF07BE"/>
    <w:rsid w:val="00CF1B7A"/>
    <w:rsid w:val="00CF26B5"/>
    <w:rsid w:val="00CF29CC"/>
    <w:rsid w:val="00CF2A5B"/>
    <w:rsid w:val="00CF3CD4"/>
    <w:rsid w:val="00CF5F20"/>
    <w:rsid w:val="00D0029C"/>
    <w:rsid w:val="00D004AA"/>
    <w:rsid w:val="00D004EB"/>
    <w:rsid w:val="00D00928"/>
    <w:rsid w:val="00D02CB0"/>
    <w:rsid w:val="00D02D17"/>
    <w:rsid w:val="00D02F27"/>
    <w:rsid w:val="00D03CB2"/>
    <w:rsid w:val="00D03E28"/>
    <w:rsid w:val="00D059E4"/>
    <w:rsid w:val="00D060D0"/>
    <w:rsid w:val="00D06F7A"/>
    <w:rsid w:val="00D106F5"/>
    <w:rsid w:val="00D10984"/>
    <w:rsid w:val="00D11167"/>
    <w:rsid w:val="00D115C4"/>
    <w:rsid w:val="00D115F6"/>
    <w:rsid w:val="00D119E9"/>
    <w:rsid w:val="00D126C0"/>
    <w:rsid w:val="00D12743"/>
    <w:rsid w:val="00D14429"/>
    <w:rsid w:val="00D147DD"/>
    <w:rsid w:val="00D152EC"/>
    <w:rsid w:val="00D1604C"/>
    <w:rsid w:val="00D16431"/>
    <w:rsid w:val="00D17256"/>
    <w:rsid w:val="00D2152B"/>
    <w:rsid w:val="00D220BD"/>
    <w:rsid w:val="00D22486"/>
    <w:rsid w:val="00D224B0"/>
    <w:rsid w:val="00D224F8"/>
    <w:rsid w:val="00D2294B"/>
    <w:rsid w:val="00D25E77"/>
    <w:rsid w:val="00D265C2"/>
    <w:rsid w:val="00D266CC"/>
    <w:rsid w:val="00D26AFE"/>
    <w:rsid w:val="00D27004"/>
    <w:rsid w:val="00D300EB"/>
    <w:rsid w:val="00D311E0"/>
    <w:rsid w:val="00D31468"/>
    <w:rsid w:val="00D33FCE"/>
    <w:rsid w:val="00D34D20"/>
    <w:rsid w:val="00D34F27"/>
    <w:rsid w:val="00D34FD4"/>
    <w:rsid w:val="00D35BB7"/>
    <w:rsid w:val="00D36411"/>
    <w:rsid w:val="00D36F29"/>
    <w:rsid w:val="00D36F93"/>
    <w:rsid w:val="00D40009"/>
    <w:rsid w:val="00D401EC"/>
    <w:rsid w:val="00D405A6"/>
    <w:rsid w:val="00D406F1"/>
    <w:rsid w:val="00D4076D"/>
    <w:rsid w:val="00D4219B"/>
    <w:rsid w:val="00D45159"/>
    <w:rsid w:val="00D45FAC"/>
    <w:rsid w:val="00D463FD"/>
    <w:rsid w:val="00D46919"/>
    <w:rsid w:val="00D504DF"/>
    <w:rsid w:val="00D508E0"/>
    <w:rsid w:val="00D51807"/>
    <w:rsid w:val="00D535D7"/>
    <w:rsid w:val="00D56765"/>
    <w:rsid w:val="00D56D2A"/>
    <w:rsid w:val="00D57295"/>
    <w:rsid w:val="00D57316"/>
    <w:rsid w:val="00D57404"/>
    <w:rsid w:val="00D60198"/>
    <w:rsid w:val="00D620B2"/>
    <w:rsid w:val="00D62683"/>
    <w:rsid w:val="00D627B0"/>
    <w:rsid w:val="00D62CF2"/>
    <w:rsid w:val="00D62DDB"/>
    <w:rsid w:val="00D6368C"/>
    <w:rsid w:val="00D650FE"/>
    <w:rsid w:val="00D65378"/>
    <w:rsid w:val="00D66145"/>
    <w:rsid w:val="00D66800"/>
    <w:rsid w:val="00D67714"/>
    <w:rsid w:val="00D7046E"/>
    <w:rsid w:val="00D70ECD"/>
    <w:rsid w:val="00D71008"/>
    <w:rsid w:val="00D71F7E"/>
    <w:rsid w:val="00D724BB"/>
    <w:rsid w:val="00D7286D"/>
    <w:rsid w:val="00D72F6D"/>
    <w:rsid w:val="00D74A9C"/>
    <w:rsid w:val="00D752B3"/>
    <w:rsid w:val="00D760C3"/>
    <w:rsid w:val="00D768C9"/>
    <w:rsid w:val="00D773BD"/>
    <w:rsid w:val="00D81AFD"/>
    <w:rsid w:val="00D833F6"/>
    <w:rsid w:val="00D8359D"/>
    <w:rsid w:val="00D84D02"/>
    <w:rsid w:val="00D84DC9"/>
    <w:rsid w:val="00D85272"/>
    <w:rsid w:val="00D85709"/>
    <w:rsid w:val="00D85EA7"/>
    <w:rsid w:val="00D866EB"/>
    <w:rsid w:val="00D868EA"/>
    <w:rsid w:val="00D87F42"/>
    <w:rsid w:val="00D9003B"/>
    <w:rsid w:val="00D912D4"/>
    <w:rsid w:val="00D9204B"/>
    <w:rsid w:val="00D92420"/>
    <w:rsid w:val="00D93D3F"/>
    <w:rsid w:val="00D940A6"/>
    <w:rsid w:val="00D943C5"/>
    <w:rsid w:val="00D9460C"/>
    <w:rsid w:val="00D94814"/>
    <w:rsid w:val="00D95B99"/>
    <w:rsid w:val="00D95CEB"/>
    <w:rsid w:val="00D97EF1"/>
    <w:rsid w:val="00DA077A"/>
    <w:rsid w:val="00DA11BE"/>
    <w:rsid w:val="00DA15C3"/>
    <w:rsid w:val="00DA1C28"/>
    <w:rsid w:val="00DA1C3B"/>
    <w:rsid w:val="00DA27EA"/>
    <w:rsid w:val="00DA3C8F"/>
    <w:rsid w:val="00DA4709"/>
    <w:rsid w:val="00DA5AAC"/>
    <w:rsid w:val="00DA5DA9"/>
    <w:rsid w:val="00DA5F25"/>
    <w:rsid w:val="00DA607D"/>
    <w:rsid w:val="00DA61B6"/>
    <w:rsid w:val="00DA6CF5"/>
    <w:rsid w:val="00DA6F4D"/>
    <w:rsid w:val="00DA78A8"/>
    <w:rsid w:val="00DB040A"/>
    <w:rsid w:val="00DB0A5B"/>
    <w:rsid w:val="00DB1806"/>
    <w:rsid w:val="00DB1BAD"/>
    <w:rsid w:val="00DB2C19"/>
    <w:rsid w:val="00DB369C"/>
    <w:rsid w:val="00DB390B"/>
    <w:rsid w:val="00DB3C4A"/>
    <w:rsid w:val="00DB47AB"/>
    <w:rsid w:val="00DB4F0B"/>
    <w:rsid w:val="00DB6639"/>
    <w:rsid w:val="00DB7C73"/>
    <w:rsid w:val="00DC09CA"/>
    <w:rsid w:val="00DC0ACB"/>
    <w:rsid w:val="00DC21C3"/>
    <w:rsid w:val="00DC3264"/>
    <w:rsid w:val="00DC43F6"/>
    <w:rsid w:val="00DC505C"/>
    <w:rsid w:val="00DC519F"/>
    <w:rsid w:val="00DC5858"/>
    <w:rsid w:val="00DC5D57"/>
    <w:rsid w:val="00DC6631"/>
    <w:rsid w:val="00DC6B13"/>
    <w:rsid w:val="00DD347D"/>
    <w:rsid w:val="00DD412F"/>
    <w:rsid w:val="00DD5B3F"/>
    <w:rsid w:val="00DD6DEF"/>
    <w:rsid w:val="00DD6E31"/>
    <w:rsid w:val="00DD70D1"/>
    <w:rsid w:val="00DD7224"/>
    <w:rsid w:val="00DE099C"/>
    <w:rsid w:val="00DE0A30"/>
    <w:rsid w:val="00DE0BF3"/>
    <w:rsid w:val="00DE1D0E"/>
    <w:rsid w:val="00DE22A0"/>
    <w:rsid w:val="00DE3259"/>
    <w:rsid w:val="00DE3723"/>
    <w:rsid w:val="00DE45E7"/>
    <w:rsid w:val="00DE551E"/>
    <w:rsid w:val="00DE55DC"/>
    <w:rsid w:val="00DE5871"/>
    <w:rsid w:val="00DE587D"/>
    <w:rsid w:val="00DE5969"/>
    <w:rsid w:val="00DE5A41"/>
    <w:rsid w:val="00DE5CFB"/>
    <w:rsid w:val="00DE5DB9"/>
    <w:rsid w:val="00DE6453"/>
    <w:rsid w:val="00DE7DF1"/>
    <w:rsid w:val="00DF024B"/>
    <w:rsid w:val="00DF063A"/>
    <w:rsid w:val="00DF1D20"/>
    <w:rsid w:val="00DF2880"/>
    <w:rsid w:val="00DF36C3"/>
    <w:rsid w:val="00DF3D7B"/>
    <w:rsid w:val="00DF56AC"/>
    <w:rsid w:val="00DF5C76"/>
    <w:rsid w:val="00DF7323"/>
    <w:rsid w:val="00DF7357"/>
    <w:rsid w:val="00DF7A8E"/>
    <w:rsid w:val="00DF7C0F"/>
    <w:rsid w:val="00E004A4"/>
    <w:rsid w:val="00E004DE"/>
    <w:rsid w:val="00E00C4F"/>
    <w:rsid w:val="00E0134A"/>
    <w:rsid w:val="00E0183E"/>
    <w:rsid w:val="00E02498"/>
    <w:rsid w:val="00E050D7"/>
    <w:rsid w:val="00E05147"/>
    <w:rsid w:val="00E06AB5"/>
    <w:rsid w:val="00E10913"/>
    <w:rsid w:val="00E109CE"/>
    <w:rsid w:val="00E11DF6"/>
    <w:rsid w:val="00E12114"/>
    <w:rsid w:val="00E13104"/>
    <w:rsid w:val="00E1370A"/>
    <w:rsid w:val="00E1520F"/>
    <w:rsid w:val="00E1540B"/>
    <w:rsid w:val="00E15FB0"/>
    <w:rsid w:val="00E16590"/>
    <w:rsid w:val="00E166BF"/>
    <w:rsid w:val="00E16BD9"/>
    <w:rsid w:val="00E17780"/>
    <w:rsid w:val="00E17993"/>
    <w:rsid w:val="00E17C92"/>
    <w:rsid w:val="00E203F3"/>
    <w:rsid w:val="00E20E4C"/>
    <w:rsid w:val="00E212A4"/>
    <w:rsid w:val="00E21429"/>
    <w:rsid w:val="00E21B8F"/>
    <w:rsid w:val="00E22C45"/>
    <w:rsid w:val="00E22CE6"/>
    <w:rsid w:val="00E2396D"/>
    <w:rsid w:val="00E23F05"/>
    <w:rsid w:val="00E247EF"/>
    <w:rsid w:val="00E265BB"/>
    <w:rsid w:val="00E26976"/>
    <w:rsid w:val="00E26F8B"/>
    <w:rsid w:val="00E273BA"/>
    <w:rsid w:val="00E27B60"/>
    <w:rsid w:val="00E301C9"/>
    <w:rsid w:val="00E3044F"/>
    <w:rsid w:val="00E30ED7"/>
    <w:rsid w:val="00E31183"/>
    <w:rsid w:val="00E31B02"/>
    <w:rsid w:val="00E31E8E"/>
    <w:rsid w:val="00E32E13"/>
    <w:rsid w:val="00E3497E"/>
    <w:rsid w:val="00E35D34"/>
    <w:rsid w:val="00E40137"/>
    <w:rsid w:val="00E40224"/>
    <w:rsid w:val="00E40D65"/>
    <w:rsid w:val="00E41A34"/>
    <w:rsid w:val="00E4249C"/>
    <w:rsid w:val="00E42961"/>
    <w:rsid w:val="00E431AA"/>
    <w:rsid w:val="00E4448C"/>
    <w:rsid w:val="00E4609E"/>
    <w:rsid w:val="00E46486"/>
    <w:rsid w:val="00E46C52"/>
    <w:rsid w:val="00E47796"/>
    <w:rsid w:val="00E50143"/>
    <w:rsid w:val="00E50F97"/>
    <w:rsid w:val="00E52999"/>
    <w:rsid w:val="00E56039"/>
    <w:rsid w:val="00E5670D"/>
    <w:rsid w:val="00E573F7"/>
    <w:rsid w:val="00E57AC7"/>
    <w:rsid w:val="00E57F5B"/>
    <w:rsid w:val="00E603FE"/>
    <w:rsid w:val="00E60D16"/>
    <w:rsid w:val="00E6159D"/>
    <w:rsid w:val="00E61702"/>
    <w:rsid w:val="00E61D52"/>
    <w:rsid w:val="00E63174"/>
    <w:rsid w:val="00E653F0"/>
    <w:rsid w:val="00E70A40"/>
    <w:rsid w:val="00E71337"/>
    <w:rsid w:val="00E716E2"/>
    <w:rsid w:val="00E717E9"/>
    <w:rsid w:val="00E740EC"/>
    <w:rsid w:val="00E742AA"/>
    <w:rsid w:val="00E74AA2"/>
    <w:rsid w:val="00E773C3"/>
    <w:rsid w:val="00E77845"/>
    <w:rsid w:val="00E77B9F"/>
    <w:rsid w:val="00E80086"/>
    <w:rsid w:val="00E8091E"/>
    <w:rsid w:val="00E81572"/>
    <w:rsid w:val="00E81EBC"/>
    <w:rsid w:val="00E82B2D"/>
    <w:rsid w:val="00E82BA6"/>
    <w:rsid w:val="00E833D7"/>
    <w:rsid w:val="00E8359C"/>
    <w:rsid w:val="00E83671"/>
    <w:rsid w:val="00E83A5E"/>
    <w:rsid w:val="00E83AE9"/>
    <w:rsid w:val="00E83F32"/>
    <w:rsid w:val="00E84020"/>
    <w:rsid w:val="00E84A2F"/>
    <w:rsid w:val="00E84B71"/>
    <w:rsid w:val="00E850D6"/>
    <w:rsid w:val="00E8586B"/>
    <w:rsid w:val="00E8709D"/>
    <w:rsid w:val="00E9013E"/>
    <w:rsid w:val="00E90DF6"/>
    <w:rsid w:val="00E91054"/>
    <w:rsid w:val="00E92FFF"/>
    <w:rsid w:val="00E930E7"/>
    <w:rsid w:val="00E932B3"/>
    <w:rsid w:val="00E9331E"/>
    <w:rsid w:val="00E95097"/>
    <w:rsid w:val="00E95C82"/>
    <w:rsid w:val="00E96230"/>
    <w:rsid w:val="00E97803"/>
    <w:rsid w:val="00EA08AB"/>
    <w:rsid w:val="00EA0BFF"/>
    <w:rsid w:val="00EA1CB7"/>
    <w:rsid w:val="00EA254D"/>
    <w:rsid w:val="00EA2C48"/>
    <w:rsid w:val="00EA300F"/>
    <w:rsid w:val="00EA42BB"/>
    <w:rsid w:val="00EA4625"/>
    <w:rsid w:val="00EA4F46"/>
    <w:rsid w:val="00EA4FAD"/>
    <w:rsid w:val="00EA5961"/>
    <w:rsid w:val="00EA6FDF"/>
    <w:rsid w:val="00EA7232"/>
    <w:rsid w:val="00EA7C6B"/>
    <w:rsid w:val="00EA7EDB"/>
    <w:rsid w:val="00EB0140"/>
    <w:rsid w:val="00EB0BEF"/>
    <w:rsid w:val="00EB0DB3"/>
    <w:rsid w:val="00EB0F4B"/>
    <w:rsid w:val="00EB301D"/>
    <w:rsid w:val="00EB53F8"/>
    <w:rsid w:val="00EB5DBE"/>
    <w:rsid w:val="00EB6507"/>
    <w:rsid w:val="00EB651E"/>
    <w:rsid w:val="00EB7D95"/>
    <w:rsid w:val="00EC301B"/>
    <w:rsid w:val="00EC318B"/>
    <w:rsid w:val="00EC324B"/>
    <w:rsid w:val="00EC34D3"/>
    <w:rsid w:val="00EC4436"/>
    <w:rsid w:val="00EC514E"/>
    <w:rsid w:val="00EC5FE6"/>
    <w:rsid w:val="00EC631C"/>
    <w:rsid w:val="00EC6BF3"/>
    <w:rsid w:val="00EC6CD2"/>
    <w:rsid w:val="00ED0477"/>
    <w:rsid w:val="00ED1063"/>
    <w:rsid w:val="00ED1572"/>
    <w:rsid w:val="00ED2721"/>
    <w:rsid w:val="00ED2C5B"/>
    <w:rsid w:val="00ED3325"/>
    <w:rsid w:val="00ED3D7D"/>
    <w:rsid w:val="00ED4370"/>
    <w:rsid w:val="00ED49C8"/>
    <w:rsid w:val="00ED5197"/>
    <w:rsid w:val="00ED588C"/>
    <w:rsid w:val="00ED669D"/>
    <w:rsid w:val="00ED6809"/>
    <w:rsid w:val="00EE17CC"/>
    <w:rsid w:val="00EE1E21"/>
    <w:rsid w:val="00EE34E2"/>
    <w:rsid w:val="00EE43D9"/>
    <w:rsid w:val="00EE51C2"/>
    <w:rsid w:val="00EF0CD6"/>
    <w:rsid w:val="00EF130D"/>
    <w:rsid w:val="00EF2107"/>
    <w:rsid w:val="00EF3AF3"/>
    <w:rsid w:val="00EF4313"/>
    <w:rsid w:val="00EF502B"/>
    <w:rsid w:val="00EF5148"/>
    <w:rsid w:val="00EF61E1"/>
    <w:rsid w:val="00EF646E"/>
    <w:rsid w:val="00EF7512"/>
    <w:rsid w:val="00F0004C"/>
    <w:rsid w:val="00F00466"/>
    <w:rsid w:val="00F00CCD"/>
    <w:rsid w:val="00F0147C"/>
    <w:rsid w:val="00F01B48"/>
    <w:rsid w:val="00F020C2"/>
    <w:rsid w:val="00F02444"/>
    <w:rsid w:val="00F026AD"/>
    <w:rsid w:val="00F029BE"/>
    <w:rsid w:val="00F02FE7"/>
    <w:rsid w:val="00F057BB"/>
    <w:rsid w:val="00F05D1F"/>
    <w:rsid w:val="00F06246"/>
    <w:rsid w:val="00F06D43"/>
    <w:rsid w:val="00F07658"/>
    <w:rsid w:val="00F10CC5"/>
    <w:rsid w:val="00F1111B"/>
    <w:rsid w:val="00F12FE9"/>
    <w:rsid w:val="00F13371"/>
    <w:rsid w:val="00F136C3"/>
    <w:rsid w:val="00F13830"/>
    <w:rsid w:val="00F13858"/>
    <w:rsid w:val="00F156E7"/>
    <w:rsid w:val="00F15909"/>
    <w:rsid w:val="00F1635B"/>
    <w:rsid w:val="00F176A0"/>
    <w:rsid w:val="00F178EA"/>
    <w:rsid w:val="00F17B80"/>
    <w:rsid w:val="00F17F48"/>
    <w:rsid w:val="00F20E1A"/>
    <w:rsid w:val="00F22948"/>
    <w:rsid w:val="00F22E4C"/>
    <w:rsid w:val="00F232E7"/>
    <w:rsid w:val="00F2370C"/>
    <w:rsid w:val="00F25B21"/>
    <w:rsid w:val="00F26296"/>
    <w:rsid w:val="00F26FC1"/>
    <w:rsid w:val="00F30B47"/>
    <w:rsid w:val="00F32F87"/>
    <w:rsid w:val="00F3375E"/>
    <w:rsid w:val="00F340E0"/>
    <w:rsid w:val="00F3444E"/>
    <w:rsid w:val="00F35132"/>
    <w:rsid w:val="00F3614D"/>
    <w:rsid w:val="00F3689F"/>
    <w:rsid w:val="00F40091"/>
    <w:rsid w:val="00F4037D"/>
    <w:rsid w:val="00F4073D"/>
    <w:rsid w:val="00F40F2A"/>
    <w:rsid w:val="00F432E8"/>
    <w:rsid w:val="00F4381F"/>
    <w:rsid w:val="00F44075"/>
    <w:rsid w:val="00F44C53"/>
    <w:rsid w:val="00F45AEE"/>
    <w:rsid w:val="00F45B74"/>
    <w:rsid w:val="00F46C63"/>
    <w:rsid w:val="00F47FB9"/>
    <w:rsid w:val="00F50003"/>
    <w:rsid w:val="00F5031E"/>
    <w:rsid w:val="00F50A20"/>
    <w:rsid w:val="00F50CD8"/>
    <w:rsid w:val="00F514EC"/>
    <w:rsid w:val="00F522A4"/>
    <w:rsid w:val="00F529DE"/>
    <w:rsid w:val="00F53784"/>
    <w:rsid w:val="00F54E3B"/>
    <w:rsid w:val="00F552B7"/>
    <w:rsid w:val="00F55DDF"/>
    <w:rsid w:val="00F56092"/>
    <w:rsid w:val="00F5614F"/>
    <w:rsid w:val="00F56759"/>
    <w:rsid w:val="00F56A72"/>
    <w:rsid w:val="00F6006C"/>
    <w:rsid w:val="00F610FA"/>
    <w:rsid w:val="00F612D7"/>
    <w:rsid w:val="00F63001"/>
    <w:rsid w:val="00F63D9B"/>
    <w:rsid w:val="00F6432D"/>
    <w:rsid w:val="00F655C9"/>
    <w:rsid w:val="00F66887"/>
    <w:rsid w:val="00F67FBC"/>
    <w:rsid w:val="00F700DF"/>
    <w:rsid w:val="00F70315"/>
    <w:rsid w:val="00F708FD"/>
    <w:rsid w:val="00F718E8"/>
    <w:rsid w:val="00F71B0E"/>
    <w:rsid w:val="00F71EE3"/>
    <w:rsid w:val="00F73163"/>
    <w:rsid w:val="00F7375D"/>
    <w:rsid w:val="00F73E10"/>
    <w:rsid w:val="00F7615D"/>
    <w:rsid w:val="00F76E17"/>
    <w:rsid w:val="00F76E6E"/>
    <w:rsid w:val="00F801B0"/>
    <w:rsid w:val="00F81529"/>
    <w:rsid w:val="00F8204C"/>
    <w:rsid w:val="00F824C2"/>
    <w:rsid w:val="00F8377B"/>
    <w:rsid w:val="00F8436B"/>
    <w:rsid w:val="00F845CA"/>
    <w:rsid w:val="00F84790"/>
    <w:rsid w:val="00F8650C"/>
    <w:rsid w:val="00F8678A"/>
    <w:rsid w:val="00F90075"/>
    <w:rsid w:val="00F900D7"/>
    <w:rsid w:val="00F904D9"/>
    <w:rsid w:val="00F9052B"/>
    <w:rsid w:val="00F908E2"/>
    <w:rsid w:val="00F911B4"/>
    <w:rsid w:val="00F913FB"/>
    <w:rsid w:val="00F9371F"/>
    <w:rsid w:val="00F93E14"/>
    <w:rsid w:val="00F94678"/>
    <w:rsid w:val="00F94A25"/>
    <w:rsid w:val="00F957E7"/>
    <w:rsid w:val="00F96C2A"/>
    <w:rsid w:val="00F97426"/>
    <w:rsid w:val="00FA0974"/>
    <w:rsid w:val="00FA1D12"/>
    <w:rsid w:val="00FA2431"/>
    <w:rsid w:val="00FA32A6"/>
    <w:rsid w:val="00FA33B2"/>
    <w:rsid w:val="00FA38D0"/>
    <w:rsid w:val="00FA5DB2"/>
    <w:rsid w:val="00FA5F32"/>
    <w:rsid w:val="00FA6620"/>
    <w:rsid w:val="00FA671D"/>
    <w:rsid w:val="00FA75D0"/>
    <w:rsid w:val="00FA7EA2"/>
    <w:rsid w:val="00FB0258"/>
    <w:rsid w:val="00FB1156"/>
    <w:rsid w:val="00FB1C8F"/>
    <w:rsid w:val="00FB2673"/>
    <w:rsid w:val="00FB2B92"/>
    <w:rsid w:val="00FB2EDD"/>
    <w:rsid w:val="00FB343C"/>
    <w:rsid w:val="00FB3824"/>
    <w:rsid w:val="00FB41E9"/>
    <w:rsid w:val="00FB4A4F"/>
    <w:rsid w:val="00FB4EB9"/>
    <w:rsid w:val="00FB53B2"/>
    <w:rsid w:val="00FB5479"/>
    <w:rsid w:val="00FB623E"/>
    <w:rsid w:val="00FC0A42"/>
    <w:rsid w:val="00FC2C5F"/>
    <w:rsid w:val="00FC3DB1"/>
    <w:rsid w:val="00FC4EFE"/>
    <w:rsid w:val="00FC5016"/>
    <w:rsid w:val="00FC5630"/>
    <w:rsid w:val="00FC59C4"/>
    <w:rsid w:val="00FC64AE"/>
    <w:rsid w:val="00FC740A"/>
    <w:rsid w:val="00FC7829"/>
    <w:rsid w:val="00FD0424"/>
    <w:rsid w:val="00FD1443"/>
    <w:rsid w:val="00FD1B1F"/>
    <w:rsid w:val="00FD2008"/>
    <w:rsid w:val="00FD24DC"/>
    <w:rsid w:val="00FD29DF"/>
    <w:rsid w:val="00FD3B3E"/>
    <w:rsid w:val="00FD513E"/>
    <w:rsid w:val="00FD5705"/>
    <w:rsid w:val="00FD5A67"/>
    <w:rsid w:val="00FD5DA2"/>
    <w:rsid w:val="00FD6281"/>
    <w:rsid w:val="00FD6D25"/>
    <w:rsid w:val="00FD77A9"/>
    <w:rsid w:val="00FD7D6D"/>
    <w:rsid w:val="00FE0152"/>
    <w:rsid w:val="00FE042F"/>
    <w:rsid w:val="00FE0DA1"/>
    <w:rsid w:val="00FE275B"/>
    <w:rsid w:val="00FE34E7"/>
    <w:rsid w:val="00FE37B7"/>
    <w:rsid w:val="00FE40CE"/>
    <w:rsid w:val="00FE52F4"/>
    <w:rsid w:val="00FE5EB5"/>
    <w:rsid w:val="00FE7A14"/>
    <w:rsid w:val="00FF1BCF"/>
    <w:rsid w:val="00FF1CEB"/>
    <w:rsid w:val="00FF2AD4"/>
    <w:rsid w:val="00FF69FF"/>
    <w:rsid w:val="00FF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48B3FC5-D5F4-4F74-9890-716D0AD11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1D3"/>
  </w:style>
  <w:style w:type="paragraph" w:styleId="1">
    <w:name w:val="heading 1"/>
    <w:basedOn w:val="a"/>
    <w:next w:val="a"/>
    <w:link w:val="10"/>
    <w:uiPriority w:val="9"/>
    <w:qFormat/>
    <w:rsid w:val="007117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117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17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7117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71170E"/>
  </w:style>
  <w:style w:type="paragraph" w:styleId="a3">
    <w:name w:val="footnote text"/>
    <w:basedOn w:val="a"/>
    <w:link w:val="a4"/>
    <w:uiPriority w:val="99"/>
    <w:semiHidden/>
    <w:unhideWhenUsed/>
    <w:rsid w:val="0071170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1170E"/>
    <w:rPr>
      <w:sz w:val="20"/>
      <w:szCs w:val="20"/>
      <w:lang w:val="ru-RU"/>
    </w:rPr>
  </w:style>
  <w:style w:type="character" w:styleId="a5">
    <w:name w:val="footnote reference"/>
    <w:basedOn w:val="a0"/>
    <w:uiPriority w:val="99"/>
    <w:semiHidden/>
    <w:unhideWhenUsed/>
    <w:rsid w:val="0071170E"/>
    <w:rPr>
      <w:vertAlign w:val="superscript"/>
    </w:rPr>
  </w:style>
  <w:style w:type="character" w:styleId="a6">
    <w:name w:val="Hyperlink"/>
    <w:basedOn w:val="a0"/>
    <w:uiPriority w:val="99"/>
    <w:unhideWhenUsed/>
    <w:rsid w:val="0071170E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71170E"/>
    <w:pPr>
      <w:tabs>
        <w:tab w:val="center" w:pos="4153"/>
        <w:tab w:val="right" w:pos="8306"/>
      </w:tabs>
      <w:spacing w:after="0" w:line="240" w:lineRule="auto"/>
    </w:pPr>
    <w:rPr>
      <w:rFonts w:ascii="NTHarmonica" w:eastAsia="Times New Roman" w:hAnsi="NTHarmonica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71170E"/>
    <w:rPr>
      <w:rFonts w:ascii="NTHarmonica" w:eastAsia="Times New Roman" w:hAnsi="NTHarmonica" w:cs="Times New Roman"/>
      <w:sz w:val="20"/>
      <w:szCs w:val="20"/>
      <w:lang w:val="ru-RU" w:eastAsia="ru-RU"/>
    </w:rPr>
  </w:style>
  <w:style w:type="paragraph" w:styleId="a9">
    <w:name w:val="Normal (Web)"/>
    <w:basedOn w:val="a"/>
    <w:uiPriority w:val="99"/>
    <w:unhideWhenUsed/>
    <w:rsid w:val="00711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170E"/>
  </w:style>
  <w:style w:type="table" w:styleId="aa">
    <w:name w:val="Table Grid"/>
    <w:basedOn w:val="a1"/>
    <w:uiPriority w:val="59"/>
    <w:rsid w:val="007117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ОснТекст"/>
    <w:rsid w:val="0071170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c">
    <w:name w:val="Единица измерения Знак"/>
    <w:basedOn w:val="a0"/>
    <w:link w:val="ad"/>
    <w:locked/>
    <w:rsid w:val="0071170E"/>
    <w:rPr>
      <w:color w:val="000000"/>
      <w:sz w:val="16"/>
    </w:rPr>
  </w:style>
  <w:style w:type="paragraph" w:customStyle="1" w:styleId="ad">
    <w:name w:val="Единица измерения"/>
    <w:basedOn w:val="ab"/>
    <w:next w:val="a"/>
    <w:link w:val="ac"/>
    <w:rsid w:val="0071170E"/>
    <w:pPr>
      <w:spacing w:before="60" w:after="80"/>
      <w:ind w:firstLine="0"/>
      <w:jc w:val="right"/>
    </w:pPr>
    <w:rPr>
      <w:rFonts w:asciiTheme="minorHAnsi" w:eastAsiaTheme="minorHAnsi" w:hAnsiTheme="minorHAnsi" w:cstheme="minorBidi"/>
      <w:sz w:val="16"/>
      <w:szCs w:val="22"/>
      <w:lang w:val="en-US" w:eastAsia="en-US"/>
    </w:rPr>
  </w:style>
  <w:style w:type="paragraph" w:styleId="ae">
    <w:name w:val="Balloon Text"/>
    <w:basedOn w:val="a"/>
    <w:link w:val="af"/>
    <w:uiPriority w:val="99"/>
    <w:semiHidden/>
    <w:unhideWhenUsed/>
    <w:rsid w:val="00711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1170E"/>
    <w:rPr>
      <w:rFonts w:ascii="Tahoma" w:hAnsi="Tahoma" w:cs="Tahoma"/>
      <w:sz w:val="16"/>
      <w:szCs w:val="16"/>
      <w:lang w:val="ru-RU"/>
    </w:rPr>
  </w:style>
  <w:style w:type="character" w:styleId="af0">
    <w:name w:val="FollowedHyperlink"/>
    <w:basedOn w:val="a0"/>
    <w:uiPriority w:val="99"/>
    <w:semiHidden/>
    <w:unhideWhenUsed/>
    <w:rsid w:val="0071170E"/>
    <w:rPr>
      <w:color w:val="800080" w:themeColor="followedHyperlink"/>
      <w:u w:val="single"/>
    </w:rPr>
  </w:style>
  <w:style w:type="paragraph" w:styleId="af1">
    <w:name w:val="List Paragraph"/>
    <w:basedOn w:val="a"/>
    <w:uiPriority w:val="34"/>
    <w:qFormat/>
    <w:rsid w:val="0071170E"/>
    <w:pPr>
      <w:spacing w:after="0"/>
      <w:ind w:left="720"/>
      <w:contextualSpacing/>
    </w:pPr>
  </w:style>
  <w:style w:type="paragraph" w:styleId="af2">
    <w:name w:val="TOC Heading"/>
    <w:basedOn w:val="1"/>
    <w:next w:val="a"/>
    <w:uiPriority w:val="39"/>
    <w:unhideWhenUsed/>
    <w:qFormat/>
    <w:rsid w:val="0071170E"/>
    <w:pPr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71170E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71170E"/>
    <w:pPr>
      <w:spacing w:after="100"/>
      <w:ind w:left="220"/>
    </w:pPr>
  </w:style>
  <w:style w:type="paragraph" w:customStyle="1" w:styleId="ShTab">
    <w:name w:val="ShTab"/>
    <w:basedOn w:val="a"/>
    <w:rsid w:val="0071170E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3">
    <w:name w:val="footer"/>
    <w:basedOn w:val="a"/>
    <w:link w:val="af4"/>
    <w:uiPriority w:val="99"/>
    <w:unhideWhenUsed/>
    <w:rsid w:val="007117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71170E"/>
    <w:rPr>
      <w:lang w:val="ru-RU"/>
    </w:rPr>
  </w:style>
  <w:style w:type="paragraph" w:styleId="af5">
    <w:name w:val="caption"/>
    <w:basedOn w:val="a"/>
    <w:next w:val="a"/>
    <w:uiPriority w:val="35"/>
    <w:unhideWhenUsed/>
    <w:qFormat/>
    <w:rsid w:val="0071170E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annotation reference"/>
    <w:basedOn w:val="a0"/>
    <w:uiPriority w:val="99"/>
    <w:semiHidden/>
    <w:unhideWhenUsed/>
    <w:rsid w:val="009E5DF8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9E5DF8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9E5DF8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9E5DF8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9E5DF8"/>
    <w:rPr>
      <w:b/>
      <w:bCs/>
      <w:sz w:val="20"/>
      <w:szCs w:val="20"/>
    </w:rPr>
  </w:style>
  <w:style w:type="table" w:customStyle="1" w:styleId="13">
    <w:name w:val="Сетка таблицы1"/>
    <w:basedOn w:val="a1"/>
    <w:next w:val="aa"/>
    <w:uiPriority w:val="59"/>
    <w:rsid w:val="006B4B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a"/>
    <w:uiPriority w:val="59"/>
    <w:rsid w:val="00FA097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2E092F9785A484FA3FE7227E5CD88F4">
    <w:name w:val="B2E092F9785A484FA3FE7227E5CD88F4"/>
    <w:rsid w:val="00822684"/>
    <w:rPr>
      <w:rFonts w:eastAsiaTheme="minorEastAsia"/>
    </w:rPr>
  </w:style>
  <w:style w:type="paragraph" w:styleId="afb">
    <w:name w:val="No Spacing"/>
    <w:uiPriority w:val="99"/>
    <w:qFormat/>
    <w:rsid w:val="00B40BF4"/>
    <w:pPr>
      <w:spacing w:after="0" w:line="240" w:lineRule="auto"/>
    </w:pPr>
  </w:style>
  <w:style w:type="table" w:customStyle="1" w:styleId="110">
    <w:name w:val="Сетка таблицы11"/>
    <w:basedOn w:val="a1"/>
    <w:next w:val="aa"/>
    <w:uiPriority w:val="59"/>
    <w:rsid w:val="008B4E60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Subtle Emphasis"/>
    <w:basedOn w:val="a0"/>
    <w:uiPriority w:val="19"/>
    <w:qFormat/>
    <w:rsid w:val="00E3044F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26" Type="http://schemas.openxmlformats.org/officeDocument/2006/relationships/footer" Target="footer2.xml"/><Relationship Id="rId3" Type="http://schemas.openxmlformats.org/officeDocument/2006/relationships/numbering" Target="numbering.xml"/><Relationship Id="rId21" Type="http://schemas.openxmlformats.org/officeDocument/2006/relationships/chart" Target="charts/chart13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chart" Target="charts/chart8.xml"/><Relationship Id="rId20" Type="http://schemas.openxmlformats.org/officeDocument/2006/relationships/chart" Target="charts/chart1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hart" Target="charts/chart7.xml"/><Relationship Id="rId23" Type="http://schemas.openxmlformats.org/officeDocument/2006/relationships/chart" Target="charts/chart15.xml"/><Relationship Id="rId28" Type="http://schemas.openxmlformats.org/officeDocument/2006/relationships/theme" Target="theme/theme1.xml"/><Relationship Id="rId10" Type="http://schemas.openxmlformats.org/officeDocument/2006/relationships/chart" Target="charts/chart2.xml"/><Relationship Id="rId19" Type="http://schemas.openxmlformats.org/officeDocument/2006/relationships/chart" Target="charts/chart11.xml"/><Relationship Id="rId4" Type="http://schemas.openxmlformats.org/officeDocument/2006/relationships/styles" Target="style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chart" Target="charts/chart14.xm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\\Users\dimondr\Downloads\Telegram%20Desktop\&#1101;&#1082;&#1089;&#1087;&#1088;&#1077;&#1089;&#1089;-%20&#1076;&#1086;&#1093;&#1086;&#1076;&#1099;%202.xlsx" TargetMode="Externa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0.xml"/><Relationship Id="rId1" Type="http://schemas.openxmlformats.org/officeDocument/2006/relationships/oleObject" Target="file:///C:\Users\Polina\Desktop\&#1056;&#1040;&#1041;\GFS\GFS\Publications\&#1045;&#1082;&#1089;&#1087;&#1088;&#1077;&#1089;&#1089;_&#1080;&#1085;&#1092;&#1086;&#1088;&#1084;&#1072;&#1094;&#1080;&#1103;\2023\&#1053;&#1072;&#1083;&#1086;&#1075;&#1086;&#1074;&#1099;&#1077;%20&#1076;&#1086;&#1093;&#1086;&#1076;&#1099;\2023_12_12%20&#1069;&#1082;&#1089;&#1087;&#1088;&#1077;&#1089;&#1089;%20&#1080;&#1085;&#1092;&#1086;&#1088;&#1084;&#1072;&#1094;&#1080;&#1103;_&#1053;&#1044;_3%20&#1082;&#1074;&#1072;&#1088;&#1090;&#1072;&#1083;%202023\&#1101;&#1082;&#1089;&#1087;&#1088;&#1077;&#1089;&#1089;-%20&#1076;&#1086;&#1093;&#1086;&#1076;&#1099;%203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olina\Desktop\&#1056;&#1040;&#1041;\GFS\GFS\Publications\&#1045;&#1082;&#1089;&#1087;&#1088;&#1077;&#1089;&#1089;_&#1080;&#1085;&#1092;&#1086;&#1088;&#1084;&#1072;&#1094;&#1080;&#1103;\2023\&#1053;&#1072;&#1083;&#1086;&#1075;&#1086;&#1074;&#1099;&#1077;%20&#1076;&#1086;&#1093;&#1086;&#1076;&#1099;\2023_12_12%20&#1069;&#1082;&#1089;&#1087;&#1088;&#1077;&#1089;&#1089;%20&#1080;&#1085;&#1092;&#1086;&#1088;&#1084;&#1072;&#1094;&#1080;&#1103;_&#1053;&#1044;_3%20&#1082;&#1074;&#1072;&#1088;&#1090;&#1072;&#1083;%202023\&#1101;&#1082;&#1089;&#1087;&#1088;&#1077;&#1089;&#1089;-%20&#1076;&#1086;&#1093;&#1086;&#1076;&#1099;%203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olina\Desktop\&#1056;&#1040;&#1041;\GFS\GFS\Publications\&#1045;&#1082;&#1089;&#1087;&#1088;&#1077;&#1089;&#1089;_&#1080;&#1085;&#1092;&#1086;&#1088;&#1084;&#1072;&#1094;&#1080;&#1103;\2023\&#1053;&#1072;&#1083;&#1086;&#1075;&#1086;&#1074;&#1099;&#1077;%20&#1076;&#1086;&#1093;&#1086;&#1076;&#1099;\2023_12_12%20&#1069;&#1082;&#1089;&#1087;&#1088;&#1077;&#1089;&#1089;%20&#1080;&#1085;&#1092;&#1086;&#1088;&#1084;&#1072;&#1094;&#1080;&#1103;_&#1053;&#1044;_3%20&#1082;&#1074;&#1072;&#1088;&#1090;&#1072;&#1083;%202023\&#1101;&#1082;&#1089;&#1087;&#1088;&#1077;&#1089;&#1089;-%20&#1076;&#1086;&#1093;&#1086;&#1076;&#1099;%203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olina\Desktop\&#1056;&#1040;&#1041;\GFS\GFS\Publications\&#1045;&#1082;&#1089;&#1087;&#1088;&#1077;&#1089;&#1089;_&#1080;&#1085;&#1092;&#1086;&#1088;&#1084;&#1072;&#1094;&#1080;&#1103;\2023\&#1053;&#1072;&#1083;&#1086;&#1075;&#1086;&#1074;&#1099;&#1077;%20&#1076;&#1086;&#1093;&#1086;&#1076;&#1099;\2023_12_12%20&#1069;&#1082;&#1089;&#1087;&#1088;&#1077;&#1089;&#1089;%20&#1080;&#1085;&#1092;&#1086;&#1088;&#1084;&#1072;&#1094;&#1080;&#1103;_&#1053;&#1044;_3%20&#1082;&#1074;&#1072;&#1088;&#1090;&#1072;&#1083;%202023\&#1101;&#1082;&#1089;&#1087;&#1088;&#1077;&#1089;&#1089;-%20&#1076;&#1086;&#1093;&#1086;&#1076;&#1099;%203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olina\Desktop\&#1056;&#1040;&#1041;\GFS\GFS\Publications\&#1045;&#1082;&#1089;&#1087;&#1088;&#1077;&#1089;&#1089;_&#1080;&#1085;&#1092;&#1086;&#1088;&#1084;&#1072;&#1094;&#1080;&#1103;\2023\&#1053;&#1072;&#1083;&#1086;&#1075;&#1086;&#1074;&#1099;&#1077;%20&#1076;&#1086;&#1093;&#1086;&#1076;&#1099;\2023_12_12%20&#1069;&#1082;&#1089;&#1087;&#1088;&#1077;&#1089;&#1089;%20&#1080;&#1085;&#1092;&#1086;&#1088;&#1084;&#1072;&#1094;&#1080;&#1103;_&#1053;&#1044;_3%20&#1082;&#1074;&#1072;&#1088;&#1090;&#1072;&#1083;%202023\&#1101;&#1082;&#1089;&#1087;&#1088;&#1077;&#1089;&#1089;-%20&#1076;&#1086;&#1093;&#1086;&#1076;&#1099;%203.xlsx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olina\Desktop\&#1056;&#1040;&#1041;\GFS\GFS\Publications\&#1045;&#1082;&#1089;&#1087;&#1088;&#1077;&#1089;&#1089;_&#1080;&#1085;&#1092;&#1086;&#1088;&#1084;&#1072;&#1094;&#1080;&#1103;\2023\&#1053;&#1072;&#1083;&#1086;&#1075;&#1086;&#1074;&#1099;&#1077;%20&#1076;&#1086;&#1093;&#1086;&#1076;&#1099;\2023_12_12%20&#1069;&#1082;&#1089;&#1087;&#1088;&#1077;&#1089;&#1089;%20&#1080;&#1085;&#1092;&#1086;&#1088;&#1084;&#1072;&#1094;&#1080;&#1103;_&#1053;&#1044;_3%20&#1082;&#1074;&#1072;&#1088;&#1090;&#1072;&#1083;%202023\&#1101;&#1082;&#1089;&#1087;&#1088;&#1077;&#1089;&#1089;-%20&#1076;&#1086;&#1093;&#1086;&#1076;&#1099;%203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C:\Users\Polina\Desktop\&#1056;&#1040;&#1041;\GFS\GFS\Publications\&#1045;&#1082;&#1089;&#1087;&#1088;&#1077;&#1089;&#1089;_&#1080;&#1085;&#1092;&#1086;&#1088;&#1084;&#1072;&#1094;&#1080;&#1103;\2023\&#1053;&#1072;&#1083;&#1086;&#1075;&#1086;&#1074;&#1099;&#1077;%20&#1076;&#1086;&#1093;&#1086;&#1076;&#1099;\2023_12_12%20&#1069;&#1082;&#1089;&#1087;&#1088;&#1077;&#1089;&#1089;%20&#1080;&#1085;&#1092;&#1086;&#1088;&#1084;&#1072;&#1094;&#1080;&#1103;_&#1053;&#1044;_3%20&#1082;&#1074;&#1072;&#1088;&#1090;&#1072;&#1083;%202023\&#1101;&#1082;&#1089;&#1087;&#1088;&#1077;&#1089;&#1089;-%20&#1076;&#1086;&#1093;&#1086;&#1076;&#1099;%203.xlsx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file:///C:\Users\Polina\Desktop\&#1056;&#1040;&#1041;\GFS\GFS\Publications\&#1045;&#1082;&#1089;&#1087;&#1088;&#1077;&#1089;&#1089;_&#1080;&#1085;&#1092;&#1086;&#1088;&#1084;&#1072;&#1094;&#1080;&#1103;\2023\&#1053;&#1072;&#1083;&#1086;&#1075;&#1086;&#1074;&#1099;&#1077;%20&#1076;&#1086;&#1093;&#1086;&#1076;&#1099;\2023_12_12%20&#1069;&#1082;&#1089;&#1087;&#1088;&#1077;&#1089;&#1089;%20&#1080;&#1085;&#1092;&#1086;&#1088;&#1084;&#1072;&#1094;&#1080;&#1103;_&#1053;&#1044;_3%20&#1082;&#1074;&#1072;&#1088;&#1090;&#1072;&#1083;%202023\&#1101;&#1082;&#1089;&#1087;&#1088;&#1077;&#1089;&#1089;-%20&#1076;&#1086;&#1093;&#1086;&#1076;&#1099;%203.xlsx" TargetMode="Externa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.xml"/><Relationship Id="rId1" Type="http://schemas.openxmlformats.org/officeDocument/2006/relationships/oleObject" Target="file:///C:\Users\Polina\Desktop\&#1056;&#1040;&#1041;\GFS\GFS\Publications\&#1045;&#1082;&#1089;&#1087;&#1088;&#1077;&#1089;&#1089;_&#1080;&#1085;&#1092;&#1086;&#1088;&#1084;&#1072;&#1094;&#1080;&#1103;\2023\&#1053;&#1072;&#1083;&#1086;&#1075;&#1086;&#1074;&#1099;&#1077;%20&#1076;&#1086;&#1093;&#1086;&#1076;&#1099;\2023_12_12%20&#1069;&#1082;&#1089;&#1087;&#1088;&#1077;&#1089;&#1089;%20&#1080;&#1085;&#1092;&#1086;&#1088;&#1084;&#1072;&#1094;&#1080;&#1103;_&#1053;&#1044;_3%20&#1082;&#1074;&#1072;&#1088;&#1090;&#1072;&#1083;%202023\&#1101;&#1082;&#1089;&#1087;&#1088;&#1077;&#1089;&#1089;-%20&#1076;&#1086;&#1093;&#1086;&#1076;&#1099;%203.xlsx" TargetMode="Externa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5.xml"/><Relationship Id="rId1" Type="http://schemas.openxmlformats.org/officeDocument/2006/relationships/oleObject" Target="file:///C:\Users\Polina\Desktop\&#1056;&#1040;&#1041;\GFS\GFS\Publications\&#1045;&#1082;&#1089;&#1087;&#1088;&#1077;&#1089;&#1089;_&#1080;&#1085;&#1092;&#1086;&#1088;&#1084;&#1072;&#1094;&#1080;&#1103;\2023\&#1053;&#1072;&#1083;&#1086;&#1075;&#1086;&#1074;&#1099;&#1077;%20&#1076;&#1086;&#1093;&#1086;&#1076;&#1099;\2023_12_12%20&#1069;&#1082;&#1089;&#1087;&#1088;&#1077;&#1089;&#1089;%20&#1080;&#1085;&#1092;&#1086;&#1088;&#1084;&#1072;&#1094;&#1080;&#1103;_&#1053;&#1044;_3%20&#1082;&#1074;&#1072;&#1088;&#1090;&#1072;&#1083;%202023\&#1101;&#1082;&#1089;&#1087;&#1088;&#1077;&#1089;&#1089;-%20&#1076;&#1086;&#1093;&#1086;&#1076;&#1099;%203.xlsx" TargetMode="Externa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6.xml"/><Relationship Id="rId1" Type="http://schemas.openxmlformats.org/officeDocument/2006/relationships/oleObject" Target="file:///C:\Users\evseeva\Desktop\&#1069;&#1082;&#1089;&#1087;&#1088;&#1077;&#1089;&#1089;&#1082;&#1072;\&#1101;&#1082;&#1089;&#1087;&#1088;&#1077;&#1089;&#1089;-%20&#1076;&#1086;&#1093;&#1086;&#1076;&#1099;%202.xlsx" TargetMode="Externa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7.xml"/><Relationship Id="rId1" Type="http://schemas.openxmlformats.org/officeDocument/2006/relationships/oleObject" Target="file:///C:\Users\Polina\Desktop\&#1056;&#1040;&#1041;\GFS\GFS\Publications\&#1045;&#1082;&#1089;&#1087;&#1088;&#1077;&#1089;&#1089;_&#1080;&#1085;&#1092;&#1086;&#1088;&#1084;&#1072;&#1094;&#1080;&#1103;\2023\&#1053;&#1072;&#1083;&#1086;&#1075;&#1086;&#1074;&#1099;&#1077;%20&#1076;&#1086;&#1093;&#1086;&#1076;&#1099;\2023_12_12%20&#1069;&#1082;&#1089;&#1087;&#1088;&#1077;&#1089;&#1089;%20&#1080;&#1085;&#1092;&#1086;&#1088;&#1084;&#1072;&#1094;&#1080;&#1103;_&#1053;&#1044;_3%20&#1082;&#1074;&#1072;&#1088;&#1090;&#1072;&#1083;%202023\&#1101;&#1082;&#1089;&#1087;&#1088;&#1077;&#1089;&#1089;-%20&#1076;&#1086;&#1093;&#1086;&#1076;&#1099;%203.xlsx" TargetMode="Externa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8.xml"/><Relationship Id="rId1" Type="http://schemas.openxmlformats.org/officeDocument/2006/relationships/oleObject" Target="file:///C:\Users\Polina\Desktop\&#1056;&#1040;&#1041;\GFS\GFS\Publications\&#1045;&#1082;&#1089;&#1087;&#1088;&#1077;&#1089;&#1089;_&#1080;&#1085;&#1092;&#1086;&#1088;&#1084;&#1072;&#1094;&#1080;&#1103;\2023\&#1053;&#1072;&#1083;&#1086;&#1075;&#1086;&#1074;&#1099;&#1077;%20&#1076;&#1086;&#1093;&#1086;&#1076;&#1099;\2023_12_12%20&#1069;&#1082;&#1089;&#1087;&#1088;&#1077;&#1089;&#1089;%20&#1080;&#1085;&#1092;&#1086;&#1088;&#1084;&#1072;&#1094;&#1080;&#1103;_&#1053;&#1044;_3%20&#1082;&#1074;&#1072;&#1088;&#1090;&#1072;&#1083;%202023\&#1101;&#1082;&#1089;&#1087;&#1088;&#1077;&#1089;&#1089;-%20&#1076;&#1086;&#1093;&#1086;&#1076;&#1099;%203.xlsx" TargetMode="Externa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9.xml"/><Relationship Id="rId1" Type="http://schemas.openxmlformats.org/officeDocument/2006/relationships/oleObject" Target="file:///C:\Users\Polina\Desktop\&#1056;&#1040;&#1041;\GFS\GFS\Publications\&#1045;&#1082;&#1089;&#1087;&#1088;&#1077;&#1089;&#1089;_&#1080;&#1085;&#1092;&#1086;&#1088;&#1084;&#1072;&#1094;&#1080;&#1103;\2023\&#1053;&#1072;&#1083;&#1086;&#1075;&#1086;&#1074;&#1099;&#1077;%20&#1076;&#1086;&#1093;&#1086;&#1076;&#1099;\2023_12_12%20&#1069;&#1082;&#1089;&#1087;&#1088;&#1077;&#1089;&#1089;%20&#1080;&#1085;&#1092;&#1086;&#1088;&#1084;&#1072;&#1094;&#1080;&#1103;_&#1053;&#1044;_3%20&#1082;&#1074;&#1072;&#1088;&#1090;&#1072;&#1083;%202023\&#1101;&#1082;&#1089;&#1087;&#1088;&#1077;&#1089;&#1089;-%20&#1076;&#1086;&#1093;&#1086;&#1076;&#1099;%203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59985046275819931"/>
          <c:y val="0.52327838574378849"/>
          <c:w val="0.3637644929514508"/>
          <c:h val="0.38753087142583403"/>
        </c:manualLayout>
      </c:layout>
      <c:barChart>
        <c:barDir val="col"/>
        <c:grouping val="stacked"/>
        <c:varyColors val="0"/>
        <c:ser>
          <c:idx val="1"/>
          <c:order val="0"/>
          <c:tx>
            <c:strRef>
              <c:f>легенда!$A$10</c:f>
              <c:strCache>
                <c:ptCount val="1"/>
                <c:pt idx="0">
                  <c:v>Налоговые доходы</c:v>
                </c:pt>
              </c:strCache>
            </c:strRef>
          </c:tx>
          <c:spPr>
            <a:solidFill>
              <a:srgbClr val="0C213E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легенда!$D$2:$E$2</c:f>
              <c:numCache>
                <c:formatCode>General</c:formatCode>
                <c:ptCount val="2"/>
              </c:numCache>
            </c:numRef>
          </c:cat>
          <c:val>
            <c:numRef>
              <c:f>легенда!$D$10:$E$10</c:f>
              <c:numCache>
                <c:formatCode>General</c:formatCode>
                <c:ptCount val="2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52D-4C43-8BB3-F61BF83357D5}"/>
            </c:ext>
          </c:extLst>
        </c:ser>
        <c:ser>
          <c:idx val="0"/>
          <c:order val="1"/>
          <c:tx>
            <c:strRef>
              <c:f>легенда!$A$11</c:f>
              <c:strCache>
                <c:ptCount val="1"/>
                <c:pt idx="0">
                  <c:v>Неналоговые доходы</c:v>
                </c:pt>
              </c:strCache>
            </c:strRef>
          </c:tx>
          <c:spPr>
            <a:solidFill>
              <a:srgbClr val="84754E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легенда!$D$2:$E$2</c:f>
              <c:numCache>
                <c:formatCode>General</c:formatCode>
                <c:ptCount val="2"/>
              </c:numCache>
            </c:numRef>
          </c:cat>
          <c:val>
            <c:numRef>
              <c:f>легенда!$D$11:$E$11</c:f>
              <c:numCache>
                <c:formatCode>General</c:formatCode>
                <c:ptCount val="2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52D-4C43-8BB3-F61BF83357D5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79"/>
        <c:overlap val="100"/>
        <c:serLines>
          <c:spPr>
            <a:ln w="9525">
              <a:solidFill>
                <a:schemeClr val="tx1">
                  <a:lumMod val="35000"/>
                  <a:lumOff val="65000"/>
                </a:schemeClr>
              </a:solidFill>
              <a:round/>
            </a:ln>
            <a:effectLst/>
          </c:spPr>
        </c:serLines>
        <c:axId val="1000095184"/>
        <c:axId val="1000102256"/>
      </c:barChart>
      <c:catAx>
        <c:axId val="10000951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noFill/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ru-RU"/>
          </a:p>
        </c:txPr>
        <c:crossAx val="1000102256"/>
        <c:crosses val="autoZero"/>
        <c:auto val="1"/>
        <c:lblAlgn val="ctr"/>
        <c:lblOffset val="100"/>
        <c:noMultiLvlLbl val="0"/>
      </c:catAx>
      <c:valAx>
        <c:axId val="1000102256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0000951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1.6910457130959167E-3"/>
          <c:y val="0"/>
          <c:w val="0.99830895428690403"/>
          <c:h val="1"/>
        </c:manualLayout>
      </c:layout>
      <c:overlay val="0"/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lt1"/>
    </a:solidFill>
    <a:ln w="9525" cap="flat" cmpd="sng" algn="ctr">
      <a:noFill/>
      <a:round/>
    </a:ln>
    <a:effectLst/>
  </c:spPr>
  <c:txPr>
    <a:bodyPr/>
    <a:lstStyle/>
    <a:p>
      <a:pPr>
        <a:defRPr sz="1100" b="1">
          <a:solidFill>
            <a:srgbClr val="0C213E"/>
          </a:solidFill>
        </a:defRPr>
      </a:pPr>
      <a:endParaRPr lang="ru-RU"/>
    </a:p>
  </c:txPr>
  <c:externalData r:id="rId1">
    <c:autoUpdate val="0"/>
  </c:externalData>
  <c:userShapes r:id="rId2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1293421323568156"/>
          <c:y val="8.4774904800078113E-2"/>
          <c:w val="0.74383264266305604"/>
          <c:h val="0.81658353511094539"/>
        </c:manualLayout>
      </c:layout>
      <c:doughnutChart>
        <c:varyColors val="1"/>
        <c:ser>
          <c:idx val="0"/>
          <c:order val="0"/>
          <c:tx>
            <c:strRef>
              <c:f>Россия!$C$1:$C$2</c:f>
              <c:strCache>
                <c:ptCount val="1"/>
                <c:pt idx="0">
                  <c:v>17 728,65 I-III кв. 2023</c:v>
                </c:pt>
              </c:strCache>
            </c:strRef>
          </c:tx>
          <c:spPr>
            <a:ln cmpd="dbl">
              <a:solidFill>
                <a:srgbClr val="0C223E"/>
              </a:solidFill>
            </a:ln>
          </c:spPr>
          <c:explosion val="5"/>
          <c:dPt>
            <c:idx val="0"/>
            <c:bubble3D val="0"/>
            <c:spPr>
              <a:solidFill>
                <a:srgbClr val="0C213E"/>
              </a:solidFill>
              <a:ln cmpd="dbl">
                <a:solidFill>
                  <a:srgbClr val="0C223E"/>
                </a:solidFill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59C3-A544-82C8-B97151CE1E9E}"/>
              </c:ext>
            </c:extLst>
          </c:dPt>
          <c:dPt>
            <c:idx val="1"/>
            <c:bubble3D val="0"/>
            <c:spPr>
              <a:solidFill>
                <a:srgbClr val="84754E"/>
              </a:solidFill>
              <a:ln cmpd="dbl">
                <a:solidFill>
                  <a:srgbClr val="0C223E"/>
                </a:solidFill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59C3-A544-82C8-B97151CE1E9E}"/>
              </c:ext>
            </c:extLst>
          </c:dPt>
          <c:dPt>
            <c:idx val="2"/>
            <c:bubble3D val="0"/>
            <c:spPr>
              <a:solidFill>
                <a:srgbClr val="465A6E"/>
              </a:solidFill>
              <a:ln cmpd="dbl">
                <a:solidFill>
                  <a:srgbClr val="0C223E"/>
                </a:solidFill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59C3-A544-82C8-B97151CE1E9E}"/>
              </c:ext>
            </c:extLst>
          </c:dPt>
          <c:dPt>
            <c:idx val="3"/>
            <c:bubble3D val="0"/>
            <c:spPr>
              <a:solidFill>
                <a:srgbClr val="B68F43"/>
              </a:solidFill>
              <a:ln cmpd="dbl">
                <a:solidFill>
                  <a:srgbClr val="0C223E"/>
                </a:solidFill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59C3-A544-82C8-B97151CE1E9E}"/>
              </c:ext>
            </c:extLst>
          </c:dPt>
          <c:dPt>
            <c:idx val="4"/>
            <c:bubble3D val="0"/>
            <c:spPr>
              <a:solidFill>
                <a:srgbClr val="9A9A9A"/>
              </a:solidFill>
              <a:ln cmpd="dbl">
                <a:solidFill>
                  <a:srgbClr val="0C223E"/>
                </a:solidFill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59C3-A544-82C8-B97151CE1E9E}"/>
              </c:ext>
            </c:extLst>
          </c:dPt>
          <c:dPt>
            <c:idx val="5"/>
            <c:bubble3D val="0"/>
            <c:spPr>
              <a:solidFill>
                <a:srgbClr val="E6E6E6"/>
              </a:solidFill>
              <a:ln cmpd="dbl">
                <a:solidFill>
                  <a:srgbClr val="0C223E"/>
                </a:solidFill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59C3-A544-82C8-B97151CE1E9E}"/>
              </c:ext>
            </c:extLst>
          </c:dPt>
          <c:dLbls>
            <c:dLbl>
              <c:idx val="0"/>
              <c:layout>
                <c:manualLayout>
                  <c:x val="0.11173458103441727"/>
                  <c:y val="-0.1048323936083846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separator>
</c:separator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59C3-A544-82C8-B97151CE1E9E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.17224671489780286"/>
                  <c:y val="4.0042268148759066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rgbClr val="0C213E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separator>
</c:separator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59C3-A544-82C8-B97151CE1E9E}"/>
                </c:ext>
                <c:ext xmlns:c15="http://schemas.microsoft.com/office/drawing/2012/chart" uri="{CE6537A1-D6FC-4f65-9D91-7224C49458BB}">
                  <c15:layout>
                    <c:manualLayout>
                      <c:w val="0.12364984914264482"/>
                      <c:h val="0.1150006102125346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0.10750571520168745"/>
                  <c:y val="0.14474109144772804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separator>
</c:separator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59C3-A544-82C8-B97151CE1E9E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59C3-A544-82C8-B97151CE1E9E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4.6828934119084169E-2"/>
                  <c:y val="0.13929050092142736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rgbClr val="0C213E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separator>
</c:separator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59C3-A544-82C8-B97151CE1E9E}"/>
                </c:ext>
                <c:ext xmlns:c15="http://schemas.microsoft.com/office/drawing/2012/chart" uri="{CE6537A1-D6FC-4f65-9D91-7224C49458BB}">
                  <c15:layout>
                    <c:manualLayout>
                      <c:w val="0.12381068371731115"/>
                      <c:h val="0.10664124089575501"/>
                    </c:manualLayout>
                  </c15:layout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rgbClr val="0C213E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eparator>
</c:separator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Россия!$A$12:$A$17</c:f>
              <c:strCache>
                <c:ptCount val="6"/>
                <c:pt idx="0">
                  <c:v>Подоходный налог</c:v>
                </c:pt>
                <c:pt idx="1">
                  <c:v>Налог на прибыль (доход)</c:v>
                </c:pt>
                <c:pt idx="2">
                  <c:v>НДС</c:v>
                </c:pt>
                <c:pt idx="3">
                  <c:v>Акцизы</c:v>
                </c:pt>
                <c:pt idx="4">
                  <c:v>Доходы от ВЭД</c:v>
                </c:pt>
                <c:pt idx="5">
                  <c:v>другие</c:v>
                </c:pt>
              </c:strCache>
            </c:strRef>
          </c:cat>
          <c:val>
            <c:numRef>
              <c:f>Россия!$C$12:$C$17</c:f>
              <c:numCache>
                <c:formatCode>0.0%</c:formatCode>
                <c:ptCount val="6"/>
                <c:pt idx="0">
                  <c:v>0.107</c:v>
                </c:pt>
                <c:pt idx="1">
                  <c:v>0.14699999999999999</c:v>
                </c:pt>
                <c:pt idx="2">
                  <c:v>0.20868732333963888</c:v>
                </c:pt>
                <c:pt idx="3">
                  <c:v>-4.0000000000000001E-3</c:v>
                </c:pt>
                <c:pt idx="4">
                  <c:v>3.7999999999999999E-2</c:v>
                </c:pt>
                <c:pt idx="5">
                  <c:v>0.503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C-59C3-A544-82C8-B97151CE1E9E}"/>
            </c:ext>
          </c:extLst>
        </c:ser>
        <c:dLbls>
          <c:showLegendKey val="0"/>
          <c:showVal val="0"/>
          <c:showCatName val="1"/>
          <c:showSerName val="0"/>
          <c:showPercent val="0"/>
          <c:showBubbleSize val="0"/>
          <c:showLeaderLines val="1"/>
        </c:dLbls>
        <c:firstSliceAng val="25"/>
        <c:holeSize val="50"/>
      </c:doughnut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  <c:userShapes r:id="rId2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легенда!$B$2</c:f>
              <c:strCache>
                <c:ptCount val="1"/>
                <c:pt idx="0">
                  <c:v>I-III кв. 2022 г.</c:v>
                </c:pt>
              </c:strCache>
            </c:strRef>
          </c:tx>
          <c:spPr>
            <a:solidFill>
              <a:srgbClr val="0C213E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rgbClr val="0C213E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легенда!$B$4</c:f>
              <c:numCache>
                <c:formatCode>#,##0</c:formatCode>
                <c:ptCount val="1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0CA-2948-99A6-A9C0EE3F0796}"/>
            </c:ext>
          </c:extLst>
        </c:ser>
        <c:ser>
          <c:idx val="1"/>
          <c:order val="1"/>
          <c:tx>
            <c:strRef>
              <c:f>легенда!$C$2</c:f>
              <c:strCache>
                <c:ptCount val="1"/>
                <c:pt idx="0">
                  <c:v>I-III кв. 2023 г.</c:v>
                </c:pt>
              </c:strCache>
            </c:strRef>
          </c:tx>
          <c:spPr>
            <a:solidFill>
              <a:srgbClr val="84754E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rgbClr val="0C213E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легенда!$C$4</c:f>
              <c:numCache>
                <c:formatCode>#,##0</c:formatCode>
                <c:ptCount val="1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0CA-2948-99A6-A9C0EE3F079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-20"/>
        <c:axId val="1071863072"/>
        <c:axId val="1071855456"/>
      </c:barChart>
      <c:catAx>
        <c:axId val="1071863072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low"/>
        <c:crossAx val="1071855456"/>
        <c:crosses val="autoZero"/>
        <c:auto val="1"/>
        <c:lblAlgn val="ctr"/>
        <c:lblOffset val="100"/>
        <c:noMultiLvlLbl val="0"/>
      </c:catAx>
      <c:valAx>
        <c:axId val="1071855456"/>
        <c:scaling>
          <c:orientation val="minMax"/>
        </c:scaling>
        <c:delete val="1"/>
        <c:axPos val="l"/>
        <c:numFmt formatCode="#,##0" sourceLinked="1"/>
        <c:majorTickMark val="none"/>
        <c:minorTickMark val="none"/>
        <c:tickLblPos val="nextTo"/>
        <c:crossAx val="10718630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1.438536073869635E-2"/>
          <c:y val="2.8500716445175208E-2"/>
          <c:w val="0.98561443231613211"/>
          <c:h val="0.8583073042997558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1" i="0" u="none" strike="noStrike" kern="1200" baseline="0">
              <a:solidFill>
                <a:srgbClr val="0C213E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0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rgbClr val="0C213E"/>
          </a:solidFill>
        </a:defRPr>
      </a:pPr>
      <a:endParaRPr lang="ru-RU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8175353484419936E-3"/>
          <c:y val="0.21505785422503007"/>
          <c:w val="0.97196794096599326"/>
          <c:h val="0.4348032264634563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Армения!$B$2</c:f>
              <c:strCache>
                <c:ptCount val="1"/>
                <c:pt idx="0">
                  <c:v>I-III кв. 2022 г.</c:v>
                </c:pt>
              </c:strCache>
            </c:strRef>
          </c:tx>
          <c:spPr>
            <a:solidFill>
              <a:srgbClr val="0C213E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rgbClr val="0C213E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Армения!$A$4:$A$9</c:f>
              <c:strCache>
                <c:ptCount val="6"/>
                <c:pt idx="0">
                  <c:v>Подоходный налог</c:v>
                </c:pt>
                <c:pt idx="1">
                  <c:v>Налог на прибыль (доход)</c:v>
                </c:pt>
                <c:pt idx="2">
                  <c:v>НДС</c:v>
                </c:pt>
                <c:pt idx="3">
                  <c:v>Акцизы</c:v>
                </c:pt>
                <c:pt idx="4">
                  <c:v>Доходы от ВЭД</c:v>
                </c:pt>
                <c:pt idx="5">
                  <c:v>другие</c:v>
                </c:pt>
              </c:strCache>
            </c:strRef>
          </c:cat>
          <c:val>
            <c:numRef>
              <c:f>Армения!$B$4:$B$9</c:f>
              <c:numCache>
                <c:formatCode>#,##0</c:formatCode>
                <c:ptCount val="6"/>
                <c:pt idx="0">
                  <c:v>348.61572199000005</c:v>
                </c:pt>
                <c:pt idx="1">
                  <c:v>192.510212271</c:v>
                </c:pt>
                <c:pt idx="2">
                  <c:v>468.06851984399998</c:v>
                </c:pt>
                <c:pt idx="3">
                  <c:v>85.147088099999991</c:v>
                </c:pt>
                <c:pt idx="4">
                  <c:v>34.506417713999994</c:v>
                </c:pt>
                <c:pt idx="5">
                  <c:v>416.43242315900011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F49-3940-8249-A0D666F40A70}"/>
            </c:ext>
          </c:extLst>
        </c:ser>
        <c:ser>
          <c:idx val="1"/>
          <c:order val="1"/>
          <c:tx>
            <c:strRef>
              <c:f>Армения!$C$2</c:f>
              <c:strCache>
                <c:ptCount val="1"/>
                <c:pt idx="0">
                  <c:v>I-III кв. 2023 г.</c:v>
                </c:pt>
              </c:strCache>
            </c:strRef>
          </c:tx>
          <c:spPr>
            <a:solidFill>
              <a:srgbClr val="84754E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rgbClr val="0C213E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Армения!$A$4:$A$9</c:f>
              <c:strCache>
                <c:ptCount val="6"/>
                <c:pt idx="0">
                  <c:v>Подоходный налог</c:v>
                </c:pt>
                <c:pt idx="1">
                  <c:v>Налог на прибыль (доход)</c:v>
                </c:pt>
                <c:pt idx="2">
                  <c:v>НДС</c:v>
                </c:pt>
                <c:pt idx="3">
                  <c:v>Акцизы</c:v>
                </c:pt>
                <c:pt idx="4">
                  <c:v>Доходы от ВЭД</c:v>
                </c:pt>
                <c:pt idx="5">
                  <c:v>другие</c:v>
                </c:pt>
              </c:strCache>
            </c:strRef>
          </c:cat>
          <c:val>
            <c:numRef>
              <c:f>Армения!$C$4:$C$9</c:f>
              <c:numCache>
                <c:formatCode>#,##0</c:formatCode>
                <c:ptCount val="6"/>
                <c:pt idx="0">
                  <c:v>404.78390000000002</c:v>
                </c:pt>
                <c:pt idx="1">
                  <c:v>276.50360000000001</c:v>
                </c:pt>
                <c:pt idx="2">
                  <c:v>538.4325</c:v>
                </c:pt>
                <c:pt idx="3">
                  <c:v>95.720299999999995</c:v>
                </c:pt>
                <c:pt idx="4">
                  <c:v>54.805399999999999</c:v>
                </c:pt>
                <c:pt idx="5">
                  <c:v>396.63989926760041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F49-3940-8249-A0D666F40A7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-20"/>
        <c:axId val="1071866336"/>
        <c:axId val="1071867424"/>
      </c:barChart>
      <c:lineChart>
        <c:grouping val="standard"/>
        <c:varyColors val="0"/>
        <c:ser>
          <c:idx val="2"/>
          <c:order val="2"/>
          <c:tx>
            <c:v>% изм</c:v>
          </c:tx>
          <c:spPr>
            <a:ln w="25400" cap="rnd">
              <a:noFill/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none"/>
          </c:marker>
          <c:dLbls>
            <c:dLbl>
              <c:idx val="0"/>
              <c:layout>
                <c:manualLayout>
                  <c:x val="-4.7243369440698367E-2"/>
                  <c:y val="-0.14505379809979893"/>
                </c:manualLayout>
              </c:layout>
              <c:tx>
                <c:strRef>
                  <c:f>Армения!$D$4</c:f>
                  <c:strCache>
                    <c:ptCount val="1"/>
                    <c:pt idx="0">
                      <c:v>+16,1%</c:v>
                    </c:pt>
                  </c:strCache>
                </c:strRef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  <c:separator>, </c:separator>
              <c:extLst>
                <c:ext xmlns:c15="http://schemas.microsoft.com/office/drawing/2012/chart" uri="{CE6537A1-D6FC-4f65-9D91-7224C49458BB}">
                  <c15:dlblFieldTable>
                    <c15:dlblFTEntry>
                      <c15:txfldGUID>{4BC0E7B9-E11C-4460-9FE3-255C09D729F1}</c15:txfldGUID>
                      <c15:f>Армения!$D$4</c15:f>
                      <c15:dlblFieldTableCache>
                        <c:ptCount val="1"/>
                        <c:pt idx="0">
                          <c:v>+16,1%</c:v>
                        </c:pt>
                      </c15:dlblFieldTableCache>
                    </c15:dlblFTEntry>
                  </c15:dlblFieldTable>
                  <c15:showDataLabelsRange val="0"/>
                </c:ext>
              </c:extLst>
            </c:dLbl>
            <c:dLbl>
              <c:idx val="1"/>
              <c:layout>
                <c:manualLayout>
                  <c:x val="-4.4950892976930612E-2"/>
                  <c:y val="-0.1550096406485709"/>
                </c:manualLayout>
              </c:layout>
              <c:tx>
                <c:strRef>
                  <c:f>Армения!$D$5</c:f>
                  <c:strCache>
                    <c:ptCount val="1"/>
                    <c:pt idx="0">
                      <c:v>+43,6%</c:v>
                    </c:pt>
                  </c:strCache>
                </c:strRef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  <c:separator>, </c:separator>
              <c:extLst>
                <c:ext xmlns:c15="http://schemas.microsoft.com/office/drawing/2012/chart" uri="{CE6537A1-D6FC-4f65-9D91-7224C49458BB}">
                  <c15:dlblFieldTable>
                    <c15:dlblFTEntry>
                      <c15:txfldGUID>{844AA544-AA32-4226-878A-C4B6B41ED512}</c15:txfldGUID>
                      <c15:f>Армения!$D$5</c15:f>
                      <c15:dlblFieldTableCache>
                        <c:ptCount val="1"/>
                        <c:pt idx="0">
                          <c:v>+43,6%</c:v>
                        </c:pt>
                      </c15:dlblFieldTableCache>
                    </c15:dlblFTEntry>
                  </c15:dlblFieldTable>
                  <c15:showDataLabelsRange val="0"/>
                </c:ext>
              </c:extLst>
            </c:dLbl>
            <c:dLbl>
              <c:idx val="2"/>
              <c:layout>
                <c:manualLayout>
                  <c:x val="-6.0548563373557962E-2"/>
                  <c:y val="-0.16411566588351867"/>
                </c:manualLayout>
              </c:layout>
              <c:tx>
                <c:strRef>
                  <c:f>Армения!$D$6</c:f>
                  <c:strCache>
                    <c:ptCount val="1"/>
                    <c:pt idx="0">
                      <c:v>+15,0%</c:v>
                    </c:pt>
                  </c:strCache>
                </c:strRef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  <c:separator>, </c:separator>
              <c:extLst>
                <c:ext xmlns:c15="http://schemas.microsoft.com/office/drawing/2012/chart" uri="{CE6537A1-D6FC-4f65-9D91-7224C49458BB}">
                  <c15:dlblFieldTable>
                    <c15:dlblFTEntry>
                      <c15:txfldGUID>{1F2C6B6E-FB71-413F-B669-F7BBCCA5D913}</c15:txfldGUID>
                      <c15:f>Армения!$D$6</c15:f>
                      <c15:dlblFieldTableCache>
                        <c:ptCount val="1"/>
                        <c:pt idx="0">
                          <c:v>+15,0%</c:v>
                        </c:pt>
                      </c15:dlblFieldTableCache>
                    </c15:dlblFTEntry>
                  </c15:dlblFieldTable>
                  <c15:showDataLabelsRange val="0"/>
                </c:ext>
              </c:extLst>
            </c:dLbl>
            <c:dLbl>
              <c:idx val="3"/>
              <c:layout>
                <c:manualLayout>
                  <c:x val="-5.645353958772082E-2"/>
                  <c:y val="-0.17471432022291253"/>
                </c:manualLayout>
              </c:layout>
              <c:tx>
                <c:strRef>
                  <c:f>Армения!$D$7</c:f>
                  <c:strCache>
                    <c:ptCount val="1"/>
                    <c:pt idx="0">
                      <c:v>+12,4%</c:v>
                    </c:pt>
                  </c:strCache>
                </c:strRef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  <c:separator>, </c:separator>
              <c:extLst>
                <c:ext xmlns:c15="http://schemas.microsoft.com/office/drawing/2012/chart" uri="{CE6537A1-D6FC-4f65-9D91-7224C49458BB}">
                  <c15:dlblFieldTable>
                    <c15:dlblFTEntry>
                      <c15:txfldGUID>{7C328644-02F6-4FA8-BE5D-8FD42FB80A5A}</c15:txfldGUID>
                      <c15:f>Армения!$D$7</c15:f>
                      <c15:dlblFieldTableCache>
                        <c:ptCount val="1"/>
                        <c:pt idx="0">
                          <c:v>+12,4%</c:v>
                        </c:pt>
                      </c15:dlblFieldTableCache>
                    </c15:dlblFTEntry>
                  </c15:dlblFieldTable>
                  <c15:showDataLabelsRange val="0"/>
                </c:ext>
              </c:extLst>
            </c:dLbl>
            <c:dLbl>
              <c:idx val="4"/>
              <c:layout>
                <c:manualLayout>
                  <c:x val="-5.2755108870320568E-2"/>
                  <c:y val="-0.21363016027608661"/>
                </c:manualLayout>
              </c:layout>
              <c:tx>
                <c:strRef>
                  <c:f>Армения!$D$8</c:f>
                  <c:strCache>
                    <c:ptCount val="1"/>
                    <c:pt idx="0">
                      <c:v>+58,8%</c:v>
                    </c:pt>
                  </c:strCache>
                </c:strRef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  <c:separator>, </c:separator>
              <c:extLst>
                <c:ext xmlns:c15="http://schemas.microsoft.com/office/drawing/2012/chart" uri="{CE6537A1-D6FC-4f65-9D91-7224C49458BB}">
                  <c15:dlblFieldTable>
                    <c15:dlblFTEntry>
                      <c15:txfldGUID>{91ABD663-3E7D-46A6-A087-38815224D110}</c15:txfldGUID>
                      <c15:f>Армения!$D$8</c15:f>
                      <c15:dlblFieldTableCache>
                        <c:ptCount val="1"/>
                        <c:pt idx="0">
                          <c:v>+58,8%</c:v>
                        </c:pt>
                      </c15:dlblFieldTableCache>
                    </c15:dlblFTEntry>
                  </c15:dlblFieldTable>
                  <c15:showDataLabelsRange val="0"/>
                </c:ext>
              </c:extLst>
            </c:dLbl>
            <c:dLbl>
              <c:idx val="5"/>
              <c:layout>
                <c:manualLayout>
                  <c:x val="-4.3111600541580516E-2"/>
                  <c:y val="-0.17314282069469539"/>
                </c:manualLayout>
              </c:layout>
              <c:tx>
                <c:strRef>
                  <c:f>Армения!$D$9</c:f>
                  <c:strCache>
                    <c:ptCount val="1"/>
                    <c:pt idx="0">
                      <c:v>-4,8%</c:v>
                    </c:pt>
                  </c:strCache>
                </c:strRef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  <c:separator>, </c:separator>
              <c:extLst>
                <c:ext xmlns:c15="http://schemas.microsoft.com/office/drawing/2012/chart" uri="{CE6537A1-D6FC-4f65-9D91-7224C49458BB}">
                  <c15:dlblFieldTable>
                    <c15:dlblFTEntry>
                      <c15:txfldGUID>{C5753D1E-A97E-4BD2-8708-BD24DC73203A}</c15:txfldGUID>
                      <c15:f>Армения!$D$9</c15:f>
                      <c15:dlblFieldTableCache>
                        <c:ptCount val="1"/>
                        <c:pt idx="0">
                          <c:v>-4,8%</c:v>
                        </c:pt>
                      </c15:dlblFieldTableCache>
                    </c15:dlblFTEntry>
                  </c15:dlblFieldTable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1" i="1" u="none" strike="noStrike" kern="1200" baseline="0">
                    <a:solidFill>
                      <a:srgbClr val="84754E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0"/>
            <c:showCatName val="0"/>
            <c:showSerName val="0"/>
            <c:showPercent val="0"/>
            <c:showBubbleSize val="0"/>
            <c:separator>, </c:separator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DataLabelsRange val="1"/>
                <c15:showLeaderLines val="0"/>
              </c:ext>
            </c:extLst>
          </c:dLbls>
          <c:cat>
            <c:strRef>
              <c:f>Армения!$A$4:$A$9</c:f>
              <c:strCache>
                <c:ptCount val="6"/>
                <c:pt idx="0">
                  <c:v>Подоходный налог</c:v>
                </c:pt>
                <c:pt idx="1">
                  <c:v>Налог на прибыль (доход)</c:v>
                </c:pt>
                <c:pt idx="2">
                  <c:v>НДС</c:v>
                </c:pt>
                <c:pt idx="3">
                  <c:v>Акцизы</c:v>
                </c:pt>
                <c:pt idx="4">
                  <c:v>Доходы от ВЭД</c:v>
                </c:pt>
                <c:pt idx="5">
                  <c:v>другие</c:v>
                </c:pt>
              </c:strCache>
            </c:strRef>
          </c:cat>
          <c:val>
            <c:numRef>
              <c:f>Армения!$E$4:$E$9</c:f>
              <c:numCache>
                <c:formatCode>#,##0</c:formatCode>
                <c:ptCount val="6"/>
                <c:pt idx="0">
                  <c:v>434.78390000000002</c:v>
                </c:pt>
                <c:pt idx="1">
                  <c:v>306.50360000000001</c:v>
                </c:pt>
                <c:pt idx="2">
                  <c:v>568.4325</c:v>
                </c:pt>
                <c:pt idx="3">
                  <c:v>125.72029999999999</c:v>
                </c:pt>
                <c:pt idx="4">
                  <c:v>84.805399999999992</c:v>
                </c:pt>
                <c:pt idx="5">
                  <c:v>446.43242315900011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8-8F49-3940-8249-A0D666F40A7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71866336"/>
        <c:axId val="1071867424"/>
      </c:lineChart>
      <c:catAx>
        <c:axId val="10718663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rgbClr val="0C213E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71867424"/>
        <c:crosses val="autoZero"/>
        <c:auto val="1"/>
        <c:lblAlgn val="ctr"/>
        <c:lblOffset val="100"/>
        <c:noMultiLvlLbl val="0"/>
      </c:catAx>
      <c:valAx>
        <c:axId val="1071867424"/>
        <c:scaling>
          <c:orientation val="minMax"/>
        </c:scaling>
        <c:delete val="1"/>
        <c:axPos val="l"/>
        <c:numFmt formatCode="#,##0" sourceLinked="1"/>
        <c:majorTickMark val="none"/>
        <c:minorTickMark val="none"/>
        <c:tickLblPos val="nextTo"/>
        <c:crossAx val="1071866336"/>
        <c:crosses val="autoZero"/>
        <c:crossBetween val="between"/>
      </c:valAx>
      <c:spPr>
        <a:noFill/>
        <a:ln>
          <a:noFill/>
        </a:ln>
        <a:effectLst/>
      </c:spPr>
    </c:plotArea>
    <c:plotVisOnly val="0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9525" cap="flat" cmpd="sng" algn="ctr">
      <a:noFill/>
      <a:round/>
    </a:ln>
    <a:effectLst/>
  </c:spPr>
  <c:txPr>
    <a:bodyPr/>
    <a:lstStyle/>
    <a:p>
      <a:pPr>
        <a:defRPr>
          <a:solidFill>
            <a:srgbClr val="0C213E"/>
          </a:solidFill>
        </a:defRPr>
      </a:pPr>
      <a:endParaRPr lang="ru-RU"/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2.5498377375985166E-2"/>
          <c:y val="0.20002684323550465"/>
          <c:w val="0.9490032452480297"/>
          <c:h val="0.5464022607969458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Казахстан!$B$2</c:f>
              <c:strCache>
                <c:ptCount val="1"/>
                <c:pt idx="0">
                  <c:v>I-III кв. 2022 г.</c:v>
                </c:pt>
              </c:strCache>
            </c:strRef>
          </c:tx>
          <c:spPr>
            <a:solidFill>
              <a:srgbClr val="0C213E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rgbClr val="0C213E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Казахстан!$A$4:$A$9</c:f>
              <c:strCache>
                <c:ptCount val="6"/>
                <c:pt idx="0">
                  <c:v>Подоходный налог</c:v>
                </c:pt>
                <c:pt idx="1">
                  <c:v>Налог на прибыль (доход)</c:v>
                </c:pt>
                <c:pt idx="2">
                  <c:v>НДС</c:v>
                </c:pt>
                <c:pt idx="3">
                  <c:v>Акцизы</c:v>
                </c:pt>
                <c:pt idx="4">
                  <c:v>Доходы от ВЭД</c:v>
                </c:pt>
                <c:pt idx="5">
                  <c:v>другие</c:v>
                </c:pt>
              </c:strCache>
            </c:strRef>
          </c:cat>
          <c:val>
            <c:numRef>
              <c:f>Казахстан!$B$4:$B$9</c:f>
              <c:numCache>
                <c:formatCode>#,##0</c:formatCode>
                <c:ptCount val="6"/>
                <c:pt idx="0">
                  <c:v>1110.1654137999999</c:v>
                </c:pt>
                <c:pt idx="1">
                  <c:v>2684.1128854999997</c:v>
                </c:pt>
                <c:pt idx="2">
                  <c:v>3022.9117861999998</c:v>
                </c:pt>
                <c:pt idx="3">
                  <c:v>544.82876320000003</c:v>
                </c:pt>
                <c:pt idx="4">
                  <c:v>1552.8800390000001</c:v>
                </c:pt>
                <c:pt idx="5">
                  <c:v>5961.5481815000003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17E-B74A-84A1-DEA4CD56EF85}"/>
            </c:ext>
          </c:extLst>
        </c:ser>
        <c:ser>
          <c:idx val="1"/>
          <c:order val="1"/>
          <c:tx>
            <c:strRef>
              <c:f>Казахстан!$C$2</c:f>
              <c:strCache>
                <c:ptCount val="1"/>
                <c:pt idx="0">
                  <c:v>I-III кв. 2023 г.</c:v>
                </c:pt>
              </c:strCache>
            </c:strRef>
          </c:tx>
          <c:spPr>
            <a:solidFill>
              <a:srgbClr val="84754E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rgbClr val="0C213E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Казахстан!$A$4:$A$9</c:f>
              <c:strCache>
                <c:ptCount val="6"/>
                <c:pt idx="0">
                  <c:v>Подоходный налог</c:v>
                </c:pt>
                <c:pt idx="1">
                  <c:v>Налог на прибыль (доход)</c:v>
                </c:pt>
                <c:pt idx="2">
                  <c:v>НДС</c:v>
                </c:pt>
                <c:pt idx="3">
                  <c:v>Акцизы</c:v>
                </c:pt>
                <c:pt idx="4">
                  <c:v>Доходы от ВЭД</c:v>
                </c:pt>
                <c:pt idx="5">
                  <c:v>другие</c:v>
                </c:pt>
              </c:strCache>
            </c:strRef>
          </c:cat>
          <c:val>
            <c:numRef>
              <c:f>Казахстан!$C$4:$C$9</c:f>
              <c:numCache>
                <c:formatCode>#,##0</c:formatCode>
                <c:ptCount val="6"/>
                <c:pt idx="0">
                  <c:v>1495.5995210000001</c:v>
                </c:pt>
                <c:pt idx="1">
                  <c:v>2430.7323339999998</c:v>
                </c:pt>
                <c:pt idx="2">
                  <c:v>4105.3663489999999</c:v>
                </c:pt>
                <c:pt idx="3">
                  <c:v>621.24359800000002</c:v>
                </c:pt>
                <c:pt idx="4">
                  <c:v>1512.0244029999999</c:v>
                </c:pt>
                <c:pt idx="5">
                  <c:v>7040.9410178129983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17E-B74A-84A1-DEA4CD56EF8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-20"/>
        <c:axId val="1071852736"/>
        <c:axId val="1002440480"/>
      </c:barChart>
      <c:lineChart>
        <c:grouping val="standard"/>
        <c:varyColors val="0"/>
        <c:ser>
          <c:idx val="2"/>
          <c:order val="2"/>
          <c:tx>
            <c:v>% изм</c:v>
          </c:tx>
          <c:spPr>
            <a:ln w="25400" cap="rnd">
              <a:noFill/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none"/>
          </c:marker>
          <c:dLbls>
            <c:dLbl>
              <c:idx val="0"/>
              <c:layout>
                <c:manualLayout>
                  <c:x val="-5.2707981995316844E-2"/>
                  <c:y val="-0.15861722641812631"/>
                </c:manualLayout>
              </c:layout>
              <c:tx>
                <c:strRef>
                  <c:f>Казахстан!$D$4</c:f>
                  <c:strCache>
                    <c:ptCount val="1"/>
                    <c:pt idx="0">
                      <c:v>+34,7%</c:v>
                    </c:pt>
                  </c:strCache>
                </c:strRef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  <c:separator>, </c:separator>
              <c:extLst>
                <c:ext xmlns:c15="http://schemas.microsoft.com/office/drawing/2012/chart" uri="{CE6537A1-D6FC-4f65-9D91-7224C49458BB}">
                  <c15:dlblFieldTable>
                    <c15:dlblFTEntry>
                      <c15:txfldGUID>{56CC9729-7AFA-475C-8C88-FDF2CF99B4A4}</c15:txfldGUID>
                      <c15:f>Казахстан!$D$4</c15:f>
                      <c15:dlblFieldTableCache>
                        <c:ptCount val="1"/>
                        <c:pt idx="0">
                          <c:v>+34,7%</c:v>
                        </c:pt>
                      </c15:dlblFieldTableCache>
                    </c15:dlblFTEntry>
                  </c15:dlblFieldTable>
                  <c15:showDataLabelsRange val="0"/>
                </c:ext>
              </c:extLst>
            </c:dLbl>
            <c:dLbl>
              <c:idx val="1"/>
              <c:layout>
                <c:manualLayout>
                  <c:x val="-4.8619000678587002E-2"/>
                  <c:y val="-0.15987426161864046"/>
                </c:manualLayout>
              </c:layout>
              <c:tx>
                <c:strRef>
                  <c:f>Казахстан!$D$5</c:f>
                  <c:strCache>
                    <c:ptCount val="1"/>
                    <c:pt idx="0">
                      <c:v>-9,4%</c:v>
                    </c:pt>
                  </c:strCache>
                </c:strRef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  <c:separator>, </c:separator>
              <c:extLst>
                <c:ext xmlns:c15="http://schemas.microsoft.com/office/drawing/2012/chart" uri="{CE6537A1-D6FC-4f65-9D91-7224C49458BB}">
                  <c15:dlblFieldTable>
                    <c15:dlblFTEntry>
                      <c15:txfldGUID>{440E98C3-85E9-486D-B79F-5065D7DC0509}</c15:txfldGUID>
                      <c15:f>Казахстан!$D$5</c15:f>
                      <c15:dlblFieldTableCache>
                        <c:ptCount val="1"/>
                        <c:pt idx="0">
                          <c:v>-9,4%</c:v>
                        </c:pt>
                      </c15:dlblFieldTableCache>
                    </c15:dlblFTEntry>
                  </c15:dlblFieldTable>
                  <c15:showDataLabelsRange val="0"/>
                </c:ext>
              </c:extLst>
            </c:dLbl>
            <c:dLbl>
              <c:idx val="2"/>
              <c:layout>
                <c:manualLayout>
                  <c:x val="-4.7571818471712136E-2"/>
                  <c:y val="-0.17206421179360093"/>
                </c:manualLayout>
              </c:layout>
              <c:tx>
                <c:strRef>
                  <c:f>Казахстан!$D$6</c:f>
                  <c:strCache>
                    <c:ptCount val="1"/>
                    <c:pt idx="0">
                      <c:v>+35,8%</c:v>
                    </c:pt>
                  </c:strCache>
                </c:strRef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  <c:separator>, </c:separator>
              <c:extLst>
                <c:ext xmlns:c15="http://schemas.microsoft.com/office/drawing/2012/chart" uri="{CE6537A1-D6FC-4f65-9D91-7224C49458BB}">
                  <c15:dlblFieldTable>
                    <c15:dlblFTEntry>
                      <c15:txfldGUID>{19D06A86-A96E-40E6-B400-F49EBBA92F61}</c15:txfldGUID>
                      <c15:f>Казахстан!$D$6</c15:f>
                      <c15:dlblFieldTableCache>
                        <c:ptCount val="1"/>
                        <c:pt idx="0">
                          <c:v>+35,8%</c:v>
                        </c:pt>
                      </c15:dlblFieldTableCache>
                    </c15:dlblFTEntry>
                  </c15:dlblFieldTable>
                  <c15:showDataLabelsRange val="0"/>
                </c:ext>
              </c:extLst>
            </c:dLbl>
            <c:dLbl>
              <c:idx val="3"/>
              <c:layout>
                <c:manualLayout>
                  <c:x val="-5.5271093284898633E-2"/>
                  <c:y val="-0.16835061499119336"/>
                </c:manualLayout>
              </c:layout>
              <c:tx>
                <c:strRef>
                  <c:f>Казахстан!$D$7</c:f>
                  <c:strCache>
                    <c:ptCount val="1"/>
                    <c:pt idx="0">
                      <c:v>+14,0%</c:v>
                    </c:pt>
                  </c:strCache>
                </c:strRef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  <c:separator>, </c:separator>
              <c:extLst>
                <c:ext xmlns:c15="http://schemas.microsoft.com/office/drawing/2012/chart" uri="{CE6537A1-D6FC-4f65-9D91-7224C49458BB}">
                  <c15:dlblFieldTable>
                    <c15:dlblFTEntry>
                      <c15:txfldGUID>{4467B561-89BA-4413-AA67-151FFE46F36B}</c15:txfldGUID>
                      <c15:f>Казахстан!$D$7</c15:f>
                      <c15:dlblFieldTableCache>
                        <c:ptCount val="1"/>
                        <c:pt idx="0">
                          <c:v>+14,0%</c:v>
                        </c:pt>
                      </c15:dlblFieldTableCache>
                    </c15:dlblFTEntry>
                  </c15:dlblFieldTable>
                  <c15:showDataLabelsRange val="0"/>
                </c:ext>
              </c:extLst>
            </c:dLbl>
            <c:dLbl>
              <c:idx val="4"/>
              <c:layout>
                <c:manualLayout>
                  <c:x val="-4.5728896373148697E-2"/>
                  <c:y val="-0.14281728756339931"/>
                </c:manualLayout>
              </c:layout>
              <c:tx>
                <c:strRef>
                  <c:f>Казахстан!$D$8</c:f>
                  <c:strCache>
                    <c:ptCount val="1"/>
                    <c:pt idx="0">
                      <c:v>-2,6%</c:v>
                    </c:pt>
                  </c:strCache>
                </c:strRef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  <c:separator>, </c:separator>
              <c:extLst>
                <c:ext xmlns:c15="http://schemas.microsoft.com/office/drawing/2012/chart" uri="{CE6537A1-D6FC-4f65-9D91-7224C49458BB}">
                  <c15:dlblFieldTable>
                    <c15:dlblFTEntry>
                      <c15:txfldGUID>{B5F1D9E0-B768-4413-9567-829C43D3537C}</c15:txfldGUID>
                      <c15:f>Казахстан!$D$8</c15:f>
                      <c15:dlblFieldTableCache>
                        <c:ptCount val="1"/>
                        <c:pt idx="0">
                          <c:v>-2,6%</c:v>
                        </c:pt>
                      </c15:dlblFieldTableCache>
                    </c15:dlblFTEntry>
                  </c15:dlblFieldTable>
                  <c15:showDataLabelsRange val="0"/>
                </c:ext>
              </c:extLst>
            </c:dLbl>
            <c:dLbl>
              <c:idx val="5"/>
              <c:layout>
                <c:manualLayout>
                  <c:x val="-6.0841608572813746E-2"/>
                  <c:y val="-0.14738129324743499"/>
                </c:manualLayout>
              </c:layout>
              <c:tx>
                <c:strRef>
                  <c:f>Казахстан!$D$9</c:f>
                  <c:strCache>
                    <c:ptCount val="1"/>
                    <c:pt idx="0">
                      <c:v>+18,1%</c:v>
                    </c:pt>
                  </c:strCache>
                </c:strRef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  <c:separator>, </c:separator>
              <c:extLst>
                <c:ext xmlns:c15="http://schemas.microsoft.com/office/drawing/2012/chart" uri="{CE6537A1-D6FC-4f65-9D91-7224C49458BB}">
                  <c15:dlblFieldTable>
                    <c15:dlblFTEntry>
                      <c15:txfldGUID>{F419BA09-AFAC-4C05-A62A-B72E5FE3173F}</c15:txfldGUID>
                      <c15:f>Казахстан!$D$9</c15:f>
                      <c15:dlblFieldTableCache>
                        <c:ptCount val="1"/>
                        <c:pt idx="0">
                          <c:v>+18,1%</c:v>
                        </c:pt>
                      </c15:dlblFieldTableCache>
                    </c15:dlblFTEntry>
                  </c15:dlblFieldTable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1" i="1" u="none" strike="noStrike" kern="1200" baseline="0">
                    <a:solidFill>
                      <a:srgbClr val="84754E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0"/>
            <c:showCatName val="0"/>
            <c:showSerName val="0"/>
            <c:showPercent val="0"/>
            <c:showBubbleSize val="0"/>
            <c:separator>, </c:separator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DataLabelsRange val="1"/>
                <c15:showLeaderLines val="0"/>
              </c:ext>
            </c:extLst>
          </c:dLbls>
          <c:cat>
            <c:strRef>
              <c:f>Казахстан!$A$4:$A$9</c:f>
              <c:strCache>
                <c:ptCount val="6"/>
                <c:pt idx="0">
                  <c:v>Подоходный налог</c:v>
                </c:pt>
                <c:pt idx="1">
                  <c:v>Налог на прибыль (доход)</c:v>
                </c:pt>
                <c:pt idx="2">
                  <c:v>НДС</c:v>
                </c:pt>
                <c:pt idx="3">
                  <c:v>Акцизы</c:v>
                </c:pt>
                <c:pt idx="4">
                  <c:v>Доходы от ВЭД</c:v>
                </c:pt>
                <c:pt idx="5">
                  <c:v>другие</c:v>
                </c:pt>
              </c:strCache>
            </c:strRef>
          </c:cat>
          <c:val>
            <c:numRef>
              <c:f>Казахстан!$E$4:$E$9</c:f>
              <c:numCache>
                <c:formatCode>#,##0</c:formatCode>
                <c:ptCount val="6"/>
                <c:pt idx="0">
                  <c:v>1745.5995210000001</c:v>
                </c:pt>
                <c:pt idx="1">
                  <c:v>2934.1128854999997</c:v>
                </c:pt>
                <c:pt idx="2">
                  <c:v>4355.3663489999999</c:v>
                </c:pt>
                <c:pt idx="3">
                  <c:v>871.24359800000002</c:v>
                </c:pt>
                <c:pt idx="4">
                  <c:v>1802.8800390000001</c:v>
                </c:pt>
                <c:pt idx="5">
                  <c:v>7290.9410178129983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B-317E-B74A-84A1-DEA4CD56EF8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71852736"/>
        <c:axId val="1002440480"/>
      </c:lineChart>
      <c:catAx>
        <c:axId val="10718527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rgbClr val="0C213E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02440480"/>
        <c:crosses val="autoZero"/>
        <c:auto val="1"/>
        <c:lblAlgn val="ctr"/>
        <c:lblOffset val="100"/>
        <c:noMultiLvlLbl val="0"/>
      </c:catAx>
      <c:valAx>
        <c:axId val="1002440480"/>
        <c:scaling>
          <c:orientation val="minMax"/>
        </c:scaling>
        <c:delete val="1"/>
        <c:axPos val="l"/>
        <c:numFmt formatCode="#,##0" sourceLinked="1"/>
        <c:majorTickMark val="none"/>
        <c:minorTickMark val="none"/>
        <c:tickLblPos val="nextTo"/>
        <c:crossAx val="1071852736"/>
        <c:crosses val="autoZero"/>
        <c:crossBetween val="between"/>
      </c:valAx>
      <c:spPr>
        <a:noFill/>
        <a:ln>
          <a:noFill/>
        </a:ln>
        <a:effectLst/>
      </c:spPr>
    </c:plotArea>
    <c:plotVisOnly val="0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rgbClr val="0C213E"/>
          </a:solidFill>
        </a:defRPr>
      </a:pPr>
      <a:endParaRPr lang="ru-RU"/>
    </a:p>
  </c:tx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Кыргызстан!$B$2</c:f>
              <c:strCache>
                <c:ptCount val="1"/>
                <c:pt idx="0">
                  <c:v>I-III кв. 2022</c:v>
                </c:pt>
              </c:strCache>
            </c:strRef>
          </c:tx>
          <c:spPr>
            <a:solidFill>
              <a:srgbClr val="0C213E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rgbClr val="0C213E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Кыргызстан!$A$4:$A$9</c:f>
              <c:strCache>
                <c:ptCount val="6"/>
                <c:pt idx="0">
                  <c:v>Подоходный налог</c:v>
                </c:pt>
                <c:pt idx="1">
                  <c:v>Налог на прибыль (доход)</c:v>
                </c:pt>
                <c:pt idx="2">
                  <c:v>НДС</c:v>
                </c:pt>
                <c:pt idx="3">
                  <c:v>Акцизы</c:v>
                </c:pt>
                <c:pt idx="4">
                  <c:v>Доходы от ВЭД</c:v>
                </c:pt>
                <c:pt idx="5">
                  <c:v>другие</c:v>
                </c:pt>
              </c:strCache>
            </c:strRef>
          </c:cat>
          <c:val>
            <c:numRef>
              <c:f>Кыргызстан!$B$4:$B$9</c:f>
              <c:numCache>
                <c:formatCode>#,##0</c:formatCode>
                <c:ptCount val="6"/>
                <c:pt idx="0">
                  <c:v>14.412226395449999</c:v>
                </c:pt>
                <c:pt idx="1">
                  <c:v>14.900317982069998</c:v>
                </c:pt>
                <c:pt idx="2">
                  <c:v>76.738219944349993</c:v>
                </c:pt>
                <c:pt idx="3">
                  <c:v>8.0648329714700004</c:v>
                </c:pt>
                <c:pt idx="4">
                  <c:v>12.49690791163</c:v>
                </c:pt>
                <c:pt idx="5">
                  <c:v>139.68693895848446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53C-824C-A5AC-5ED39D3A8F26}"/>
            </c:ext>
          </c:extLst>
        </c:ser>
        <c:ser>
          <c:idx val="1"/>
          <c:order val="1"/>
          <c:tx>
            <c:strRef>
              <c:f>Кыргызстан!$C$2</c:f>
              <c:strCache>
                <c:ptCount val="1"/>
                <c:pt idx="0">
                  <c:v>I-III кв. 2023</c:v>
                </c:pt>
              </c:strCache>
            </c:strRef>
          </c:tx>
          <c:spPr>
            <a:solidFill>
              <a:srgbClr val="84754E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rgbClr val="0C213E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Кыргызстан!$A$4:$A$9</c:f>
              <c:strCache>
                <c:ptCount val="6"/>
                <c:pt idx="0">
                  <c:v>Подоходный налог</c:v>
                </c:pt>
                <c:pt idx="1">
                  <c:v>Налог на прибыль (доход)</c:v>
                </c:pt>
                <c:pt idx="2">
                  <c:v>НДС</c:v>
                </c:pt>
                <c:pt idx="3">
                  <c:v>Акцизы</c:v>
                </c:pt>
                <c:pt idx="4">
                  <c:v>Доходы от ВЭД</c:v>
                </c:pt>
                <c:pt idx="5">
                  <c:v>другие</c:v>
                </c:pt>
              </c:strCache>
            </c:strRef>
          </c:cat>
          <c:val>
            <c:numRef>
              <c:f>Кыргызстан!$C$4:$C$9</c:f>
              <c:numCache>
                <c:formatCode>#,##0</c:formatCode>
                <c:ptCount val="6"/>
                <c:pt idx="0">
                  <c:v>18.267199999999999</c:v>
                </c:pt>
                <c:pt idx="1">
                  <c:v>20.84638</c:v>
                </c:pt>
                <c:pt idx="2">
                  <c:v>103.62128</c:v>
                </c:pt>
                <c:pt idx="3">
                  <c:v>12.471970000000001</c:v>
                </c:pt>
                <c:pt idx="4">
                  <c:v>20.474029999999999</c:v>
                </c:pt>
                <c:pt idx="5">
                  <c:v>157.80239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53C-824C-A5AC-5ED39D3A8F2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-20"/>
        <c:axId val="1002454624"/>
        <c:axId val="1002447552"/>
      </c:barChart>
      <c:lineChart>
        <c:grouping val="standard"/>
        <c:varyColors val="0"/>
        <c:ser>
          <c:idx val="2"/>
          <c:order val="2"/>
          <c:tx>
            <c:v>% изм</c:v>
          </c:tx>
          <c:spPr>
            <a:ln w="25400" cap="rnd">
              <a:noFill/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none"/>
          </c:marker>
          <c:dLbls>
            <c:dLbl>
              <c:idx val="0"/>
              <c:layout>
                <c:manualLayout>
                  <c:x val="-4.7178207921200192E-2"/>
                  <c:y val="-0.18955828946472517"/>
                </c:manualLayout>
              </c:layout>
              <c:tx>
                <c:strRef>
                  <c:f>Кыргызстан!$D$4</c:f>
                  <c:strCache>
                    <c:ptCount val="1"/>
                    <c:pt idx="0">
                      <c:v>+26,7%</c:v>
                    </c:pt>
                  </c:strCache>
                </c:strRef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  <c:separator>, </c:separator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E53C-824C-A5AC-5ED39D3A8F26}"/>
                </c:ext>
                <c:ext xmlns:c15="http://schemas.microsoft.com/office/drawing/2012/chart" uri="{CE6537A1-D6FC-4f65-9D91-7224C49458BB}">
                  <c15:dlblFieldTable>
                    <c15:dlblFTEntry>
                      <c15:txfldGUID>{2C41F790-B080-4868-B291-33A355714AF8}</c15:txfldGUID>
                      <c15:f>Кыргызстан!$D$4</c15:f>
                      <c15:dlblFieldTableCache>
                        <c:ptCount val="1"/>
                        <c:pt idx="0">
                          <c:v>+26,7%</c:v>
                        </c:pt>
                      </c15:dlblFieldTableCache>
                    </c15:dlblFTEntry>
                  </c15:dlblFieldTable>
                  <c15:showDataLabelsRange val="1"/>
                </c:ext>
              </c:extLst>
            </c:dLbl>
            <c:dLbl>
              <c:idx val="1"/>
              <c:layout>
                <c:manualLayout>
                  <c:x val="-4.7178207921200192E-2"/>
                  <c:y val="-0.18252605148865103"/>
                </c:manualLayout>
              </c:layout>
              <c:tx>
                <c:strRef>
                  <c:f>Кыргызстан!$D$5</c:f>
                  <c:strCache>
                    <c:ptCount val="1"/>
                    <c:pt idx="0">
                      <c:v>+39,9%</c:v>
                    </c:pt>
                  </c:strCache>
                </c:strRef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  <c:separator>, </c:separator>
              <c:extLst>
                <c:ext xmlns:c15="http://schemas.microsoft.com/office/drawing/2012/chart" uri="{CE6537A1-D6FC-4f65-9D91-7224C49458BB}">
                  <c15:dlblFieldTable>
                    <c15:dlblFTEntry>
                      <c15:txfldGUID>{B80ABFB9-07CD-4147-883D-AD8EC9DBED34}</c15:txfldGUID>
                      <c15:f>Кыргызстан!$D$5</c15:f>
                      <c15:dlblFieldTableCache>
                        <c:ptCount val="1"/>
                        <c:pt idx="0">
                          <c:v>+39,9%</c:v>
                        </c:pt>
                      </c15:dlblFieldTableCache>
                    </c15:dlblFTEntry>
                  </c15:dlblFieldTable>
                  <c15:showDataLabelsRange val="1"/>
                </c:ext>
              </c:extLst>
            </c:dLbl>
            <c:dLbl>
              <c:idx val="2"/>
              <c:layout>
                <c:manualLayout>
                  <c:x val="-4.9601772140690385E-2"/>
                  <c:y val="-0.17549304847363256"/>
                </c:manualLayout>
              </c:layout>
              <c:tx>
                <c:strRef>
                  <c:f>Кыргызстан!$D$6</c:f>
                  <c:strCache>
                    <c:ptCount val="1"/>
                    <c:pt idx="0">
                      <c:v>+35,0%</c:v>
                    </c:pt>
                  </c:strCache>
                </c:strRef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  <c:separator>, </c:separator>
              <c:extLst>
                <c:ext xmlns:c15="http://schemas.microsoft.com/office/drawing/2012/chart" uri="{CE6537A1-D6FC-4f65-9D91-7224C49458BB}">
                  <c15:dlblFieldTable>
                    <c15:dlblFTEntry>
                      <c15:txfldGUID>{101E4F59-6A81-431C-B667-8061AE860614}</c15:txfldGUID>
                      <c15:f>Кыргызстан!$D$6</c15:f>
                      <c15:dlblFieldTableCache>
                        <c:ptCount val="1"/>
                        <c:pt idx="0">
                          <c:v>+35,0%</c:v>
                        </c:pt>
                      </c15:dlblFieldTableCache>
                    </c15:dlblFTEntry>
                  </c15:dlblFieldTable>
                  <c15:showDataLabelsRange val="1"/>
                </c:ext>
              </c:extLst>
            </c:dLbl>
            <c:dLbl>
              <c:idx val="3"/>
              <c:layout>
                <c:manualLayout>
                  <c:x val="-4.717828694378319E-2"/>
                  <c:y val="-0.1842924067631081"/>
                </c:manualLayout>
              </c:layout>
              <c:tx>
                <c:strRef>
                  <c:f>Кыргызстан!$D$7</c:f>
                  <c:strCache>
                    <c:ptCount val="1"/>
                    <c:pt idx="0">
                      <c:v>+54,6%</c:v>
                    </c:pt>
                  </c:strCache>
                </c:strRef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  <c:separator>, </c:separator>
              <c:extLst>
                <c:ext xmlns:c15="http://schemas.microsoft.com/office/drawing/2012/chart" uri="{CE6537A1-D6FC-4f65-9D91-7224C49458BB}">
                  <c15:dlblFieldTable>
                    <c15:dlblFTEntry>
                      <c15:txfldGUID>{2FC91313-97FF-4306-B5C1-0F153C952CC1}</c15:txfldGUID>
                      <c15:f>Кыргызстан!$D$7</c15:f>
                      <c15:dlblFieldTableCache>
                        <c:ptCount val="1"/>
                        <c:pt idx="0">
                          <c:v>+54,6%</c:v>
                        </c:pt>
                      </c15:dlblFieldTableCache>
                    </c15:dlblFTEntry>
                  </c15:dlblFieldTable>
                  <c15:showDataLabelsRange val="1"/>
                </c:ext>
              </c:extLst>
            </c:dLbl>
            <c:dLbl>
              <c:idx val="4"/>
              <c:layout>
                <c:manualLayout>
                  <c:x val="-5.1775902837284039E-2"/>
                  <c:y val="-0.1941504103529304"/>
                </c:manualLayout>
              </c:layout>
              <c:tx>
                <c:strRef>
                  <c:f>Кыргызстан!$D$8</c:f>
                  <c:strCache>
                    <c:ptCount val="1"/>
                    <c:pt idx="0">
                      <c:v>+63,8%</c:v>
                    </c:pt>
                  </c:strCache>
                </c:strRef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  <c:separator>, </c:separator>
              <c:extLst>
                <c:ext xmlns:c15="http://schemas.microsoft.com/office/drawing/2012/chart" uri="{CE6537A1-D6FC-4f65-9D91-7224C49458BB}">
                  <c15:dlblFieldTable>
                    <c15:dlblFTEntry>
                      <c15:txfldGUID>{2322E13E-38D6-4086-9B1F-65078E5360FA}</c15:txfldGUID>
                      <c15:f>Кыргызстан!$D$8</c15:f>
                      <c15:dlblFieldTableCache>
                        <c:ptCount val="1"/>
                        <c:pt idx="0">
                          <c:v>+63,8%</c:v>
                        </c:pt>
                      </c15:dlblFieldTableCache>
                    </c15:dlblFTEntry>
                  </c15:dlblFieldTable>
                  <c15:showDataLabelsRange val="1"/>
                </c:ext>
              </c:extLst>
            </c:dLbl>
            <c:dLbl>
              <c:idx val="5"/>
              <c:layout>
                <c:manualLayout>
                  <c:x val="-5.2025718195298741E-2"/>
                  <c:y val="-0.16315525178918477"/>
                </c:manualLayout>
              </c:layout>
              <c:tx>
                <c:strRef>
                  <c:f>Кыргызстан!$D$9</c:f>
                  <c:strCache>
                    <c:ptCount val="1"/>
                    <c:pt idx="0">
                      <c:v>+13,0%</c:v>
                    </c:pt>
                  </c:strCache>
                </c:strRef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  <c:separator>, </c:separator>
              <c:extLst>
                <c:ext xmlns:c15="http://schemas.microsoft.com/office/drawing/2012/chart" uri="{CE6537A1-D6FC-4f65-9D91-7224C49458BB}">
                  <c15:dlblFieldTable>
                    <c15:dlblFTEntry>
                      <c15:txfldGUID>{599A2B6E-D150-4663-AEEA-15912BE2F452}</c15:txfldGUID>
                      <c15:f>Кыргызстан!$D$9</c15:f>
                      <c15:dlblFieldTableCache>
                        <c:ptCount val="1"/>
                        <c:pt idx="0">
                          <c:v>+13,0%</c:v>
                        </c:pt>
                      </c15:dlblFieldTableCache>
                    </c15:dlblFTEntry>
                  </c15:dlblFieldTable>
                  <c15:showDataLabelsRange val="1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1" i="1" u="none" strike="noStrike" kern="1200" baseline="0">
                    <a:solidFill>
                      <a:srgbClr val="84754E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0"/>
            <c:showCatName val="0"/>
            <c:showSerName val="0"/>
            <c:showPercent val="0"/>
            <c:showBubbleSize val="0"/>
            <c:separator>, </c:separator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DataLabelsRange val="1"/>
                <c15:showLeaderLines val="0"/>
              </c:ext>
            </c:extLst>
          </c:dLbls>
          <c:cat>
            <c:strRef>
              <c:f>Кыргызстан!$A$4:$A$9</c:f>
              <c:strCache>
                <c:ptCount val="6"/>
                <c:pt idx="0">
                  <c:v>Подоходный налог</c:v>
                </c:pt>
                <c:pt idx="1">
                  <c:v>Налог на прибыль (доход)</c:v>
                </c:pt>
                <c:pt idx="2">
                  <c:v>НДС</c:v>
                </c:pt>
                <c:pt idx="3">
                  <c:v>Акцизы</c:v>
                </c:pt>
                <c:pt idx="4">
                  <c:v>Доходы от ВЭД</c:v>
                </c:pt>
                <c:pt idx="5">
                  <c:v>другие</c:v>
                </c:pt>
              </c:strCache>
            </c:strRef>
          </c:cat>
          <c:val>
            <c:numRef>
              <c:f>Кыргызстан!$E$4:$E$9</c:f>
              <c:numCache>
                <c:formatCode>#,##0</c:formatCode>
                <c:ptCount val="6"/>
                <c:pt idx="0">
                  <c:v>20.267199999999999</c:v>
                </c:pt>
                <c:pt idx="1">
                  <c:v>22.84638</c:v>
                </c:pt>
                <c:pt idx="2">
                  <c:v>105.62128</c:v>
                </c:pt>
                <c:pt idx="3">
                  <c:v>14.471970000000001</c:v>
                </c:pt>
                <c:pt idx="4">
                  <c:v>22.474029999999999</c:v>
                </c:pt>
                <c:pt idx="5">
                  <c:v>159.80239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8-E53C-824C-A5AC-5ED39D3A8F26}"/>
            </c:ext>
            <c:ext xmlns:c15="http://schemas.microsoft.com/office/drawing/2012/chart" uri="{02D57815-91ED-43cb-92C2-25804820EDAC}">
              <c15:datalabelsRange>
                <c15:f>Кыргызстан!$D$4:$D$9</c15:f>
                <c15:dlblRangeCache>
                  <c:ptCount val="6"/>
                  <c:pt idx="0">
                    <c:v>+28,2%</c:v>
                  </c:pt>
                  <c:pt idx="1">
                    <c:v>+46,1%</c:v>
                  </c:pt>
                  <c:pt idx="2">
                    <c:v>+38,3%</c:v>
                  </c:pt>
                  <c:pt idx="3">
                    <c:v>+63,6%</c:v>
                  </c:pt>
                  <c:pt idx="4">
                    <c:v>+52,8%</c:v>
                  </c:pt>
                  <c:pt idx="5">
                    <c:v>+16,6%</c:v>
                  </c:pt>
                </c15:dlblRangeCache>
              </c15:datalabelsRange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02454624"/>
        <c:axId val="1002447552"/>
      </c:lineChart>
      <c:catAx>
        <c:axId val="10024546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rgbClr val="0C213E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02447552"/>
        <c:crosses val="autoZero"/>
        <c:auto val="1"/>
        <c:lblAlgn val="ctr"/>
        <c:lblOffset val="100"/>
        <c:noMultiLvlLbl val="0"/>
      </c:catAx>
      <c:valAx>
        <c:axId val="1002447552"/>
        <c:scaling>
          <c:orientation val="minMax"/>
        </c:scaling>
        <c:delete val="1"/>
        <c:axPos val="l"/>
        <c:numFmt formatCode="#,##0" sourceLinked="1"/>
        <c:majorTickMark val="none"/>
        <c:minorTickMark val="none"/>
        <c:tickLblPos val="nextTo"/>
        <c:crossAx val="1002454624"/>
        <c:crosses val="autoZero"/>
        <c:crossBetween val="between"/>
      </c:valAx>
      <c:spPr>
        <a:noFill/>
        <a:ln>
          <a:noFill/>
        </a:ln>
        <a:effectLst/>
      </c:spPr>
    </c:plotArea>
    <c:plotVisOnly val="0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rgbClr val="0C213E"/>
          </a:solidFill>
        </a:defRPr>
      </a:pPr>
      <a:endParaRPr lang="ru-RU"/>
    </a:p>
  </c:txPr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2.3595023595023596E-2"/>
          <c:y val="0.10624169986719788"/>
          <c:w val="0.95280995280995284"/>
          <c:h val="0.687206554359987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Россия!$B$2</c:f>
              <c:strCache>
                <c:ptCount val="1"/>
                <c:pt idx="0">
                  <c:v>I-III кв. 2022 г.</c:v>
                </c:pt>
              </c:strCache>
            </c:strRef>
          </c:tx>
          <c:spPr>
            <a:solidFill>
              <a:srgbClr val="0C213E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dLbls>
            <c:dLbl>
              <c:idx val="5"/>
              <c:layout>
                <c:manualLayout>
                  <c:x val="-9.3896713615023476E-3"/>
                  <c:y val="1.61691573959253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rgbClr val="0C213E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Россия!$A$4:$A$9</c:f>
              <c:strCache>
                <c:ptCount val="6"/>
                <c:pt idx="0">
                  <c:v>Подоходный налог</c:v>
                </c:pt>
                <c:pt idx="1">
                  <c:v>Налог на прибыль (доход)</c:v>
                </c:pt>
                <c:pt idx="2">
                  <c:v>НДС</c:v>
                </c:pt>
                <c:pt idx="3">
                  <c:v>Акцизы</c:v>
                </c:pt>
                <c:pt idx="4">
                  <c:v>Доходы от ВЭД</c:v>
                </c:pt>
                <c:pt idx="5">
                  <c:v>другие</c:v>
                </c:pt>
              </c:strCache>
            </c:strRef>
          </c:cat>
          <c:val>
            <c:numRef>
              <c:f>Россия!$B$4:$B$9</c:f>
              <c:numCache>
                <c:formatCode>#,##0</c:formatCode>
                <c:ptCount val="6"/>
                <c:pt idx="0">
                  <c:v>3874.7179366249402</c:v>
                </c:pt>
                <c:pt idx="1">
                  <c:v>5129.2242861412697</c:v>
                </c:pt>
                <c:pt idx="2">
                  <c:v>6902.7560751765704</c:v>
                </c:pt>
                <c:pt idx="3">
                  <c:v>-960.98613429931004</c:v>
                </c:pt>
                <c:pt idx="4">
                  <c:v>2782.93333535992</c:v>
                </c:pt>
                <c:pt idx="5">
                  <c:v>20130.830039739307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B18-1C48-AA5F-A20184F97867}"/>
            </c:ext>
          </c:extLst>
        </c:ser>
        <c:ser>
          <c:idx val="1"/>
          <c:order val="1"/>
          <c:tx>
            <c:strRef>
              <c:f>Россия!$C$2</c:f>
              <c:strCache>
                <c:ptCount val="1"/>
                <c:pt idx="0">
                  <c:v>I-III кв. 2023 г.</c:v>
                </c:pt>
              </c:strCache>
            </c:strRef>
          </c:tx>
          <c:spPr>
            <a:solidFill>
              <a:srgbClr val="84754E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dLbls>
            <c:dLbl>
              <c:idx val="2"/>
              <c:layout>
                <c:manualLayout>
                  <c:x val="0"/>
                  <c:y val="2.42537360938880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1.4084507042253521E-2"/>
                  <c:y val="1.617468661544682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rgbClr val="0C213E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Россия!$A$4:$A$9</c:f>
              <c:strCache>
                <c:ptCount val="6"/>
                <c:pt idx="0">
                  <c:v>Подоходный налог</c:v>
                </c:pt>
                <c:pt idx="1">
                  <c:v>Налог на прибыль (доход)</c:v>
                </c:pt>
                <c:pt idx="2">
                  <c:v>НДС</c:v>
                </c:pt>
                <c:pt idx="3">
                  <c:v>Акцизы</c:v>
                </c:pt>
                <c:pt idx="4">
                  <c:v>Доходы от ВЭД</c:v>
                </c:pt>
                <c:pt idx="5">
                  <c:v>другие</c:v>
                </c:pt>
              </c:strCache>
            </c:strRef>
          </c:cat>
          <c:val>
            <c:numRef>
              <c:f>Россия!$C$4:$C$9</c:f>
              <c:numCache>
                <c:formatCode>#,##0</c:formatCode>
                <c:ptCount val="6"/>
                <c:pt idx="0">
                  <c:v>4360.5242764868399</c:v>
                </c:pt>
                <c:pt idx="1">
                  <c:v>6013.1264022390096</c:v>
                </c:pt>
                <c:pt idx="2">
                  <c:v>8525.1892747327202</c:v>
                </c:pt>
                <c:pt idx="3">
                  <c:v>-169.90820928116</c:v>
                </c:pt>
                <c:pt idx="4">
                  <c:v>1571.89591542673</c:v>
                </c:pt>
                <c:pt idx="5">
                  <c:v>20550.667957395861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B18-1C48-AA5F-A20184F9786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-20"/>
        <c:axId val="1002445376"/>
        <c:axId val="1002442656"/>
      </c:barChart>
      <c:lineChart>
        <c:grouping val="standard"/>
        <c:varyColors val="0"/>
        <c:ser>
          <c:idx val="2"/>
          <c:order val="2"/>
          <c:tx>
            <c:v>% изм</c:v>
          </c:tx>
          <c:spPr>
            <a:ln w="25400" cap="rnd">
              <a:noFill/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none"/>
          </c:marker>
          <c:dLbls>
            <c:dLbl>
              <c:idx val="0"/>
              <c:layout>
                <c:manualLayout>
                  <c:x val="-4.0135669661010676E-2"/>
                  <c:y val="-0.18428065073856129"/>
                </c:manualLayout>
              </c:layout>
              <c:tx>
                <c:strRef>
                  <c:f>Россия!$D$4</c:f>
                  <c:strCache>
                    <c:ptCount val="1"/>
                    <c:pt idx="0">
                      <c:v>+12,5%</c:v>
                    </c:pt>
                  </c:strCache>
                </c:strRef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  <c:separator>, </c:separator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2B18-1C48-AA5F-A20184F97867}"/>
                </c:ext>
                <c:ext xmlns:c15="http://schemas.microsoft.com/office/drawing/2012/chart" uri="{CE6537A1-D6FC-4f65-9D91-7224C49458BB}">
                  <c15:dlblFieldTable>
                    <c15:dlblFTEntry>
                      <c15:txfldGUID>{A03D2B75-37F6-41C7-9CAC-0A9FFBCC38ED}</c15:txfldGUID>
                      <c15:f>Россия!$D$4</c15:f>
                      <c15:dlblFieldTableCache>
                        <c:ptCount val="1"/>
                        <c:pt idx="0">
                          <c:v>+12,5%</c:v>
                        </c:pt>
                      </c15:dlblFieldTableCache>
                    </c15:dlblFTEntry>
                  </c15:dlblFieldTable>
                  <c15:showDataLabelsRange val="1"/>
                </c:ext>
              </c:extLst>
            </c:dLbl>
            <c:dLbl>
              <c:idx val="1"/>
              <c:layout>
                <c:manualLayout>
                  <c:x val="-4.6368341281283504E-2"/>
                  <c:y val="-0.15916498397089043"/>
                </c:manualLayout>
              </c:layout>
              <c:tx>
                <c:strRef>
                  <c:f>Россия!$D$5</c:f>
                  <c:strCache>
                    <c:ptCount val="1"/>
                    <c:pt idx="0">
                      <c:v>+17,2%</c:v>
                    </c:pt>
                  </c:strCache>
                </c:strRef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  <c:separator>, </c:separator>
              <c:extLst>
                <c:ext xmlns:c15="http://schemas.microsoft.com/office/drawing/2012/chart" uri="{CE6537A1-D6FC-4f65-9D91-7224C49458BB}">
                  <c15:dlblFieldTable>
                    <c15:dlblFTEntry>
                      <c15:txfldGUID>{8D632E61-7E0B-4A40-B07E-2A7028C49FF5}</c15:txfldGUID>
                      <c15:f>Россия!$D$5</c15:f>
                      <c15:dlblFieldTableCache>
                        <c:ptCount val="1"/>
                        <c:pt idx="0">
                          <c:v>+17,2%</c:v>
                        </c:pt>
                      </c15:dlblFieldTableCache>
                    </c15:dlblFTEntry>
                  </c15:dlblFieldTable>
                  <c15:showDataLabelsRange val="1"/>
                </c:ext>
              </c:extLst>
            </c:dLbl>
            <c:dLbl>
              <c:idx val="2"/>
              <c:layout>
                <c:manualLayout>
                  <c:x val="-4.6165850890260339E-2"/>
                  <c:y val="-0.1320220430613504"/>
                </c:manualLayout>
              </c:layout>
              <c:tx>
                <c:strRef>
                  <c:f>Россия!$D$6</c:f>
                  <c:strCache>
                    <c:ptCount val="1"/>
                    <c:pt idx="0">
                      <c:v>+23,5%</c:v>
                    </c:pt>
                  </c:strCache>
                </c:strRef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  <c:separator>, </c:separator>
              <c:extLst>
                <c:ext xmlns:c15="http://schemas.microsoft.com/office/drawing/2012/chart" uri="{CE6537A1-D6FC-4f65-9D91-7224C49458BB}">
                  <c15:dlblFieldTable>
                    <c15:dlblFTEntry>
                      <c15:txfldGUID>{451CD625-AAAF-48EE-83E7-8B56466E26FB}</c15:txfldGUID>
                      <c15:f>Россия!$D$6</c15:f>
                      <c15:dlblFieldTableCache>
                        <c:ptCount val="1"/>
                        <c:pt idx="0">
                          <c:v>+23,5%</c:v>
                        </c:pt>
                      </c15:dlblFieldTableCache>
                    </c15:dlblFTEntry>
                  </c15:dlblFieldTable>
                  <c15:showDataLabelsRange val="1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fld id="{9C6B57AC-1B6C-4973-B98B-C5C0E8A87CD1}" type="CELLRANGE">
                      <a:rPr lang="ru-RU"/>
                      <a:pPr/>
                      <a:t>[ДИАПАЗОН ЯЧЕЕК]</a:t>
                    </a:fld>
                    <a:endParaRPr lang="ru-RU"/>
                  </a:p>
                </c:rich>
              </c:tx>
              <c:dLblPos val="t"/>
              <c:showLegendKey val="0"/>
              <c:showVal val="0"/>
              <c:showCatName val="0"/>
              <c:showSerName val="0"/>
              <c:showPercent val="0"/>
              <c:showBubbleSize val="0"/>
              <c:separator>, </c:separator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</c:extLst>
            </c:dLbl>
            <c:dLbl>
              <c:idx val="4"/>
              <c:layout>
                <c:manualLayout>
                  <c:x val="-4.4722191416213822E-2"/>
                  <c:y val="-0.15252480756156375"/>
                </c:manualLayout>
              </c:layout>
              <c:tx>
                <c:strRef>
                  <c:f>Россия!$D$8</c:f>
                  <c:strCache>
                    <c:ptCount val="1"/>
                    <c:pt idx="0">
                      <c:v>-43,5%</c:v>
                    </c:pt>
                  </c:strCache>
                </c:strRef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  <c:separator>, </c:separator>
              <c:extLst>
                <c:ext xmlns:c15="http://schemas.microsoft.com/office/drawing/2012/chart" uri="{CE6537A1-D6FC-4f65-9D91-7224C49458BB}">
                  <c15:dlblFieldTable>
                    <c15:dlblFTEntry>
                      <c15:txfldGUID>{C4820DD6-B211-467A-B67E-A8175BE51005}</c15:txfldGUID>
                      <c15:f>Россия!$D$8</c15:f>
                      <c15:dlblFieldTableCache>
                        <c:ptCount val="1"/>
                        <c:pt idx="0">
                          <c:v>-43,5%</c:v>
                        </c:pt>
                      </c15:dlblFieldTableCache>
                    </c15:dlblFTEntry>
                  </c15:dlblFieldTable>
                  <c15:showDataLabelsRange val="1"/>
                </c:ext>
              </c:extLst>
            </c:dLbl>
            <c:dLbl>
              <c:idx val="5"/>
              <c:layout>
                <c:manualLayout>
                  <c:x val="-4.6106905555724456E-2"/>
                  <c:y val="-0.14612290311537146"/>
                </c:manualLayout>
              </c:layout>
              <c:tx>
                <c:strRef>
                  <c:f>Россия!$D$9</c:f>
                  <c:strCache>
                    <c:ptCount val="1"/>
                    <c:pt idx="0">
                      <c:v>+2,1%</c:v>
                    </c:pt>
                  </c:strCache>
                </c:strRef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  <c:separator>, </c:separator>
              <c:extLst>
                <c:ext xmlns:c15="http://schemas.microsoft.com/office/drawing/2012/chart" uri="{CE6537A1-D6FC-4f65-9D91-7224C49458BB}">
                  <c15:dlblFieldTable>
                    <c15:dlblFTEntry>
                      <c15:txfldGUID>{2443B03C-0110-457A-9CD7-AC27C2263961}</c15:txfldGUID>
                      <c15:f>Россия!$D$9</c15:f>
                      <c15:dlblFieldTableCache>
                        <c:ptCount val="1"/>
                        <c:pt idx="0">
                          <c:v>+2,1%</c:v>
                        </c:pt>
                      </c15:dlblFieldTableCache>
                    </c15:dlblFTEntry>
                  </c15:dlblFieldTable>
                  <c15:showDataLabelsRange val="1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1" i="1" u="none" strike="noStrike" kern="1200" baseline="0">
                    <a:solidFill>
                      <a:srgbClr val="84754E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0"/>
            <c:showCatName val="0"/>
            <c:showSerName val="0"/>
            <c:showPercent val="0"/>
            <c:showBubbleSize val="0"/>
            <c:separator>, </c:separator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DataLabelsRange val="1"/>
                <c15:showLeaderLines val="0"/>
              </c:ext>
            </c:extLst>
          </c:dLbls>
          <c:cat>
            <c:strRef>
              <c:f>Россия!$A$4:$A$9</c:f>
              <c:strCache>
                <c:ptCount val="6"/>
                <c:pt idx="0">
                  <c:v>Подоходный налог</c:v>
                </c:pt>
                <c:pt idx="1">
                  <c:v>Налог на прибыль (доход)</c:v>
                </c:pt>
                <c:pt idx="2">
                  <c:v>НДС</c:v>
                </c:pt>
                <c:pt idx="3">
                  <c:v>Акцизы</c:v>
                </c:pt>
                <c:pt idx="4">
                  <c:v>Доходы от ВЭД</c:v>
                </c:pt>
                <c:pt idx="5">
                  <c:v>другие</c:v>
                </c:pt>
              </c:strCache>
            </c:strRef>
          </c:cat>
          <c:val>
            <c:numRef>
              <c:f>Россия!$E$4:$E$9</c:f>
              <c:numCache>
                <c:formatCode>#,##0</c:formatCode>
                <c:ptCount val="6"/>
                <c:pt idx="0">
                  <c:v>4760.5242764868399</c:v>
                </c:pt>
                <c:pt idx="1">
                  <c:v>6413.1264022390096</c:v>
                </c:pt>
                <c:pt idx="2">
                  <c:v>8925.1892747327202</c:v>
                </c:pt>
                <c:pt idx="3">
                  <c:v>230.09179071884</c:v>
                </c:pt>
                <c:pt idx="4">
                  <c:v>3182.93333535992</c:v>
                </c:pt>
                <c:pt idx="5">
                  <c:v>20950.667957395861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8-2B18-1C48-AA5F-A20184F97867}"/>
            </c:ext>
            <c:ext xmlns:c15="http://schemas.microsoft.com/office/drawing/2012/chart" uri="{02D57815-91ED-43cb-92C2-25804820EDAC}">
              <c15:datalabelsRange>
                <c15:f>Россия!$D$4:$D$9</c15:f>
                <c15:dlblRangeCache>
                  <c:ptCount val="6"/>
                  <c:pt idx="0">
                    <c:v>+4,6%</c:v>
                  </c:pt>
                  <c:pt idx="1">
                    <c:v>+5,2%</c:v>
                  </c:pt>
                  <c:pt idx="2">
                    <c:v>+17,0%</c:v>
                  </c:pt>
                  <c:pt idx="3">
                    <c:v>-125,6%</c:v>
                  </c:pt>
                  <c:pt idx="4">
                    <c:v>-50,3%</c:v>
                  </c:pt>
                  <c:pt idx="5">
                    <c:v>-12,1%</c:v>
                  </c:pt>
                </c15:dlblRangeCache>
              </c15:datalabelsRange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02445376"/>
        <c:axId val="1002442656"/>
      </c:lineChart>
      <c:catAx>
        <c:axId val="10024453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rgbClr val="0C213E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02442656"/>
        <c:crosses val="autoZero"/>
        <c:auto val="1"/>
        <c:lblAlgn val="ctr"/>
        <c:lblOffset val="100"/>
        <c:noMultiLvlLbl val="0"/>
      </c:catAx>
      <c:valAx>
        <c:axId val="1002442656"/>
        <c:scaling>
          <c:orientation val="minMax"/>
        </c:scaling>
        <c:delete val="1"/>
        <c:axPos val="l"/>
        <c:numFmt formatCode="#,##0" sourceLinked="1"/>
        <c:majorTickMark val="none"/>
        <c:minorTickMark val="none"/>
        <c:tickLblPos val="nextTo"/>
        <c:crossAx val="1002445376"/>
        <c:crosses val="autoZero"/>
        <c:crossBetween val="between"/>
      </c:valAx>
      <c:spPr>
        <a:noFill/>
        <a:ln>
          <a:noFill/>
        </a:ln>
        <a:effectLst/>
      </c:spPr>
    </c:plotArea>
    <c:plotVisOnly val="0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rgbClr val="0C213E"/>
          </a:solidFill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strRef>
          <c:f>Армения!$A$1</c:f>
          <c:strCache>
            <c:ptCount val="1"/>
            <c:pt idx="0">
              <c:v>Армения</c:v>
            </c:pt>
          </c:strCache>
        </c:strRef>
      </c:tx>
      <c:overlay val="0"/>
      <c:txPr>
        <a:bodyPr/>
        <a:lstStyle/>
        <a:p>
          <a:pPr>
            <a:defRPr sz="1300"/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3.2440929865637882E-3"/>
          <c:y val="0.2084930106174053"/>
          <c:w val="0.99675590701343619"/>
          <c:h val="0.66259522108269286"/>
        </c:manualLayout>
      </c:layout>
      <c:barChart>
        <c:barDir val="col"/>
        <c:grouping val="stacked"/>
        <c:varyColors val="0"/>
        <c:ser>
          <c:idx val="1"/>
          <c:order val="0"/>
          <c:tx>
            <c:strRef>
              <c:f>Армения!$A$10</c:f>
              <c:strCache>
                <c:ptCount val="1"/>
                <c:pt idx="0">
                  <c:v>Налоговые доходы</c:v>
                </c:pt>
              </c:strCache>
            </c:strRef>
          </c:tx>
          <c:spPr>
            <a:solidFill>
              <a:srgbClr val="0C213E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1.2870521539881895E-2"/>
                  <c:y val="-5.043871755390489E-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 sz="900" b="0">
                    <a:solidFill>
                      <a:schemeClr val="bg1"/>
                    </a:solidFill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Армения!$B$2:$C$2</c:f>
              <c:strCache>
                <c:ptCount val="2"/>
                <c:pt idx="0">
                  <c:v>I-III кв. 2022 г.</c:v>
                </c:pt>
                <c:pt idx="1">
                  <c:v>I-III кв. 2023 г.</c:v>
                </c:pt>
              </c:strCache>
            </c:strRef>
          </c:cat>
          <c:val>
            <c:numRef>
              <c:f>Армения!$B$10:$C$10</c:f>
              <c:numCache>
                <c:formatCode>#,##0</c:formatCode>
                <c:ptCount val="2"/>
                <c:pt idx="0">
                  <c:v>1431.6131653596001</c:v>
                </c:pt>
                <c:pt idx="1">
                  <c:v>1648.725115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8B4-A341-8A5D-34303F9FF5FE}"/>
            </c:ext>
          </c:extLst>
        </c:ser>
        <c:ser>
          <c:idx val="0"/>
          <c:order val="1"/>
          <c:tx>
            <c:strRef>
              <c:f>Армения!$A$11</c:f>
              <c:strCache>
                <c:ptCount val="1"/>
                <c:pt idx="0">
                  <c:v>Неналоговые доходы</c:v>
                </c:pt>
              </c:strCache>
            </c:strRef>
          </c:tx>
          <c:spPr>
            <a:solidFill>
              <a:srgbClr val="84754E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 sz="900" b="0">
                    <a:solidFill>
                      <a:schemeClr val="bg1"/>
                    </a:solidFill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Армения!$B$2:$C$2</c:f>
              <c:strCache>
                <c:ptCount val="2"/>
                <c:pt idx="0">
                  <c:v>I-III кв. 2022 г.</c:v>
                </c:pt>
                <c:pt idx="1">
                  <c:v>I-III кв. 2023 г.</c:v>
                </c:pt>
              </c:strCache>
            </c:strRef>
          </c:cat>
          <c:val>
            <c:numRef>
              <c:f>Армения!$B$11:$C$11</c:f>
              <c:numCache>
                <c:formatCode>#,##0</c:formatCode>
                <c:ptCount val="2"/>
                <c:pt idx="0">
                  <c:v>113.66721771840002</c:v>
                </c:pt>
                <c:pt idx="1">
                  <c:v>118.1604842676004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8B4-A341-8A5D-34303F9FF5FE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79"/>
        <c:overlap val="100"/>
        <c:serLines>
          <c:spPr>
            <a:ln w="9525">
              <a:solidFill>
                <a:schemeClr val="tx1">
                  <a:lumMod val="35000"/>
                  <a:lumOff val="65000"/>
                </a:schemeClr>
              </a:solidFill>
              <a:round/>
            </a:ln>
            <a:effectLst/>
          </c:spPr>
        </c:serLines>
        <c:axId val="1000093552"/>
        <c:axId val="1000088112"/>
      </c:barChart>
      <c:lineChart>
        <c:grouping val="standard"/>
        <c:varyColors val="0"/>
        <c:ser>
          <c:idx val="2"/>
          <c:order val="2"/>
          <c:tx>
            <c:strRef>
              <c:f>Армения!$A$3</c:f>
              <c:strCache>
                <c:ptCount val="1"/>
                <c:pt idx="0">
                  <c:v>Доходы</c:v>
                </c:pt>
              </c:strCache>
            </c:strRef>
          </c:tx>
          <c:spPr>
            <a:ln>
              <a:noFill/>
            </a:ln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vertOverflow="overflow" horzOverflow="overflow" wrap="square" lIns="0" tIns="0" rIns="0" bIns="0" anchor="ctr">
                <a:spAutoFit/>
              </a:bodyPr>
              <a:lstStyle/>
              <a:p>
                <a:pPr>
                  <a:defRPr b="1">
                    <a:solidFill>
                      <a:srgbClr val="0C223E"/>
                    </a:solidFill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0"/>
              </c:ext>
            </c:extLst>
          </c:dLbls>
          <c:val>
            <c:numRef>
              <c:f>Армения!$B$3:$C$3</c:f>
              <c:numCache>
                <c:formatCode>#,##0</c:formatCode>
                <c:ptCount val="2"/>
                <c:pt idx="0">
                  <c:v>1545.2803830780001</c:v>
                </c:pt>
                <c:pt idx="1">
                  <c:v>1766.8855992676004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68B4-A341-8A5D-34303F9FF5F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00101712"/>
        <c:axId val="1000101168"/>
      </c:lineChart>
      <c:catAx>
        <c:axId val="10000935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 b="1"/>
            </a:pPr>
            <a:endParaRPr lang="ru-RU"/>
          </a:p>
        </c:txPr>
        <c:crossAx val="1000088112"/>
        <c:crosses val="autoZero"/>
        <c:auto val="1"/>
        <c:lblAlgn val="ctr"/>
        <c:lblOffset val="100"/>
        <c:noMultiLvlLbl val="0"/>
      </c:catAx>
      <c:valAx>
        <c:axId val="1000088112"/>
        <c:scaling>
          <c:orientation val="minMax"/>
        </c:scaling>
        <c:delete val="1"/>
        <c:axPos val="l"/>
        <c:numFmt formatCode="#,##0" sourceLinked="1"/>
        <c:majorTickMark val="none"/>
        <c:minorTickMark val="none"/>
        <c:tickLblPos val="nextTo"/>
        <c:crossAx val="1000093552"/>
        <c:crosses val="autoZero"/>
        <c:crossBetween val="between"/>
      </c:valAx>
      <c:valAx>
        <c:axId val="1000101168"/>
        <c:scaling>
          <c:orientation val="minMax"/>
        </c:scaling>
        <c:delete val="1"/>
        <c:axPos val="r"/>
        <c:numFmt formatCode="#,##0" sourceLinked="1"/>
        <c:majorTickMark val="out"/>
        <c:minorTickMark val="none"/>
        <c:tickLblPos val="nextTo"/>
        <c:crossAx val="1000101712"/>
        <c:crosses val="max"/>
        <c:crossBetween val="between"/>
      </c:valAx>
      <c:catAx>
        <c:axId val="1000101712"/>
        <c:scaling>
          <c:orientation val="minMax"/>
        </c:scaling>
        <c:delete val="1"/>
        <c:axPos val="b"/>
        <c:majorTickMark val="out"/>
        <c:minorTickMark val="none"/>
        <c:tickLblPos val="nextTo"/>
        <c:crossAx val="1000101168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lt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rgbClr val="0C213E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ru-RU"/>
    </a:p>
  </c:tx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strRef>
          <c:f>Казахстан!$A$1</c:f>
          <c:strCache>
            <c:ptCount val="1"/>
            <c:pt idx="0">
              <c:v>Казахстан</c:v>
            </c:pt>
          </c:strCache>
        </c:strRef>
      </c:tx>
      <c:overlay val="0"/>
      <c:txPr>
        <a:bodyPr/>
        <a:lstStyle/>
        <a:p>
          <a:pPr>
            <a:defRPr sz="1300"/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3.2440929865637882E-3"/>
          <c:y val="0.2084930106174053"/>
          <c:w val="0.99822555964288251"/>
          <c:h val="0.66259522108269286"/>
        </c:manualLayout>
      </c:layout>
      <c:barChart>
        <c:barDir val="col"/>
        <c:grouping val="stacked"/>
        <c:varyColors val="0"/>
        <c:ser>
          <c:idx val="1"/>
          <c:order val="0"/>
          <c:tx>
            <c:strRef>
              <c:f>Казахстан!$A$10</c:f>
              <c:strCache>
                <c:ptCount val="1"/>
                <c:pt idx="0">
                  <c:v>Налоговые доходы</c:v>
                </c:pt>
              </c:strCache>
            </c:strRef>
          </c:tx>
          <c:spPr>
            <a:solidFill>
              <a:srgbClr val="0C213E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 sz="900" b="0">
                    <a:solidFill>
                      <a:schemeClr val="bg1"/>
                    </a:solidFill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Казахстан!$B$2:$C$2</c:f>
              <c:strCache>
                <c:ptCount val="2"/>
                <c:pt idx="0">
                  <c:v>I-III кв. 2022 г.</c:v>
                </c:pt>
                <c:pt idx="1">
                  <c:v>I-III кв. 2023 г.</c:v>
                </c:pt>
              </c:strCache>
            </c:strRef>
          </c:cat>
          <c:val>
            <c:numRef>
              <c:f>Казахстан!$B$10:$C$10</c:f>
              <c:numCache>
                <c:formatCode>#,##0</c:formatCode>
                <c:ptCount val="2"/>
                <c:pt idx="0">
                  <c:v>10662.7994727</c:v>
                </c:pt>
                <c:pt idx="1">
                  <c:v>13318.798525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E9E-CD4F-BA3C-5B445776CAF3}"/>
            </c:ext>
          </c:extLst>
        </c:ser>
        <c:ser>
          <c:idx val="0"/>
          <c:order val="1"/>
          <c:tx>
            <c:strRef>
              <c:f>Казахстан!$A$11</c:f>
              <c:strCache>
                <c:ptCount val="1"/>
                <c:pt idx="0">
                  <c:v>Неналоговые доходы</c:v>
                </c:pt>
              </c:strCache>
            </c:strRef>
          </c:tx>
          <c:spPr>
            <a:solidFill>
              <a:srgbClr val="84754E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 sz="900" b="0">
                    <a:solidFill>
                      <a:schemeClr val="bg1"/>
                    </a:solidFill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Казахстан!$B$2:$C$2</c:f>
              <c:strCache>
                <c:ptCount val="2"/>
                <c:pt idx="0">
                  <c:v>I-III кв. 2022 г.</c:v>
                </c:pt>
                <c:pt idx="1">
                  <c:v>I-III кв. 2023 г.</c:v>
                </c:pt>
              </c:strCache>
            </c:strRef>
          </c:cat>
          <c:val>
            <c:numRef>
              <c:f>Казахстан!$B$11:$C$11</c:f>
              <c:numCache>
                <c:formatCode>#,##0</c:formatCode>
                <c:ptCount val="2"/>
                <c:pt idx="0">
                  <c:v>4213.6475964999991</c:v>
                </c:pt>
                <c:pt idx="1">
                  <c:v>3887.1086978129988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E9E-CD4F-BA3C-5B445776CAF3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79"/>
        <c:overlap val="100"/>
        <c:serLines>
          <c:spPr>
            <a:ln w="9525">
              <a:solidFill>
                <a:schemeClr val="tx1">
                  <a:lumMod val="35000"/>
                  <a:lumOff val="65000"/>
                </a:schemeClr>
              </a:solidFill>
              <a:round/>
            </a:ln>
            <a:effectLst/>
          </c:spPr>
        </c:serLines>
        <c:axId val="1000097360"/>
        <c:axId val="1000087568"/>
      </c:barChart>
      <c:lineChart>
        <c:grouping val="standard"/>
        <c:varyColors val="0"/>
        <c:ser>
          <c:idx val="2"/>
          <c:order val="2"/>
          <c:tx>
            <c:strRef>
              <c:f>Казахстан!$A$3</c:f>
              <c:strCache>
                <c:ptCount val="1"/>
                <c:pt idx="0">
                  <c:v>Доходы</c:v>
                </c:pt>
              </c:strCache>
            </c:strRef>
          </c:tx>
          <c:spPr>
            <a:ln>
              <a:noFill/>
            </a:ln>
          </c:spPr>
          <c:marker>
            <c:symbol val="none"/>
          </c:marker>
          <c:dLbls>
            <c:dLbl>
              <c:idx val="0"/>
              <c:layout>
                <c:manualLayout>
                  <c:x val="-0.1276755736756284"/>
                  <c:y val="-9.331162747472404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0.13632454292030957"/>
                  <c:y val="-6.363320592120577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2572936151494308"/>
                      <c:h val="0.11270795543084799"/>
                    </c:manualLayout>
                  </c15:layout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vertOverflow="overflow" horzOverflow="overflow" wrap="square" lIns="0" tIns="0" rIns="0" bIns="0" anchor="ctr">
                <a:spAutoFit/>
              </a:bodyPr>
              <a:lstStyle/>
              <a:p>
                <a:pPr>
                  <a:defRPr b="1">
                    <a:solidFill>
                      <a:srgbClr val="0C223E"/>
                    </a:solidFill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0"/>
              </c:ext>
            </c:extLst>
          </c:dLbls>
          <c:val>
            <c:numRef>
              <c:f>Казахстан!$B$3:$C$3</c:f>
              <c:numCache>
                <c:formatCode>#,##0</c:formatCode>
                <c:ptCount val="2"/>
                <c:pt idx="0">
                  <c:v>14876.4470692</c:v>
                </c:pt>
                <c:pt idx="1">
                  <c:v>17205.907222812999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2F98-F24A-A687-84CEFDF97BA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00091920"/>
        <c:axId val="1000091376"/>
      </c:lineChart>
      <c:catAx>
        <c:axId val="10000973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 b="1"/>
            </a:pPr>
            <a:endParaRPr lang="ru-RU"/>
          </a:p>
        </c:txPr>
        <c:crossAx val="1000087568"/>
        <c:crosses val="autoZero"/>
        <c:auto val="1"/>
        <c:lblAlgn val="ctr"/>
        <c:lblOffset val="100"/>
        <c:noMultiLvlLbl val="0"/>
      </c:catAx>
      <c:valAx>
        <c:axId val="1000087568"/>
        <c:scaling>
          <c:orientation val="minMax"/>
        </c:scaling>
        <c:delete val="1"/>
        <c:axPos val="l"/>
        <c:numFmt formatCode="#,##0" sourceLinked="1"/>
        <c:majorTickMark val="none"/>
        <c:minorTickMark val="none"/>
        <c:tickLblPos val="nextTo"/>
        <c:crossAx val="1000097360"/>
        <c:crosses val="autoZero"/>
        <c:crossBetween val="between"/>
      </c:valAx>
      <c:valAx>
        <c:axId val="1000091376"/>
        <c:scaling>
          <c:orientation val="minMax"/>
        </c:scaling>
        <c:delete val="1"/>
        <c:axPos val="r"/>
        <c:numFmt formatCode="#,##0" sourceLinked="1"/>
        <c:majorTickMark val="out"/>
        <c:minorTickMark val="none"/>
        <c:tickLblPos val="nextTo"/>
        <c:crossAx val="1000091920"/>
        <c:crosses val="max"/>
        <c:crossBetween val="between"/>
      </c:valAx>
      <c:catAx>
        <c:axId val="1000091920"/>
        <c:scaling>
          <c:orientation val="minMax"/>
        </c:scaling>
        <c:delete val="1"/>
        <c:axPos val="b"/>
        <c:majorTickMark val="out"/>
        <c:minorTickMark val="none"/>
        <c:tickLblPos val="nextTo"/>
        <c:crossAx val="1000091376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lt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rgbClr val="0C213E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ru-RU"/>
    </a:p>
  </c:txPr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strRef>
          <c:f>Кыргызстан!$A$1</c:f>
          <c:strCache>
            <c:ptCount val="1"/>
            <c:pt idx="0">
              <c:v>Кыргызстан</c:v>
            </c:pt>
          </c:strCache>
        </c:strRef>
      </c:tx>
      <c:overlay val="0"/>
      <c:txPr>
        <a:bodyPr/>
        <a:lstStyle/>
        <a:p>
          <a:pPr>
            <a:defRPr sz="1300"/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3.2440929865637882E-3"/>
          <c:y val="0.2084930106174053"/>
          <c:w val="0.99675590701343619"/>
          <c:h val="0.66259522108269286"/>
        </c:manualLayout>
      </c:layout>
      <c:barChart>
        <c:barDir val="col"/>
        <c:grouping val="stacked"/>
        <c:varyColors val="0"/>
        <c:ser>
          <c:idx val="1"/>
          <c:order val="0"/>
          <c:tx>
            <c:strRef>
              <c:f>Кыргызстан!$A$10</c:f>
              <c:strCache>
                <c:ptCount val="1"/>
                <c:pt idx="0">
                  <c:v>Налоговые доходы</c:v>
                </c:pt>
              </c:strCache>
            </c:strRef>
          </c:tx>
          <c:spPr>
            <a:solidFill>
              <a:srgbClr val="0C213E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 sz="900" b="0">
                    <a:solidFill>
                      <a:schemeClr val="bg1"/>
                    </a:solidFill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Кыргызстан!$B$2:$C$2</c:f>
              <c:strCache>
                <c:ptCount val="2"/>
                <c:pt idx="0">
                  <c:v>I-III кв. 2022 г.</c:v>
                </c:pt>
                <c:pt idx="1">
                  <c:v>I-III кв. 2023 г.</c:v>
                </c:pt>
              </c:strCache>
            </c:strRef>
          </c:cat>
          <c:val>
            <c:numRef>
              <c:f>Кыргызстан!$B$10:$C$10</c:f>
              <c:numCache>
                <c:formatCode>#,##0</c:formatCode>
                <c:ptCount val="2"/>
                <c:pt idx="0">
                  <c:v>163.37836496268</c:v>
                </c:pt>
                <c:pt idx="1">
                  <c:v>209.95121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1F1-DF49-83A3-151C9EDF9C83}"/>
            </c:ext>
          </c:extLst>
        </c:ser>
        <c:ser>
          <c:idx val="0"/>
          <c:order val="1"/>
          <c:tx>
            <c:strRef>
              <c:f>Кыргызстан!$A$11</c:f>
              <c:strCache>
                <c:ptCount val="1"/>
                <c:pt idx="0">
                  <c:v>Неналоговые доходы</c:v>
                </c:pt>
              </c:strCache>
            </c:strRef>
          </c:tx>
          <c:spPr>
            <a:solidFill>
              <a:srgbClr val="84754E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 sz="900" b="0">
                    <a:solidFill>
                      <a:schemeClr val="bg1"/>
                    </a:solidFill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Кыргызстан!$B$2:$C$2</c:f>
              <c:strCache>
                <c:ptCount val="2"/>
                <c:pt idx="0">
                  <c:v>I-III кв. 2022 г.</c:v>
                </c:pt>
                <c:pt idx="1">
                  <c:v>I-III кв. 2023 г.</c:v>
                </c:pt>
              </c:strCache>
            </c:strRef>
          </c:cat>
          <c:val>
            <c:numRef>
              <c:f>Кыргызстан!$B$11:$C$11</c:f>
              <c:numCache>
                <c:formatCode>#,##0</c:formatCode>
                <c:ptCount val="2"/>
                <c:pt idx="0">
                  <c:v>102.92107920077444</c:v>
                </c:pt>
                <c:pt idx="1">
                  <c:v>123.53203999999999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1F1-DF49-83A3-151C9EDF9C83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79"/>
        <c:overlap val="100"/>
        <c:serLines>
          <c:spPr>
            <a:ln w="9525">
              <a:solidFill>
                <a:schemeClr val="tx1">
                  <a:lumMod val="35000"/>
                  <a:lumOff val="65000"/>
                </a:schemeClr>
              </a:solidFill>
              <a:round/>
            </a:ln>
            <a:effectLst/>
          </c:spPr>
        </c:serLines>
        <c:axId val="994056144"/>
        <c:axId val="997249040"/>
      </c:barChart>
      <c:lineChart>
        <c:grouping val="standard"/>
        <c:varyColors val="0"/>
        <c:ser>
          <c:idx val="2"/>
          <c:order val="2"/>
          <c:tx>
            <c:strRef>
              <c:f>Кыргызстан!$A$3</c:f>
              <c:strCache>
                <c:ptCount val="1"/>
                <c:pt idx="0">
                  <c:v>Доходы</c:v>
                </c:pt>
              </c:strCache>
            </c:strRef>
          </c:tx>
          <c:spPr>
            <a:ln>
              <a:noFill/>
            </a:ln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vertOverflow="overflow" horzOverflow="overflow" wrap="square" lIns="0" tIns="0" rIns="0" bIns="0" anchor="ctr">
                <a:spAutoFit/>
              </a:bodyPr>
              <a:lstStyle/>
              <a:p>
                <a:pPr>
                  <a:defRPr b="1">
                    <a:solidFill>
                      <a:srgbClr val="0C223E"/>
                    </a:solidFill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0"/>
              </c:ext>
            </c:extLst>
          </c:dLbls>
          <c:val>
            <c:numRef>
              <c:f>Кыргызстан!$B$3:$C$3</c:f>
              <c:numCache>
                <c:formatCode>#,##0</c:formatCode>
                <c:ptCount val="2"/>
                <c:pt idx="0">
                  <c:v>266.29944416345444</c:v>
                </c:pt>
                <c:pt idx="1">
                  <c:v>333.48325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81F1-DF49-83A3-151C9EDF9C8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71857088"/>
        <c:axId val="1071858720"/>
      </c:lineChart>
      <c:catAx>
        <c:axId val="9940561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 b="1"/>
            </a:pPr>
            <a:endParaRPr lang="ru-RU"/>
          </a:p>
        </c:txPr>
        <c:crossAx val="997249040"/>
        <c:crosses val="autoZero"/>
        <c:auto val="1"/>
        <c:lblAlgn val="ctr"/>
        <c:lblOffset val="100"/>
        <c:noMultiLvlLbl val="0"/>
      </c:catAx>
      <c:valAx>
        <c:axId val="997249040"/>
        <c:scaling>
          <c:orientation val="minMax"/>
        </c:scaling>
        <c:delete val="1"/>
        <c:axPos val="l"/>
        <c:numFmt formatCode="#,##0" sourceLinked="1"/>
        <c:majorTickMark val="none"/>
        <c:minorTickMark val="none"/>
        <c:tickLblPos val="nextTo"/>
        <c:crossAx val="994056144"/>
        <c:crosses val="autoZero"/>
        <c:crossBetween val="between"/>
      </c:valAx>
      <c:valAx>
        <c:axId val="1071858720"/>
        <c:scaling>
          <c:orientation val="minMax"/>
        </c:scaling>
        <c:delete val="1"/>
        <c:axPos val="r"/>
        <c:numFmt formatCode="#,##0" sourceLinked="1"/>
        <c:majorTickMark val="out"/>
        <c:minorTickMark val="none"/>
        <c:tickLblPos val="nextTo"/>
        <c:crossAx val="1071857088"/>
        <c:crosses val="max"/>
        <c:crossBetween val="between"/>
      </c:valAx>
      <c:catAx>
        <c:axId val="1071857088"/>
        <c:scaling>
          <c:orientation val="minMax"/>
        </c:scaling>
        <c:delete val="1"/>
        <c:axPos val="b"/>
        <c:majorTickMark val="out"/>
        <c:minorTickMark val="none"/>
        <c:tickLblPos val="nextTo"/>
        <c:crossAx val="1071858720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lt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rgbClr val="0C213E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ru-RU"/>
    </a:p>
  </c:txPr>
  <c:externalData r:id="rId1">
    <c:autoUpdate val="0"/>
  </c:externalData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strRef>
          <c:f>Россия!$A$1</c:f>
          <c:strCache>
            <c:ptCount val="1"/>
            <c:pt idx="0">
              <c:v>Россия</c:v>
            </c:pt>
          </c:strCache>
        </c:strRef>
      </c:tx>
      <c:overlay val="0"/>
      <c:txPr>
        <a:bodyPr/>
        <a:lstStyle/>
        <a:p>
          <a:pPr>
            <a:defRPr sz="1300"/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3.2440929865637882E-3"/>
          <c:y val="0.2084930106174053"/>
          <c:w val="0.99675590701343619"/>
          <c:h val="0.66259522108269286"/>
        </c:manualLayout>
      </c:layout>
      <c:barChart>
        <c:barDir val="col"/>
        <c:grouping val="stacked"/>
        <c:varyColors val="0"/>
        <c:ser>
          <c:idx val="1"/>
          <c:order val="0"/>
          <c:tx>
            <c:strRef>
              <c:f>Россия!$A$10</c:f>
              <c:strCache>
                <c:ptCount val="1"/>
                <c:pt idx="0">
                  <c:v>Налоговые доходы</c:v>
                </c:pt>
              </c:strCache>
            </c:strRef>
          </c:tx>
          <c:spPr>
            <a:solidFill>
              <a:srgbClr val="0C213E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 sz="900" b="0">
                    <a:solidFill>
                      <a:schemeClr val="bg1"/>
                    </a:solidFill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Россия!$B$2:$C$2</c:f>
              <c:strCache>
                <c:ptCount val="2"/>
                <c:pt idx="0">
                  <c:v>I-III кв. 2022 г.</c:v>
                </c:pt>
                <c:pt idx="1">
                  <c:v>I-III кв. 2023 г.</c:v>
                </c:pt>
              </c:strCache>
            </c:strRef>
          </c:cat>
          <c:val>
            <c:numRef>
              <c:f>Россия!$B$10:$C$10</c:f>
              <c:numCache>
                <c:formatCode>General</c:formatCode>
                <c:ptCount val="2"/>
                <c:pt idx="0" formatCode="#,##0">
                  <c:v>28950.129607851901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942-1F49-B417-256E9823A7E5}"/>
            </c:ext>
          </c:extLst>
        </c:ser>
        <c:ser>
          <c:idx val="0"/>
          <c:order val="1"/>
          <c:tx>
            <c:strRef>
              <c:f>Россия!$A$11</c:f>
              <c:strCache>
                <c:ptCount val="1"/>
                <c:pt idx="0">
                  <c:v>Неналоговые доходы</c:v>
                </c:pt>
              </c:strCache>
            </c:strRef>
          </c:tx>
          <c:spPr>
            <a:solidFill>
              <a:srgbClr val="84754E"/>
            </a:solidFill>
            <a:ln>
              <a:noFill/>
            </a:ln>
            <a:effectLst/>
          </c:spPr>
          <c:invertIfNegative val="0"/>
          <c:dPt>
            <c:idx val="1"/>
            <c:invertIfNegative val="0"/>
            <c:bubble3D val="0"/>
            <c:spPr>
              <a:pattFill prst="wdUpDiag">
                <a:fgClr>
                  <a:srgbClr val="0C213E"/>
                </a:fgClr>
                <a:bgClr>
                  <a:srgbClr val="AD9B51"/>
                </a:bgClr>
              </a:pattFill>
              <a:ln>
                <a:noFill/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 sz="900" b="0">
                    <a:solidFill>
                      <a:schemeClr val="bg1"/>
                    </a:solidFill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Россия!$B$2:$C$2</c:f>
              <c:strCache>
                <c:ptCount val="2"/>
                <c:pt idx="0">
                  <c:v>I-III кв. 2022 г.</c:v>
                </c:pt>
                <c:pt idx="1">
                  <c:v>I-III кв. 2023 г.</c:v>
                </c:pt>
              </c:strCache>
            </c:strRef>
          </c:cat>
          <c:val>
            <c:numRef>
              <c:f>Россия!$B$11:$C$11</c:f>
              <c:numCache>
                <c:formatCode>#,##0</c:formatCode>
                <c:ptCount val="2"/>
                <c:pt idx="0">
                  <c:v>8909.3459308907986</c:v>
                </c:pt>
                <c:pt idx="1">
                  <c:v>40851.495617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942-1F49-B417-256E9823A7E5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79"/>
        <c:overlap val="100"/>
        <c:serLines>
          <c:spPr>
            <a:ln w="9525">
              <a:solidFill>
                <a:schemeClr val="tx1">
                  <a:lumMod val="35000"/>
                  <a:lumOff val="65000"/>
                </a:schemeClr>
              </a:solidFill>
              <a:round/>
            </a:ln>
            <a:effectLst/>
          </c:spPr>
        </c:serLines>
        <c:axId val="1071866880"/>
        <c:axId val="1071857632"/>
      </c:barChart>
      <c:lineChart>
        <c:grouping val="standard"/>
        <c:varyColors val="0"/>
        <c:ser>
          <c:idx val="2"/>
          <c:order val="2"/>
          <c:tx>
            <c:strRef>
              <c:f>Россия!$A$3</c:f>
              <c:strCache>
                <c:ptCount val="1"/>
                <c:pt idx="0">
                  <c:v>Доходы</c:v>
                </c:pt>
              </c:strCache>
            </c:strRef>
          </c:tx>
          <c:spPr>
            <a:ln>
              <a:noFill/>
            </a:ln>
          </c:spPr>
          <c:marker>
            <c:symbol val="none"/>
          </c:marker>
          <c:dLbls>
            <c:dLbl>
              <c:idx val="0"/>
              <c:layout>
                <c:manualLayout>
                  <c:x val="-0.14251040833455239"/>
                  <c:y val="-7.819204445451549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2572936151494308"/>
                      <c:h val="0.11270795543084799"/>
                    </c:manualLayout>
                  </c15:layout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vertOverflow="overflow" horzOverflow="overflow" wrap="square" lIns="0" tIns="0" rIns="0" bIns="0" anchor="ctr">
                <a:spAutoFit/>
              </a:bodyPr>
              <a:lstStyle/>
              <a:p>
                <a:pPr>
                  <a:defRPr b="1">
                    <a:solidFill>
                      <a:srgbClr val="0C223E"/>
                    </a:solidFill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0"/>
              </c:ext>
            </c:extLst>
          </c:dLbls>
          <c:val>
            <c:numRef>
              <c:f>Россия!$B$3:$C$3</c:f>
              <c:numCache>
                <c:formatCode>#,##0</c:formatCode>
                <c:ptCount val="2"/>
                <c:pt idx="0">
                  <c:v>37859.475538742699</c:v>
                </c:pt>
                <c:pt idx="1">
                  <c:v>40851.495617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1942-1F49-B417-256E9823A7E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71865792"/>
        <c:axId val="1071854912"/>
      </c:lineChart>
      <c:catAx>
        <c:axId val="10718668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 b="1"/>
            </a:pPr>
            <a:endParaRPr lang="ru-RU"/>
          </a:p>
        </c:txPr>
        <c:crossAx val="1071857632"/>
        <c:crosses val="autoZero"/>
        <c:auto val="1"/>
        <c:lblAlgn val="ctr"/>
        <c:lblOffset val="100"/>
        <c:noMultiLvlLbl val="0"/>
      </c:catAx>
      <c:valAx>
        <c:axId val="1071857632"/>
        <c:scaling>
          <c:orientation val="minMax"/>
        </c:scaling>
        <c:delete val="1"/>
        <c:axPos val="l"/>
        <c:numFmt formatCode="#,##0" sourceLinked="1"/>
        <c:majorTickMark val="none"/>
        <c:minorTickMark val="none"/>
        <c:tickLblPos val="nextTo"/>
        <c:crossAx val="1071866880"/>
        <c:crosses val="autoZero"/>
        <c:crossBetween val="between"/>
      </c:valAx>
      <c:valAx>
        <c:axId val="1071854912"/>
        <c:scaling>
          <c:orientation val="minMax"/>
        </c:scaling>
        <c:delete val="1"/>
        <c:axPos val="r"/>
        <c:numFmt formatCode="#,##0" sourceLinked="1"/>
        <c:majorTickMark val="out"/>
        <c:minorTickMark val="none"/>
        <c:tickLblPos val="nextTo"/>
        <c:crossAx val="1071865792"/>
        <c:crosses val="max"/>
        <c:crossBetween val="between"/>
      </c:valAx>
      <c:catAx>
        <c:axId val="1071865792"/>
        <c:scaling>
          <c:orientation val="minMax"/>
        </c:scaling>
        <c:delete val="1"/>
        <c:axPos val="b"/>
        <c:majorTickMark val="out"/>
        <c:minorTickMark val="none"/>
        <c:tickLblPos val="nextTo"/>
        <c:crossAx val="1071854912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lt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rgbClr val="0C213E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ru-RU"/>
    </a:p>
  </c:txPr>
  <c:externalData r:id="rId1">
    <c:autoUpdate val="0"/>
  </c:externalData>
  <c:userShapes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1293421323568156"/>
          <c:y val="8.4774904800078113E-2"/>
          <c:w val="0.74383264266305604"/>
          <c:h val="0.81658353511094539"/>
        </c:manualLayout>
      </c:layout>
      <c:doughnutChart>
        <c:varyColors val="1"/>
        <c:ser>
          <c:idx val="0"/>
          <c:order val="0"/>
          <c:tx>
            <c:strRef>
              <c:f>'[экспресс- доходы 2.xlsx]легенда'!$C$1:$C$2</c:f>
              <c:strCache>
                <c:ptCount val="2"/>
                <c:pt idx="0">
                  <c:v>0,00</c:v>
                </c:pt>
                <c:pt idx="1">
                  <c:v>1Q 2023</c:v>
                </c:pt>
              </c:strCache>
            </c:strRef>
          </c:tx>
          <c:spPr>
            <a:ln>
              <a:solidFill>
                <a:srgbClr val="0C213E"/>
              </a:solidFill>
            </a:ln>
          </c:spPr>
          <c:dPt>
            <c:idx val="0"/>
            <c:bubble3D val="0"/>
            <c:spPr>
              <a:solidFill>
                <a:srgbClr val="0C213E"/>
              </a:solidFill>
              <a:ln>
                <a:solidFill>
                  <a:srgbClr val="0C213E"/>
                </a:solidFill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ED2C-FE4B-80B2-815FB45670FC}"/>
              </c:ext>
            </c:extLst>
          </c:dPt>
          <c:dPt>
            <c:idx val="1"/>
            <c:bubble3D val="0"/>
            <c:spPr>
              <a:solidFill>
                <a:srgbClr val="84754E"/>
              </a:solidFill>
              <a:ln>
                <a:solidFill>
                  <a:srgbClr val="0C213E"/>
                </a:solidFill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ED2C-FE4B-80B2-815FB45670FC}"/>
              </c:ext>
            </c:extLst>
          </c:dPt>
          <c:dPt>
            <c:idx val="2"/>
            <c:bubble3D val="0"/>
            <c:spPr>
              <a:solidFill>
                <a:srgbClr val="465A6E"/>
              </a:solidFill>
              <a:ln>
                <a:solidFill>
                  <a:srgbClr val="0C213E"/>
                </a:solidFill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ED2C-FE4B-80B2-815FB45670FC}"/>
              </c:ext>
            </c:extLst>
          </c:dPt>
          <c:dPt>
            <c:idx val="3"/>
            <c:bubble3D val="0"/>
            <c:spPr>
              <a:solidFill>
                <a:srgbClr val="B68F43"/>
              </a:solidFill>
              <a:ln>
                <a:solidFill>
                  <a:srgbClr val="0C213E"/>
                </a:solidFill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ED2C-FE4B-80B2-815FB45670FC}"/>
              </c:ext>
            </c:extLst>
          </c:dPt>
          <c:dPt>
            <c:idx val="4"/>
            <c:bubble3D val="0"/>
            <c:spPr>
              <a:solidFill>
                <a:srgbClr val="9A9A9A"/>
              </a:solidFill>
              <a:ln>
                <a:solidFill>
                  <a:srgbClr val="0C213E"/>
                </a:solidFill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ED2C-FE4B-80B2-815FB45670FC}"/>
              </c:ext>
            </c:extLst>
          </c:dPt>
          <c:dPt>
            <c:idx val="5"/>
            <c:bubble3D val="0"/>
            <c:spPr>
              <a:solidFill>
                <a:srgbClr val="E6E6E6"/>
              </a:solidFill>
              <a:ln>
                <a:solidFill>
                  <a:srgbClr val="0C213E"/>
                </a:solidFill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ED2C-FE4B-80B2-815FB45670FC}"/>
              </c:ext>
            </c:extLst>
          </c:dPt>
          <c:dLbls>
            <c:dLbl>
              <c:idx val="0"/>
              <c:layout>
                <c:manualLayout>
                  <c:x val="0.12592103927737744"/>
                  <c:y val="-7.9561810420494011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separator>
</c:separator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ED2C-FE4B-80B2-815FB45670FC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.16273385096544979"/>
                  <c:y val="2.6053722212330398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separator>
</c:separator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ED2C-FE4B-80B2-815FB45670FC}"/>
                </c:ext>
                <c:ext xmlns:c15="http://schemas.microsoft.com/office/drawing/2012/chart" uri="{CE6537A1-D6FC-4f65-9D91-7224C49458BB}">
                  <c15:layout>
                    <c:manualLayout>
                      <c:w val="0.1046241212779387"/>
                      <c:h val="8.7023518339677267E-2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2.8643278414921571E-3"/>
                  <c:y val="0.1335501817772578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separator>
</c:separator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ED2C-FE4B-80B2-815FB45670FC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0.13347382173419592"/>
                  <c:y val="0.14113424317190304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separator>
</c:separator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ED2C-FE4B-80B2-815FB45670FC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0.1792198745619703"/>
                  <c:y val="8.0982497655386537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separator>
</c:separator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ED2C-FE4B-80B2-815FB45670FC}"/>
                </c:ext>
                <c:ext xmlns:c15="http://schemas.microsoft.com/office/drawing/2012/chart" uri="{CE6537A1-D6FC-4f65-9D91-7224C49458BB}">
                  <c15:layout>
                    <c:manualLayout>
                      <c:w val="0.12381068371731115"/>
                      <c:h val="0.10664124089575501"/>
                    </c:manualLayout>
                  </c15:layout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eparator>
</c:separator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'[экспресс- доходы 2.xlsx]легенда'!$A$12:$A$17</c:f>
              <c:strCache>
                <c:ptCount val="6"/>
                <c:pt idx="0">
                  <c:v>Подоходный налог</c:v>
                </c:pt>
                <c:pt idx="1">
                  <c:v>Налог на прибыль (доход)</c:v>
                </c:pt>
                <c:pt idx="2">
                  <c:v>НДС</c:v>
                </c:pt>
                <c:pt idx="3">
                  <c:v>Акцизы</c:v>
                </c:pt>
                <c:pt idx="4">
                  <c:v>Доходы от ВЭД</c:v>
                </c:pt>
                <c:pt idx="5">
                  <c:v>Другие налоговые и неналоговые доходы</c:v>
                </c:pt>
              </c:strCache>
            </c:strRef>
          </c:cat>
          <c:val>
            <c:numRef>
              <c:f>'[экспресс- доходы 2.xlsx]легенда'!$C$12:$C$17</c:f>
              <c:numCache>
                <c:formatCode>General</c:formatCode>
                <c:ptCount val="6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C-ED2C-FE4B-80B2-815FB45670FC}"/>
            </c:ext>
          </c:extLst>
        </c:ser>
        <c:dLbls>
          <c:showLegendKey val="0"/>
          <c:showVal val="0"/>
          <c:showCatName val="1"/>
          <c:showSerName val="0"/>
          <c:showPercent val="0"/>
          <c:showBubbleSize val="0"/>
          <c:showLeaderLines val="1"/>
        </c:dLbls>
        <c:firstSliceAng val="25"/>
        <c:holeSize val="50"/>
      </c:doughnut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"/>
          <c:y val="0"/>
          <c:w val="1"/>
          <c:h val="1"/>
        </c:manualLayout>
      </c:layout>
      <c:overlay val="0"/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b="1"/>
      </a:pPr>
      <a:endParaRPr lang="ru-RU"/>
    </a:p>
  </c:txPr>
  <c:externalData r:id="rId1">
    <c:autoUpdate val="0"/>
  </c:externalData>
  <c:userShapes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1293421323568156"/>
          <c:y val="8.4774904800078113E-2"/>
          <c:w val="0.74383264266305604"/>
          <c:h val="0.81658353511094539"/>
        </c:manualLayout>
      </c:layout>
      <c:doughnutChart>
        <c:varyColors val="1"/>
        <c:ser>
          <c:idx val="0"/>
          <c:order val="0"/>
          <c:tx>
            <c:strRef>
              <c:f>Армения!$C$1:$C$2</c:f>
              <c:strCache>
                <c:ptCount val="1"/>
                <c:pt idx="0">
                  <c:v>1 128,85 I-III кв. 2023</c:v>
                </c:pt>
              </c:strCache>
            </c:strRef>
          </c:tx>
          <c:spPr>
            <a:ln cmpd="dbl">
              <a:solidFill>
                <a:srgbClr val="0C223E"/>
              </a:solidFill>
            </a:ln>
          </c:spPr>
          <c:explosion val="5"/>
          <c:dPt>
            <c:idx val="0"/>
            <c:bubble3D val="0"/>
            <c:spPr>
              <a:solidFill>
                <a:srgbClr val="0C213E"/>
              </a:solidFill>
              <a:ln cmpd="dbl">
                <a:solidFill>
                  <a:srgbClr val="0C223E"/>
                </a:solidFill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64F9-D049-A69E-203CEDF961BA}"/>
              </c:ext>
            </c:extLst>
          </c:dPt>
          <c:dPt>
            <c:idx val="1"/>
            <c:bubble3D val="0"/>
            <c:spPr>
              <a:solidFill>
                <a:srgbClr val="84754E"/>
              </a:solidFill>
              <a:ln cmpd="dbl">
                <a:solidFill>
                  <a:srgbClr val="0C223E"/>
                </a:solidFill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64F9-D049-A69E-203CEDF961BA}"/>
              </c:ext>
            </c:extLst>
          </c:dPt>
          <c:dPt>
            <c:idx val="2"/>
            <c:bubble3D val="0"/>
            <c:spPr>
              <a:solidFill>
                <a:srgbClr val="465A6E"/>
              </a:solidFill>
              <a:ln cmpd="dbl">
                <a:solidFill>
                  <a:srgbClr val="0C223E"/>
                </a:solidFill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64F9-D049-A69E-203CEDF961BA}"/>
              </c:ext>
            </c:extLst>
          </c:dPt>
          <c:dPt>
            <c:idx val="3"/>
            <c:bubble3D val="0"/>
            <c:spPr>
              <a:solidFill>
                <a:srgbClr val="B68F43"/>
              </a:solidFill>
              <a:ln cmpd="dbl">
                <a:solidFill>
                  <a:srgbClr val="0C223E"/>
                </a:solidFill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64F9-D049-A69E-203CEDF961BA}"/>
              </c:ext>
            </c:extLst>
          </c:dPt>
          <c:dPt>
            <c:idx val="4"/>
            <c:bubble3D val="0"/>
            <c:spPr>
              <a:solidFill>
                <a:srgbClr val="9A9A9A"/>
              </a:solidFill>
              <a:ln cmpd="dbl">
                <a:solidFill>
                  <a:srgbClr val="0C223E"/>
                </a:solidFill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64F9-D049-A69E-203CEDF961BA}"/>
              </c:ext>
            </c:extLst>
          </c:dPt>
          <c:dPt>
            <c:idx val="5"/>
            <c:bubble3D val="0"/>
            <c:spPr>
              <a:solidFill>
                <a:srgbClr val="E6E6E6"/>
              </a:solidFill>
              <a:ln cmpd="dbl">
                <a:solidFill>
                  <a:srgbClr val="0C223E"/>
                </a:solidFill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64F9-D049-A69E-203CEDF961BA}"/>
              </c:ext>
            </c:extLst>
          </c:dPt>
          <c:dLbls>
            <c:dLbl>
              <c:idx val="0"/>
              <c:layout>
                <c:manualLayout>
                  <c:x val="0.14027299638361812"/>
                  <c:y val="-0.12161866254630015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separator>
</c:separator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64F9-D049-A69E-203CEDF961BA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.17239401420043188"/>
                  <c:y val="0.11735366330956037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rgbClr val="0C213E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separator>
</c:separator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64F9-D049-A69E-203CEDF961BA}"/>
                </c:ext>
                <c:ext xmlns:c15="http://schemas.microsoft.com/office/drawing/2012/chart" uri="{CE6537A1-D6FC-4f65-9D91-7224C49458BB}">
                  <c15:layout>
                    <c:manualLayout>
                      <c:w val="0.19053411193300387"/>
                      <c:h val="8.7023567571043681E-2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-0.13982843908329065"/>
                  <c:y val="0.1183335343580535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separator>
</c:separator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64F9-D049-A69E-203CEDF961BA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0.14774320692475709"/>
                  <c:y val="-5.9600501310388757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separator>
</c:separator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64F9-D049-A69E-203CEDF961BA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0.16862616438807643"/>
                  <c:y val="-9.6544984140347734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rgbClr val="0C213E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separator>
</c:separator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64F9-D049-A69E-203CEDF961BA}"/>
                </c:ext>
                <c:ext xmlns:c15="http://schemas.microsoft.com/office/drawing/2012/chart" uri="{CE6537A1-D6FC-4f65-9D91-7224C49458BB}">
                  <c15:layout>
                    <c:manualLayout>
                      <c:w val="0.12381068371731115"/>
                      <c:h val="0.10664124089575501"/>
                    </c:manualLayout>
                  </c15:layout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rgbClr val="0C213E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eparator>
</c:separator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Армения!$A$12:$A$17</c:f>
              <c:strCache>
                <c:ptCount val="6"/>
                <c:pt idx="0">
                  <c:v>Подоходный налог</c:v>
                </c:pt>
                <c:pt idx="1">
                  <c:v>Налог на прибыль (доход)</c:v>
                </c:pt>
                <c:pt idx="2">
                  <c:v>НДС</c:v>
                </c:pt>
                <c:pt idx="3">
                  <c:v>Акцизы</c:v>
                </c:pt>
                <c:pt idx="4">
                  <c:v>Доходы от ВЭД</c:v>
                </c:pt>
                <c:pt idx="5">
                  <c:v>другие</c:v>
                </c:pt>
              </c:strCache>
            </c:strRef>
          </c:cat>
          <c:val>
            <c:numRef>
              <c:f>Армения!$C$12:$C$17</c:f>
              <c:numCache>
                <c:formatCode>0.0%</c:formatCode>
                <c:ptCount val="6"/>
                <c:pt idx="0">
                  <c:v>0.22900000000000001</c:v>
                </c:pt>
                <c:pt idx="1">
                  <c:v>0.156</c:v>
                </c:pt>
                <c:pt idx="2">
                  <c:v>0.30499999999999999</c:v>
                </c:pt>
                <c:pt idx="3">
                  <c:v>5.3999999999999999E-2</c:v>
                </c:pt>
                <c:pt idx="4">
                  <c:v>3.1E-2</c:v>
                </c:pt>
                <c:pt idx="5">
                  <c:v>0.224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C-64F9-D049-A69E-203CEDF961BA}"/>
            </c:ext>
          </c:extLst>
        </c:ser>
        <c:dLbls>
          <c:showLegendKey val="0"/>
          <c:showVal val="0"/>
          <c:showCatName val="1"/>
          <c:showSerName val="0"/>
          <c:showPercent val="0"/>
          <c:showBubbleSize val="0"/>
          <c:showLeaderLines val="1"/>
        </c:dLbls>
        <c:firstSliceAng val="25"/>
        <c:holeSize val="50"/>
      </c:doughnut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  <c:userShapes r:id="rId2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1293421323568156"/>
          <c:y val="8.4774904800078113E-2"/>
          <c:w val="0.74383264266305604"/>
          <c:h val="0.81658353511094539"/>
        </c:manualLayout>
      </c:layout>
      <c:doughnutChart>
        <c:varyColors val="1"/>
        <c:ser>
          <c:idx val="0"/>
          <c:order val="0"/>
          <c:tx>
            <c:strRef>
              <c:f>Казахстан!$C$1:$C$2</c:f>
              <c:strCache>
                <c:ptCount val="1"/>
                <c:pt idx="0">
                  <c:v>8 914,90 I-III кв. 2023</c:v>
                </c:pt>
              </c:strCache>
            </c:strRef>
          </c:tx>
          <c:spPr>
            <a:ln cmpd="dbl">
              <a:solidFill>
                <a:srgbClr val="0C223E"/>
              </a:solidFill>
            </a:ln>
          </c:spPr>
          <c:explosion val="5"/>
          <c:dPt>
            <c:idx val="0"/>
            <c:bubble3D val="0"/>
            <c:spPr>
              <a:solidFill>
                <a:srgbClr val="0C213E"/>
              </a:solidFill>
              <a:ln cmpd="dbl">
                <a:solidFill>
                  <a:srgbClr val="0C223E"/>
                </a:solidFill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DF85-5C47-9BFF-E6C9077F4694}"/>
              </c:ext>
            </c:extLst>
          </c:dPt>
          <c:dPt>
            <c:idx val="1"/>
            <c:bubble3D val="0"/>
            <c:spPr>
              <a:solidFill>
                <a:srgbClr val="84754E"/>
              </a:solidFill>
              <a:ln cmpd="dbl">
                <a:solidFill>
                  <a:srgbClr val="0C223E"/>
                </a:solidFill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F85-5C47-9BFF-E6C9077F4694}"/>
              </c:ext>
            </c:extLst>
          </c:dPt>
          <c:dPt>
            <c:idx val="2"/>
            <c:bubble3D val="0"/>
            <c:spPr>
              <a:solidFill>
                <a:srgbClr val="465A6E"/>
              </a:solidFill>
              <a:ln cmpd="dbl">
                <a:solidFill>
                  <a:srgbClr val="0C223E"/>
                </a:solidFill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6-DF85-5C47-9BFF-E6C9077F4694}"/>
              </c:ext>
            </c:extLst>
          </c:dPt>
          <c:dPt>
            <c:idx val="3"/>
            <c:bubble3D val="0"/>
            <c:spPr>
              <a:solidFill>
                <a:srgbClr val="B68F43"/>
              </a:solidFill>
              <a:ln cmpd="dbl">
                <a:solidFill>
                  <a:srgbClr val="0C223E"/>
                </a:solidFill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DF85-5C47-9BFF-E6C9077F4694}"/>
              </c:ext>
            </c:extLst>
          </c:dPt>
          <c:dPt>
            <c:idx val="4"/>
            <c:bubble3D val="0"/>
            <c:spPr>
              <a:solidFill>
                <a:srgbClr val="9A9A9A"/>
              </a:solidFill>
              <a:ln cmpd="dbl">
                <a:solidFill>
                  <a:srgbClr val="0C223E"/>
                </a:solidFill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DF85-5C47-9BFF-E6C9077F4694}"/>
              </c:ext>
            </c:extLst>
          </c:dPt>
          <c:dPt>
            <c:idx val="5"/>
            <c:bubble3D val="0"/>
            <c:spPr>
              <a:solidFill>
                <a:srgbClr val="E6E6E6"/>
              </a:solidFill>
              <a:ln cmpd="dbl">
                <a:solidFill>
                  <a:srgbClr val="0C223E"/>
                </a:solidFill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DF85-5C47-9BFF-E6C9077F4694}"/>
              </c:ext>
            </c:extLst>
          </c:dPt>
          <c:dLbls>
            <c:dLbl>
              <c:idx val="0"/>
              <c:layout>
                <c:manualLayout>
                  <c:x val="0.11173458103441727"/>
                  <c:y val="-0.1048323936083846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separator>
</c:separator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DF85-5C47-9BFF-E6C9077F4694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.17938135396371568"/>
                  <c:y val="2.6053641452996053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rgbClr val="0C213E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separator>
</c:separator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DF85-5C47-9BFF-E6C9077F4694}"/>
                </c:ext>
                <c:ext xmlns:c15="http://schemas.microsoft.com/office/drawing/2012/chart" uri="{CE6537A1-D6FC-4f65-9D91-7224C49458BB}">
                  <c15:layout>
                    <c:manualLayout>
                      <c:w val="0.13791912727447048"/>
                      <c:h val="8.7023356821008577E-2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7.0998613380874556E-2"/>
                  <c:y val="0.13946036000819045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separator>
</c:separator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DF85-5C47-9BFF-E6C9077F4694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5.4857293781673519E-2"/>
                  <c:y val="0.1647744829768619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separator>
</c:separator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DF85-5C47-9BFF-E6C9077F4694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0.1792198745619703"/>
                  <c:y val="8.0982497655386537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rgbClr val="0C213E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separator>
</c:separator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DF85-5C47-9BFF-E6C9077F4694}"/>
                </c:ext>
                <c:ext xmlns:c15="http://schemas.microsoft.com/office/drawing/2012/chart" uri="{CE6537A1-D6FC-4f65-9D91-7224C49458BB}">
                  <c15:layout>
                    <c:manualLayout>
                      <c:w val="0.12381068371731115"/>
                      <c:h val="0.10664124089575501"/>
                    </c:manualLayout>
                  </c15:layout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rgbClr val="0C213E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eparator>
</c:separator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Казахстан!$A$12:$A$17</c:f>
              <c:strCache>
                <c:ptCount val="6"/>
                <c:pt idx="0">
                  <c:v>Подоходный налог</c:v>
                </c:pt>
                <c:pt idx="1">
                  <c:v>Налог на прибыль (доход)</c:v>
                </c:pt>
                <c:pt idx="2">
                  <c:v>НДС</c:v>
                </c:pt>
                <c:pt idx="3">
                  <c:v>Акцизы</c:v>
                </c:pt>
                <c:pt idx="4">
                  <c:v>Доходы от ВЭД</c:v>
                </c:pt>
                <c:pt idx="5">
                  <c:v>другие</c:v>
                </c:pt>
              </c:strCache>
            </c:strRef>
          </c:cat>
          <c:val>
            <c:numRef>
              <c:f>Казахстан!$C$12:$C$17</c:f>
              <c:numCache>
                <c:formatCode>0.0%</c:formatCode>
                <c:ptCount val="6"/>
                <c:pt idx="0">
                  <c:v>8.6999999999999994E-2</c:v>
                </c:pt>
                <c:pt idx="1">
                  <c:v>0.14099999999999999</c:v>
                </c:pt>
                <c:pt idx="2">
                  <c:v>0.23899999999999999</c:v>
                </c:pt>
                <c:pt idx="3">
                  <c:v>3.6106413335549342E-2</c:v>
                </c:pt>
                <c:pt idx="4">
                  <c:v>8.7999999999999995E-2</c:v>
                </c:pt>
                <c:pt idx="5">
                  <c:v>0.40899999999999997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DF85-5C47-9BFF-E6C9077F4694}"/>
            </c:ext>
          </c:extLst>
        </c:ser>
        <c:dLbls>
          <c:showLegendKey val="0"/>
          <c:showVal val="0"/>
          <c:showCatName val="1"/>
          <c:showSerName val="0"/>
          <c:showPercent val="0"/>
          <c:showBubbleSize val="0"/>
          <c:showLeaderLines val="1"/>
        </c:dLbls>
        <c:firstSliceAng val="25"/>
        <c:holeSize val="50"/>
      </c:doughnut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  <c:userShapes r:id="rId2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1293421323568156"/>
          <c:y val="8.4774904800078113E-2"/>
          <c:w val="0.74383264266305604"/>
          <c:h val="0.81658353511094539"/>
        </c:manualLayout>
      </c:layout>
      <c:doughnutChart>
        <c:varyColors val="1"/>
        <c:ser>
          <c:idx val="0"/>
          <c:order val="0"/>
          <c:tx>
            <c:strRef>
              <c:f>Кыргызстан!$C$1:$C$2</c:f>
              <c:strCache>
                <c:ptCount val="1"/>
                <c:pt idx="0">
                  <c:v>126,61 I-III кв. 2023</c:v>
                </c:pt>
              </c:strCache>
            </c:strRef>
          </c:tx>
          <c:spPr>
            <a:ln cmpd="dbl">
              <a:solidFill>
                <a:srgbClr val="0C223E"/>
              </a:solidFill>
            </a:ln>
          </c:spPr>
          <c:explosion val="5"/>
          <c:dPt>
            <c:idx val="0"/>
            <c:bubble3D val="0"/>
            <c:spPr>
              <a:solidFill>
                <a:srgbClr val="0C213E"/>
              </a:solidFill>
              <a:ln cmpd="dbl">
                <a:solidFill>
                  <a:srgbClr val="0C223E"/>
                </a:solidFill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7428-4947-9FF7-04C3D37C4695}"/>
              </c:ext>
            </c:extLst>
          </c:dPt>
          <c:dPt>
            <c:idx val="1"/>
            <c:bubble3D val="0"/>
            <c:spPr>
              <a:solidFill>
                <a:srgbClr val="84754E"/>
              </a:solidFill>
              <a:ln cmpd="dbl">
                <a:solidFill>
                  <a:srgbClr val="0C223E"/>
                </a:solidFill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7428-4947-9FF7-04C3D37C4695}"/>
              </c:ext>
            </c:extLst>
          </c:dPt>
          <c:dPt>
            <c:idx val="2"/>
            <c:bubble3D val="0"/>
            <c:spPr>
              <a:solidFill>
                <a:srgbClr val="465A6E"/>
              </a:solidFill>
              <a:ln cmpd="dbl">
                <a:solidFill>
                  <a:srgbClr val="0C223E"/>
                </a:solidFill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7428-4947-9FF7-04C3D37C4695}"/>
              </c:ext>
            </c:extLst>
          </c:dPt>
          <c:dPt>
            <c:idx val="3"/>
            <c:bubble3D val="0"/>
            <c:spPr>
              <a:solidFill>
                <a:srgbClr val="B68F43"/>
              </a:solidFill>
              <a:ln cmpd="dbl">
                <a:solidFill>
                  <a:srgbClr val="0C223E"/>
                </a:solidFill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7428-4947-9FF7-04C3D37C4695}"/>
              </c:ext>
            </c:extLst>
          </c:dPt>
          <c:dPt>
            <c:idx val="4"/>
            <c:bubble3D val="0"/>
            <c:spPr>
              <a:solidFill>
                <a:srgbClr val="9A9A9A"/>
              </a:solidFill>
              <a:ln cmpd="dbl">
                <a:solidFill>
                  <a:srgbClr val="0C223E"/>
                </a:solidFill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7428-4947-9FF7-04C3D37C4695}"/>
              </c:ext>
            </c:extLst>
          </c:dPt>
          <c:dPt>
            <c:idx val="5"/>
            <c:bubble3D val="0"/>
            <c:spPr>
              <a:solidFill>
                <a:srgbClr val="E6E6E6"/>
              </a:solidFill>
              <a:ln cmpd="dbl">
                <a:solidFill>
                  <a:srgbClr val="0C223E"/>
                </a:solidFill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7428-4947-9FF7-04C3D37C4695}"/>
              </c:ext>
            </c:extLst>
          </c:dPt>
          <c:dLbls>
            <c:dLbl>
              <c:idx val="0"/>
              <c:layout>
                <c:manualLayout>
                  <c:x val="0.11173458103441727"/>
                  <c:y val="-0.1048323936083846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separator>
</c:separator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7428-4947-9FF7-04C3D37C4695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.14846472304866684"/>
                  <c:y val="-6.9069009530330253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rgbClr val="0C213E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separator>
</c:separator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7428-4947-9FF7-04C3D37C4695}"/>
                </c:ext>
                <c:ext xmlns:c15="http://schemas.microsoft.com/office/drawing/2012/chart" uri="{CE6537A1-D6FC-4f65-9D91-7224C49458BB}">
                  <c15:layout>
                    <c:manualLayout>
                      <c:w val="0.1046241212779387"/>
                      <c:h val="8.7023518339677267E-2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0.11701856728957122"/>
                  <c:y val="0.1279547394128125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separator>
</c:separator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7428-4947-9FF7-04C3D37C4695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5.7371112089861245E-2"/>
                  <c:y val="0.15792080102180869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separator>
</c:separator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7428-4947-9FF7-04C3D37C4695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0.12214277367801318"/>
                  <c:y val="0.12574629874155241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rgbClr val="0C213E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separator>
</c:separator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7428-4947-9FF7-04C3D37C4695}"/>
                </c:ext>
                <c:ext xmlns:c15="http://schemas.microsoft.com/office/drawing/2012/chart" uri="{CE6537A1-D6FC-4f65-9D91-7224C49458BB}">
                  <c15:layout>
                    <c:manualLayout>
                      <c:w val="0.12381068371731115"/>
                      <c:h val="0.10664124089575501"/>
                    </c:manualLayout>
                  </c15:layout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rgbClr val="0C213E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eparator>
</c:separator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Кыргызстан!$A$12:$A$17</c:f>
              <c:strCache>
                <c:ptCount val="6"/>
                <c:pt idx="0">
                  <c:v>Подоходный налог</c:v>
                </c:pt>
                <c:pt idx="1">
                  <c:v>Налог на прибыль (доход)</c:v>
                </c:pt>
                <c:pt idx="2">
                  <c:v>НДС</c:v>
                </c:pt>
                <c:pt idx="3">
                  <c:v>Акцизы</c:v>
                </c:pt>
                <c:pt idx="4">
                  <c:v>Доходы от ВЭД</c:v>
                </c:pt>
                <c:pt idx="5">
                  <c:v>другие</c:v>
                </c:pt>
              </c:strCache>
            </c:strRef>
          </c:cat>
          <c:val>
            <c:numRef>
              <c:f>Кыргызстан!$C$12:$C$17</c:f>
              <c:numCache>
                <c:formatCode>0.0%</c:formatCode>
                <c:ptCount val="6"/>
                <c:pt idx="0">
                  <c:v>5.5E-2</c:v>
                </c:pt>
                <c:pt idx="1">
                  <c:v>6.3E-2</c:v>
                </c:pt>
                <c:pt idx="2">
                  <c:v>0.311</c:v>
                </c:pt>
                <c:pt idx="3">
                  <c:v>3.6999999999999998E-2</c:v>
                </c:pt>
                <c:pt idx="4">
                  <c:v>6.0999999999999999E-2</c:v>
                </c:pt>
                <c:pt idx="5">
                  <c:v>0.47299999999999998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C-7428-4947-9FF7-04C3D37C4695}"/>
            </c:ext>
          </c:extLst>
        </c:ser>
        <c:dLbls>
          <c:showLegendKey val="0"/>
          <c:showVal val="0"/>
          <c:showCatName val="1"/>
          <c:showSerName val="0"/>
          <c:showPercent val="0"/>
          <c:showBubbleSize val="0"/>
          <c:showLeaderLines val="1"/>
        </c:dLbls>
        <c:firstSliceAng val="25"/>
        <c:holeSize val="50"/>
      </c:doughnut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0.51418</cdr:x>
      <cdr:y>0.59374</cdr:y>
    </cdr:from>
    <cdr:to>
      <cdr:x>0.67543</cdr:x>
      <cdr:y>0.67038</cdr:y>
    </cdr:to>
    <cdr:sp macro="" textlink="">
      <cdr:nvSpPr>
        <cdr:cNvPr id="4" name="TextBox 3">
          <a:extLst xmlns:a="http://schemas.openxmlformats.org/drawingml/2006/main">
            <a:ext uri="{FF2B5EF4-FFF2-40B4-BE49-F238E27FC236}">
              <a16:creationId xmlns="" xmlns:a16="http://schemas.microsoft.com/office/drawing/2014/main" id="{71794903-182C-92D5-2ADE-90BB2887F7FA}"/>
            </a:ext>
          </a:extLst>
        </cdr:cNvPr>
        <cdr:cNvSpPr txBox="1"/>
      </cdr:nvSpPr>
      <cdr:spPr>
        <a:xfrm xmlns:a="http://schemas.openxmlformats.org/drawingml/2006/main">
          <a:off x="1974169" y="2275342"/>
          <a:ext cx="619125" cy="29368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lIns="0" tIns="0" rIns="0" bIns="0" rtlCol="0" anchor="ctr"/>
        <a:lstStyle xmlns:a="http://schemas.openxmlformats.org/drawingml/2006/main"/>
        <a:p xmlns:a="http://schemas.openxmlformats.org/drawingml/2006/main">
          <a:pPr algn="ctr"/>
          <a:fld id="{8C31543E-CE3C-464C-8F89-6D009418528B}" type="TxLink">
            <a:rPr lang="en-US" sz="1100" b="1" i="0" u="none" strike="noStrike">
              <a:solidFill>
                <a:srgbClr val="0C213E"/>
              </a:solidFill>
              <a:latin typeface="Calibri"/>
              <a:cs typeface="Calibri"/>
            </a:rPr>
            <a:pPr algn="ctr"/>
            <a:t> </a:t>
          </a:fld>
          <a:endParaRPr lang="en-GB" sz="1100" b="1">
            <a:solidFill>
              <a:srgbClr val="0C213E"/>
            </a:solidFill>
          </a:endParaRPr>
        </a:p>
      </cdr:txBody>
    </cdr:sp>
  </cdr:relSizeAnchor>
  <cdr:relSizeAnchor xmlns:cdr="http://schemas.openxmlformats.org/drawingml/2006/chartDrawing">
    <cdr:from>
      <cdr:x>0.51146</cdr:x>
      <cdr:y>0.26241</cdr:y>
    </cdr:from>
    <cdr:to>
      <cdr:x>0.67271</cdr:x>
      <cdr:y>0.33905</cdr:y>
    </cdr:to>
    <cdr:sp macro="" textlink="">
      <cdr:nvSpPr>
        <cdr:cNvPr id="5" name="TextBox 1">
          <a:extLst xmlns:a="http://schemas.openxmlformats.org/drawingml/2006/main">
            <a:ext uri="{FF2B5EF4-FFF2-40B4-BE49-F238E27FC236}">
              <a16:creationId xmlns="" xmlns:a16="http://schemas.microsoft.com/office/drawing/2014/main" id="{60CF3B6D-D765-5B88-0018-25AF7BE70C5A}"/>
            </a:ext>
          </a:extLst>
        </cdr:cNvPr>
        <cdr:cNvSpPr txBox="1"/>
      </cdr:nvSpPr>
      <cdr:spPr>
        <a:xfrm xmlns:a="http://schemas.openxmlformats.org/drawingml/2006/main">
          <a:off x="1961093" y="991128"/>
          <a:ext cx="618282" cy="28947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lIns="0" tIns="0" rIns="0" bIns="0" rtlCol="0" anchor="ctr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fld id="{65D89F1F-6C88-0C44-AC4E-176A4F214757}" type="TxLink">
            <a:rPr lang="en-US" sz="1100" b="1" i="0" u="none" strike="noStrike">
              <a:solidFill>
                <a:srgbClr val="84754E"/>
              </a:solidFill>
              <a:latin typeface="Calibri"/>
              <a:cs typeface="Calibri"/>
            </a:rPr>
            <a:pPr algn="ctr"/>
            <a:t> </a:t>
          </a:fld>
          <a:endParaRPr lang="en-GB" sz="1100" b="1">
            <a:solidFill>
              <a:srgbClr val="84754E"/>
            </a:solidFill>
          </a:endParaRPr>
        </a:p>
      </cdr:txBody>
    </cdr:sp>
  </cdr:relSizeAnchor>
</c:userShapes>
</file>

<file path=word/drawings/drawing10.xml><?xml version="1.0" encoding="utf-8"?>
<c:userShapes xmlns:c="http://schemas.openxmlformats.org/drawingml/2006/chart">
  <cdr:relSizeAnchor xmlns:cdr="http://schemas.openxmlformats.org/drawingml/2006/chartDrawing">
    <cdr:from>
      <cdr:x>0.3679</cdr:x>
      <cdr:y>0.37383</cdr:y>
    </cdr:from>
    <cdr:to>
      <cdr:x>0.60414</cdr:x>
      <cdr:y>0.6215</cdr:y>
    </cdr:to>
    <cdr:sp macro="" textlink="">
      <cdr:nvSpPr>
        <cdr:cNvPr id="2" name="TextBox 1">
          <a:extLst xmlns:a="http://schemas.openxmlformats.org/drawingml/2006/main">
            <a:ext uri="{FF2B5EF4-FFF2-40B4-BE49-F238E27FC236}">
              <a16:creationId xmlns:a16="http://schemas.microsoft.com/office/drawing/2014/main" xmlns="" id="{094260EA-6507-444E-EE5D-548B5E5A158C}"/>
            </a:ext>
          </a:extLst>
        </cdr:cNvPr>
        <cdr:cNvSpPr txBox="1"/>
      </cdr:nvSpPr>
      <cdr:spPr>
        <a:xfrm xmlns:a="http://schemas.openxmlformats.org/drawingml/2006/main">
          <a:off x="984468" y="911223"/>
          <a:ext cx="632153" cy="60367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lIns="0" tIns="0" rIns="0" bIns="0" rtlCol="0" anchor="ctr"/>
        <a:lstStyle xmlns:a="http://schemas.openxmlformats.org/drawingml/2006/main"/>
        <a:p xmlns:a="http://schemas.openxmlformats.org/drawingml/2006/main">
          <a:pPr algn="ctr"/>
          <a:fld id="{F4F44F94-07B8-A740-A200-50FE8779F46A}" type="TxLink">
            <a:rPr lang="ru-RU" sz="1100" b="1" i="0" u="none" strike="noStrike">
              <a:solidFill>
                <a:srgbClr val="000000"/>
              </a:solidFill>
              <a:latin typeface="Calibri"/>
              <a:cs typeface="Calibri"/>
            </a:rPr>
            <a:pPr algn="ctr"/>
            <a:t>ДОХОДЫ 40 851</a:t>
          </a:fld>
          <a:endParaRPr lang="en-GB" sz="1100" b="1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0.40023</cdr:x>
      <cdr:y>0.60262</cdr:y>
    </cdr:from>
    <cdr:to>
      <cdr:x>0.61863</cdr:x>
      <cdr:y>0.70068</cdr:y>
    </cdr:to>
    <cdr:sp macro="" textlink="">
      <cdr:nvSpPr>
        <cdr:cNvPr id="4" name="TextBox 3">
          <a:extLst xmlns:a="http://schemas.openxmlformats.org/drawingml/2006/main">
            <a:ext uri="{FF2B5EF4-FFF2-40B4-BE49-F238E27FC236}">
              <a16:creationId xmlns="" xmlns:a16="http://schemas.microsoft.com/office/drawing/2014/main" id="{71794903-182C-92D5-2ADE-90BB2887F7FA}"/>
            </a:ext>
          </a:extLst>
        </cdr:cNvPr>
        <cdr:cNvSpPr txBox="1"/>
      </cdr:nvSpPr>
      <cdr:spPr>
        <a:xfrm xmlns:a="http://schemas.openxmlformats.org/drawingml/2006/main">
          <a:off x="829842" y="1583029"/>
          <a:ext cx="452829" cy="25760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lIns="0" tIns="0" rIns="0" bIns="0" rtlCol="0" anchor="ctr"/>
        <a:lstStyle xmlns:a="http://schemas.openxmlformats.org/drawingml/2006/main"/>
        <a:p xmlns:a="http://schemas.openxmlformats.org/drawingml/2006/main">
          <a:pPr algn="ctr"/>
          <a:fld id="{8C31543E-CE3C-464C-8F89-6D009418528B}" type="TxLink">
            <a:rPr lang="en-US" sz="900" b="0" i="1" u="none" strike="noStrike">
              <a:solidFill>
                <a:srgbClr val="0C213E"/>
              </a:solidFill>
              <a:latin typeface="Calibri"/>
              <a:cs typeface="Calibri"/>
            </a:rPr>
            <a:pPr algn="ctr"/>
            <a:t>+15,2%</a:t>
          </a:fld>
          <a:endParaRPr lang="en-GB" sz="900" b="0" i="1">
            <a:solidFill>
              <a:srgbClr val="0C213E"/>
            </a:solidFill>
          </a:endParaRPr>
        </a:p>
      </cdr:txBody>
    </cdr:sp>
  </cdr:relSizeAnchor>
  <cdr:relSizeAnchor xmlns:cdr="http://schemas.openxmlformats.org/drawingml/2006/chartDrawing">
    <cdr:from>
      <cdr:x>0.39229</cdr:x>
      <cdr:y>0.32342</cdr:y>
    </cdr:from>
    <cdr:to>
      <cdr:x>0.60672</cdr:x>
      <cdr:y>0.39924</cdr:y>
    </cdr:to>
    <cdr:sp macro="" textlink="">
      <cdr:nvSpPr>
        <cdr:cNvPr id="5" name="TextBox 1">
          <a:extLst xmlns:a="http://schemas.openxmlformats.org/drawingml/2006/main">
            <a:ext uri="{FF2B5EF4-FFF2-40B4-BE49-F238E27FC236}">
              <a16:creationId xmlns="" xmlns:a16="http://schemas.microsoft.com/office/drawing/2014/main" id="{60CF3B6D-D765-5B88-0018-25AF7BE70C5A}"/>
            </a:ext>
          </a:extLst>
        </cdr:cNvPr>
        <cdr:cNvSpPr txBox="1"/>
      </cdr:nvSpPr>
      <cdr:spPr>
        <a:xfrm xmlns:a="http://schemas.openxmlformats.org/drawingml/2006/main">
          <a:off x="845927" y="857064"/>
          <a:ext cx="462393" cy="20092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lIns="0" tIns="0" rIns="0" bIns="0" rtlCol="0" anchor="ctr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fld id="{65D89F1F-6C88-0C44-AC4E-176A4F214757}" type="TxLink">
            <a:rPr lang="en-US" sz="900" b="0" i="1" u="none" strike="noStrike">
              <a:solidFill>
                <a:srgbClr val="84754E"/>
              </a:solidFill>
              <a:latin typeface="Calibri"/>
              <a:cs typeface="Calibri"/>
            </a:rPr>
            <a:pPr algn="ctr"/>
            <a:t>+4,0%</a:t>
          </a:fld>
          <a:endParaRPr lang="en-GB" sz="900" b="0" i="1">
            <a:solidFill>
              <a:srgbClr val="84754E"/>
            </a:solidFill>
          </a:endParaRPr>
        </a:p>
      </cdr:txBody>
    </cdr:sp>
  </cdr:relSizeAnchor>
  <cdr:relSizeAnchor xmlns:cdr="http://schemas.openxmlformats.org/drawingml/2006/chartDrawing">
    <cdr:from>
      <cdr:x>0.37198</cdr:x>
      <cdr:y>0.2329</cdr:y>
    </cdr:from>
    <cdr:to>
      <cdr:x>0.59037</cdr:x>
      <cdr:y>0.33097</cdr:y>
    </cdr:to>
    <cdr:sp macro="" textlink="">
      <cdr:nvSpPr>
        <cdr:cNvPr id="6" name="TextBox 1">
          <a:extLst xmlns:a="http://schemas.openxmlformats.org/drawingml/2006/main">
            <a:ext uri="{FF2B5EF4-FFF2-40B4-BE49-F238E27FC236}">
              <a16:creationId xmlns="" xmlns:a16="http://schemas.microsoft.com/office/drawing/2014/main" id="{F67B5886-DDCA-EB1B-A656-804D07C46C2D}"/>
            </a:ext>
          </a:extLst>
        </cdr:cNvPr>
        <cdr:cNvSpPr txBox="1"/>
      </cdr:nvSpPr>
      <cdr:spPr>
        <a:xfrm xmlns:a="http://schemas.openxmlformats.org/drawingml/2006/main">
          <a:off x="802121" y="617181"/>
          <a:ext cx="470953" cy="25988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lIns="0" tIns="0" rIns="0" bIns="0" rtlCol="0" anchor="ctr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fld id="{8354AD5D-7689-7942-AEF9-5D1EB2FDCF37}" type="TxLink">
            <a:rPr lang="en-US" sz="1000" b="1" i="1" u="none" strike="noStrike">
              <a:solidFill>
                <a:srgbClr val="0C223E"/>
              </a:solidFill>
              <a:latin typeface="Calibri"/>
              <a:cs typeface="Calibri"/>
            </a:rPr>
            <a:pPr algn="ctr"/>
            <a:t>+14,3%</a:t>
          </a:fld>
          <a:endParaRPr lang="en-GB" sz="800" b="1" i="1">
            <a:solidFill>
              <a:srgbClr val="0C223E"/>
            </a:solidFill>
          </a:endParaRP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0.40023</cdr:x>
      <cdr:y>0.60262</cdr:y>
    </cdr:from>
    <cdr:to>
      <cdr:x>0.61863</cdr:x>
      <cdr:y>0.70068</cdr:y>
    </cdr:to>
    <cdr:sp macro="" textlink="">
      <cdr:nvSpPr>
        <cdr:cNvPr id="4" name="TextBox 3">
          <a:extLst xmlns:a="http://schemas.openxmlformats.org/drawingml/2006/main">
            <a:ext uri="{FF2B5EF4-FFF2-40B4-BE49-F238E27FC236}">
              <a16:creationId xmlns="" xmlns:a16="http://schemas.microsoft.com/office/drawing/2014/main" id="{71794903-182C-92D5-2ADE-90BB2887F7FA}"/>
            </a:ext>
          </a:extLst>
        </cdr:cNvPr>
        <cdr:cNvSpPr txBox="1"/>
      </cdr:nvSpPr>
      <cdr:spPr>
        <a:xfrm xmlns:a="http://schemas.openxmlformats.org/drawingml/2006/main">
          <a:off x="829842" y="1583029"/>
          <a:ext cx="452829" cy="25760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lIns="0" tIns="0" rIns="0" bIns="0" rtlCol="0" anchor="ctr"/>
        <a:lstStyle xmlns:a="http://schemas.openxmlformats.org/drawingml/2006/main"/>
        <a:p xmlns:a="http://schemas.openxmlformats.org/drawingml/2006/main">
          <a:pPr algn="ctr"/>
          <a:fld id="{8C31543E-CE3C-464C-8F89-6D009418528B}" type="TxLink">
            <a:rPr lang="en-US" sz="900" b="0" i="1" u="none" strike="noStrike">
              <a:solidFill>
                <a:srgbClr val="0C213E"/>
              </a:solidFill>
              <a:latin typeface="Calibri"/>
              <a:cs typeface="Calibri"/>
            </a:rPr>
            <a:pPr algn="ctr"/>
            <a:t>+24,9%</a:t>
          </a:fld>
          <a:endParaRPr lang="en-GB" sz="900" b="0" i="1">
            <a:solidFill>
              <a:srgbClr val="0C213E"/>
            </a:solidFill>
          </a:endParaRPr>
        </a:p>
      </cdr:txBody>
    </cdr:sp>
  </cdr:relSizeAnchor>
  <cdr:relSizeAnchor xmlns:cdr="http://schemas.openxmlformats.org/drawingml/2006/chartDrawing">
    <cdr:from>
      <cdr:x>0.38918</cdr:x>
      <cdr:y>0.38465</cdr:y>
    </cdr:from>
    <cdr:to>
      <cdr:x>0.60361</cdr:x>
      <cdr:y>0.46047</cdr:y>
    </cdr:to>
    <cdr:sp macro="" textlink="">
      <cdr:nvSpPr>
        <cdr:cNvPr id="5" name="TextBox 1">
          <a:extLst xmlns:a="http://schemas.openxmlformats.org/drawingml/2006/main">
            <a:ext uri="{FF2B5EF4-FFF2-40B4-BE49-F238E27FC236}">
              <a16:creationId xmlns="" xmlns:a16="http://schemas.microsoft.com/office/drawing/2014/main" id="{60CF3B6D-D765-5B88-0018-25AF7BE70C5A}"/>
            </a:ext>
          </a:extLst>
        </cdr:cNvPr>
        <cdr:cNvSpPr txBox="1"/>
      </cdr:nvSpPr>
      <cdr:spPr>
        <a:xfrm xmlns:a="http://schemas.openxmlformats.org/drawingml/2006/main">
          <a:off x="954918" y="967234"/>
          <a:ext cx="526134" cy="19065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lIns="0" tIns="0" rIns="0" bIns="0" rtlCol="0" anchor="ctr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fld id="{65D89F1F-6C88-0C44-AC4E-176A4F214757}" type="TxLink">
            <a:rPr lang="en-US" sz="900" b="0" i="1" u="none" strike="noStrike">
              <a:solidFill>
                <a:srgbClr val="84754E"/>
              </a:solidFill>
              <a:latin typeface="Calibri"/>
              <a:cs typeface="Calibri"/>
            </a:rPr>
            <a:pPr algn="ctr"/>
            <a:t>-7,7%</a:t>
          </a:fld>
          <a:endParaRPr lang="en-GB" sz="900" b="0" i="1">
            <a:solidFill>
              <a:srgbClr val="84754E"/>
            </a:solidFill>
          </a:endParaRPr>
        </a:p>
      </cdr:txBody>
    </cdr:sp>
  </cdr:relSizeAnchor>
  <cdr:relSizeAnchor xmlns:cdr="http://schemas.openxmlformats.org/drawingml/2006/chartDrawing">
    <cdr:from>
      <cdr:x>0.38611</cdr:x>
      <cdr:y>0.15622</cdr:y>
    </cdr:from>
    <cdr:to>
      <cdr:x>0.60451</cdr:x>
      <cdr:y>0.25429</cdr:y>
    </cdr:to>
    <cdr:sp macro="" textlink="">
      <cdr:nvSpPr>
        <cdr:cNvPr id="6" name="TextBox 1">
          <a:extLst xmlns:a="http://schemas.openxmlformats.org/drawingml/2006/main">
            <a:ext uri="{FF2B5EF4-FFF2-40B4-BE49-F238E27FC236}">
              <a16:creationId xmlns="" xmlns:a16="http://schemas.microsoft.com/office/drawing/2014/main" id="{F67B5886-DDCA-EB1B-A656-804D07C46C2D}"/>
            </a:ext>
          </a:extLst>
        </cdr:cNvPr>
        <cdr:cNvSpPr txBox="1"/>
      </cdr:nvSpPr>
      <cdr:spPr>
        <a:xfrm xmlns:a="http://schemas.openxmlformats.org/drawingml/2006/main">
          <a:off x="800558" y="410379"/>
          <a:ext cx="452829" cy="25760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lIns="0" tIns="0" rIns="0" bIns="0" rtlCol="0" anchor="ctr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fld id="{8354AD5D-7689-7942-AEF9-5D1EB2FDCF37}" type="TxLink">
            <a:rPr lang="en-US" sz="1000" b="1" i="1" u="none" strike="noStrike">
              <a:solidFill>
                <a:srgbClr val="0C223E"/>
              </a:solidFill>
              <a:latin typeface="Calibri"/>
              <a:cs typeface="Calibri"/>
            </a:rPr>
            <a:pPr algn="ctr"/>
            <a:t>+15,7%</a:t>
          </a:fld>
          <a:endParaRPr lang="en-GB" sz="800" b="1" i="1">
            <a:solidFill>
              <a:srgbClr val="0C223E"/>
            </a:solidFill>
          </a:endParaRP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0.39552</cdr:x>
      <cdr:y>0.63329</cdr:y>
    </cdr:from>
    <cdr:to>
      <cdr:x>0.61392</cdr:x>
      <cdr:y>0.73135</cdr:y>
    </cdr:to>
    <cdr:sp macro="" textlink="">
      <cdr:nvSpPr>
        <cdr:cNvPr id="4" name="TextBox 3">
          <a:extLst xmlns:a="http://schemas.openxmlformats.org/drawingml/2006/main">
            <a:ext uri="{FF2B5EF4-FFF2-40B4-BE49-F238E27FC236}">
              <a16:creationId xmlns="" xmlns:a16="http://schemas.microsoft.com/office/drawing/2014/main" id="{71794903-182C-92D5-2ADE-90BB2887F7FA}"/>
            </a:ext>
          </a:extLst>
        </cdr:cNvPr>
        <cdr:cNvSpPr txBox="1"/>
      </cdr:nvSpPr>
      <cdr:spPr>
        <a:xfrm xmlns:a="http://schemas.openxmlformats.org/drawingml/2006/main">
          <a:off x="852889" y="1678215"/>
          <a:ext cx="470954" cy="25985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lIns="0" tIns="0" rIns="0" bIns="0" rtlCol="0" anchor="ctr"/>
        <a:lstStyle xmlns:a="http://schemas.openxmlformats.org/drawingml/2006/main"/>
        <a:p xmlns:a="http://schemas.openxmlformats.org/drawingml/2006/main">
          <a:pPr algn="ctr"/>
          <a:fld id="{8C31543E-CE3C-464C-8F89-6D009418528B}" type="TxLink">
            <a:rPr lang="en-US" sz="900" b="0" i="1" u="none" strike="noStrike">
              <a:solidFill>
                <a:srgbClr val="0C213E"/>
              </a:solidFill>
              <a:latin typeface="Calibri"/>
              <a:cs typeface="Calibri"/>
            </a:rPr>
            <a:pPr algn="ctr"/>
            <a:t>+28,5%</a:t>
          </a:fld>
          <a:endParaRPr lang="en-GB" sz="900" b="0" i="1">
            <a:solidFill>
              <a:srgbClr val="0C213E"/>
            </a:solidFill>
          </a:endParaRPr>
        </a:p>
      </cdr:txBody>
    </cdr:sp>
  </cdr:relSizeAnchor>
  <cdr:relSizeAnchor xmlns:cdr="http://schemas.openxmlformats.org/drawingml/2006/chartDrawing">
    <cdr:from>
      <cdr:x>0.397</cdr:x>
      <cdr:y>0.38477</cdr:y>
    </cdr:from>
    <cdr:to>
      <cdr:x>0.61143</cdr:x>
      <cdr:y>0.46059</cdr:y>
    </cdr:to>
    <cdr:sp macro="" textlink="">
      <cdr:nvSpPr>
        <cdr:cNvPr id="5" name="TextBox 1">
          <a:extLst xmlns:a="http://schemas.openxmlformats.org/drawingml/2006/main">
            <a:ext uri="{FF2B5EF4-FFF2-40B4-BE49-F238E27FC236}">
              <a16:creationId xmlns="" xmlns:a16="http://schemas.microsoft.com/office/drawing/2014/main" id="{60CF3B6D-D765-5B88-0018-25AF7BE70C5A}"/>
            </a:ext>
          </a:extLst>
        </cdr:cNvPr>
        <cdr:cNvSpPr txBox="1"/>
      </cdr:nvSpPr>
      <cdr:spPr>
        <a:xfrm xmlns:a="http://schemas.openxmlformats.org/drawingml/2006/main">
          <a:off x="856087" y="1019624"/>
          <a:ext cx="462393" cy="20092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lIns="0" tIns="0" rIns="0" bIns="0" rtlCol="0" anchor="ctr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fld id="{65D89F1F-6C88-0C44-AC4E-176A4F214757}" type="TxLink">
            <a:rPr lang="en-US" sz="900" b="0" i="1" u="none" strike="noStrike">
              <a:solidFill>
                <a:srgbClr val="84754E"/>
              </a:solidFill>
              <a:latin typeface="Calibri"/>
              <a:cs typeface="Calibri"/>
            </a:rPr>
            <a:pPr algn="ctr"/>
            <a:t>+20,0%</a:t>
          </a:fld>
          <a:endParaRPr lang="en-GB" sz="900" b="0" i="1">
            <a:solidFill>
              <a:srgbClr val="84754E"/>
            </a:solidFill>
          </a:endParaRPr>
        </a:p>
      </cdr:txBody>
    </cdr:sp>
  </cdr:relSizeAnchor>
  <cdr:relSizeAnchor xmlns:cdr="http://schemas.openxmlformats.org/drawingml/2006/chartDrawing">
    <cdr:from>
      <cdr:x>0.37198</cdr:x>
      <cdr:y>0.21756</cdr:y>
    </cdr:from>
    <cdr:to>
      <cdr:x>0.59037</cdr:x>
      <cdr:y>0.31563</cdr:y>
    </cdr:to>
    <cdr:sp macro="" textlink="">
      <cdr:nvSpPr>
        <cdr:cNvPr id="6" name="TextBox 1">
          <a:extLst xmlns:a="http://schemas.openxmlformats.org/drawingml/2006/main">
            <a:ext uri="{FF2B5EF4-FFF2-40B4-BE49-F238E27FC236}">
              <a16:creationId xmlns="" xmlns:a16="http://schemas.microsoft.com/office/drawing/2014/main" id="{F67B5886-DDCA-EB1B-A656-804D07C46C2D}"/>
            </a:ext>
          </a:extLst>
        </cdr:cNvPr>
        <cdr:cNvSpPr txBox="1"/>
      </cdr:nvSpPr>
      <cdr:spPr>
        <a:xfrm xmlns:a="http://schemas.openxmlformats.org/drawingml/2006/main">
          <a:off x="802121" y="576541"/>
          <a:ext cx="470953" cy="25988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lIns="0" tIns="0" rIns="0" bIns="0" rtlCol="0" anchor="ctr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fld id="{8354AD5D-7689-7942-AEF9-5D1EB2FDCF37}" type="TxLink">
            <a:rPr lang="en-US" sz="1000" b="1" i="1" u="none" strike="noStrike">
              <a:solidFill>
                <a:srgbClr val="0C223E"/>
              </a:solidFill>
              <a:latin typeface="Calibri"/>
              <a:cs typeface="Calibri"/>
            </a:rPr>
            <a:pPr algn="ctr"/>
            <a:t>+25,2%</a:t>
          </a:fld>
          <a:endParaRPr lang="en-GB" sz="800" b="1" i="1">
            <a:solidFill>
              <a:srgbClr val="0C223E"/>
            </a:solidFill>
          </a:endParaRPr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0.40967</cdr:x>
      <cdr:y>0.17539</cdr:y>
    </cdr:from>
    <cdr:to>
      <cdr:x>0.62807</cdr:x>
      <cdr:y>0.27346</cdr:y>
    </cdr:to>
    <cdr:sp macro="" textlink="">
      <cdr:nvSpPr>
        <cdr:cNvPr id="6" name="TextBox 1">
          <a:extLst xmlns:a="http://schemas.openxmlformats.org/drawingml/2006/main">
            <a:ext uri="{FF2B5EF4-FFF2-40B4-BE49-F238E27FC236}">
              <a16:creationId xmlns="" xmlns:a16="http://schemas.microsoft.com/office/drawing/2014/main" id="{F67B5886-DDCA-EB1B-A656-804D07C46C2D}"/>
            </a:ext>
          </a:extLst>
        </cdr:cNvPr>
        <cdr:cNvSpPr txBox="1"/>
      </cdr:nvSpPr>
      <cdr:spPr>
        <a:xfrm xmlns:a="http://schemas.openxmlformats.org/drawingml/2006/main">
          <a:off x="883401" y="464781"/>
          <a:ext cx="470953" cy="25988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lIns="0" tIns="0" rIns="0" bIns="0" rtlCol="0" anchor="ctr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fld id="{8354AD5D-7689-7942-AEF9-5D1EB2FDCF37}" type="TxLink">
            <a:rPr lang="en-US" sz="1000" b="1" i="1" u="none" strike="noStrike">
              <a:solidFill>
                <a:srgbClr val="0C223E"/>
              </a:solidFill>
              <a:latin typeface="Calibri"/>
              <a:cs typeface="Calibri"/>
            </a:rPr>
            <a:pPr algn="ctr"/>
            <a:t>+7,9%</a:t>
          </a:fld>
          <a:endParaRPr lang="en-GB" sz="800" b="1" i="1">
            <a:solidFill>
              <a:srgbClr val="0C223E"/>
            </a:solidFill>
          </a:endParaRPr>
        </a:p>
      </cdr:txBody>
    </cdr:sp>
  </cdr:relSizeAnchor>
</c:userShapes>
</file>

<file path=word/drawings/drawing6.xml><?xml version="1.0" encoding="utf-8"?>
<c:userShapes xmlns:c="http://schemas.openxmlformats.org/drawingml/2006/chart">
  <cdr:relSizeAnchor xmlns:cdr="http://schemas.openxmlformats.org/drawingml/2006/chartDrawing">
    <cdr:from>
      <cdr:x>0.3679</cdr:x>
      <cdr:y>0.37383</cdr:y>
    </cdr:from>
    <cdr:to>
      <cdr:x>0.60414</cdr:x>
      <cdr:y>0.6215</cdr:y>
    </cdr:to>
    <cdr:sp macro="" textlink="">
      <cdr:nvSpPr>
        <cdr:cNvPr id="2" name="TextBox 1">
          <a:extLst xmlns:a="http://schemas.openxmlformats.org/drawingml/2006/main">
            <a:ext uri="{FF2B5EF4-FFF2-40B4-BE49-F238E27FC236}">
              <a16:creationId xmlns="" xmlns:a16="http://schemas.microsoft.com/office/drawing/2014/main" id="{094260EA-6507-444E-EE5D-548B5E5A158C}"/>
            </a:ext>
          </a:extLst>
        </cdr:cNvPr>
        <cdr:cNvSpPr txBox="1"/>
      </cdr:nvSpPr>
      <cdr:spPr>
        <a:xfrm xmlns:a="http://schemas.openxmlformats.org/drawingml/2006/main">
          <a:off x="984468" y="911223"/>
          <a:ext cx="632153" cy="60367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lIns="0" tIns="0" rIns="0" bIns="0" rtlCol="0" anchor="ctr"/>
        <a:lstStyle xmlns:a="http://schemas.openxmlformats.org/drawingml/2006/main"/>
        <a:p xmlns:a="http://schemas.openxmlformats.org/drawingml/2006/main">
          <a:pPr algn="ctr"/>
          <a:fld id="{F4F44F94-07B8-A740-A200-50FE8779F46A}" type="TxLink">
            <a:rPr lang="ru-RU" sz="1100" b="1" i="0" u="none" strike="noStrike">
              <a:solidFill>
                <a:srgbClr val="000000"/>
              </a:solidFill>
              <a:latin typeface="Calibri"/>
              <a:cs typeface="Calibri"/>
            </a:rPr>
            <a:pPr algn="ctr"/>
            <a:t> </a:t>
          </a:fld>
          <a:endParaRPr lang="en-GB" sz="1100" b="1"/>
        </a:p>
      </cdr:txBody>
    </cdr:sp>
  </cdr:relSizeAnchor>
</c:userShapes>
</file>

<file path=word/drawings/drawing7.xml><?xml version="1.0" encoding="utf-8"?>
<c:userShapes xmlns:c="http://schemas.openxmlformats.org/drawingml/2006/chart">
  <cdr:relSizeAnchor xmlns:cdr="http://schemas.openxmlformats.org/drawingml/2006/chartDrawing">
    <cdr:from>
      <cdr:x>0.3679</cdr:x>
      <cdr:y>0.37383</cdr:y>
    </cdr:from>
    <cdr:to>
      <cdr:x>0.64036</cdr:x>
      <cdr:y>0.6215</cdr:y>
    </cdr:to>
    <cdr:sp macro="" textlink="">
      <cdr:nvSpPr>
        <cdr:cNvPr id="2" name="TextBox 1">
          <a:extLst xmlns:a="http://schemas.openxmlformats.org/drawingml/2006/main">
            <a:ext uri="{FF2B5EF4-FFF2-40B4-BE49-F238E27FC236}">
              <a16:creationId xmlns:a16="http://schemas.microsoft.com/office/drawing/2014/main" xmlns="" id="{094260EA-6507-444E-EE5D-548B5E5A158C}"/>
            </a:ext>
          </a:extLst>
        </cdr:cNvPr>
        <cdr:cNvSpPr txBox="1"/>
      </cdr:nvSpPr>
      <cdr:spPr>
        <a:xfrm xmlns:a="http://schemas.openxmlformats.org/drawingml/2006/main">
          <a:off x="870184" y="837088"/>
          <a:ext cx="644450" cy="55458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lIns="0" tIns="0" rIns="0" bIns="0" rtlCol="0" anchor="ctr"/>
        <a:lstStyle xmlns:a="http://schemas.openxmlformats.org/drawingml/2006/main"/>
        <a:p xmlns:a="http://schemas.openxmlformats.org/drawingml/2006/main">
          <a:pPr algn="ctr"/>
          <a:fld id="{F4F44F94-07B8-A740-A200-50FE8779F46A}" type="TxLink">
            <a:rPr lang="ru-RU" sz="1100" b="1" i="0" u="none" strike="noStrike">
              <a:solidFill>
                <a:srgbClr val="000000"/>
              </a:solidFill>
              <a:latin typeface="Calibri"/>
              <a:cs typeface="Calibri"/>
            </a:rPr>
            <a:pPr algn="ctr"/>
            <a:t>ДОХОДЫ 1 767</a:t>
          </a:fld>
          <a:endParaRPr lang="en-GB" sz="1100" b="1"/>
        </a:p>
      </cdr:txBody>
    </cdr:sp>
  </cdr:relSizeAnchor>
</c:userShapes>
</file>

<file path=word/drawings/drawing8.xml><?xml version="1.0" encoding="utf-8"?>
<c:userShapes xmlns:c="http://schemas.openxmlformats.org/drawingml/2006/chart">
  <cdr:relSizeAnchor xmlns:cdr="http://schemas.openxmlformats.org/drawingml/2006/chartDrawing">
    <cdr:from>
      <cdr:x>0.3679</cdr:x>
      <cdr:y>0.37383</cdr:y>
    </cdr:from>
    <cdr:to>
      <cdr:x>0.60414</cdr:x>
      <cdr:y>0.6215</cdr:y>
    </cdr:to>
    <cdr:sp macro="" textlink="">
      <cdr:nvSpPr>
        <cdr:cNvPr id="2" name="TextBox 1">
          <a:extLst xmlns:a="http://schemas.openxmlformats.org/drawingml/2006/main">
            <a:ext uri="{FF2B5EF4-FFF2-40B4-BE49-F238E27FC236}">
              <a16:creationId xmlns:a16="http://schemas.microsoft.com/office/drawing/2014/main" xmlns="" id="{094260EA-6507-444E-EE5D-548B5E5A158C}"/>
            </a:ext>
          </a:extLst>
        </cdr:cNvPr>
        <cdr:cNvSpPr txBox="1"/>
      </cdr:nvSpPr>
      <cdr:spPr>
        <a:xfrm xmlns:a="http://schemas.openxmlformats.org/drawingml/2006/main">
          <a:off x="984468" y="911223"/>
          <a:ext cx="632153" cy="60367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lIns="0" tIns="0" rIns="0" bIns="0" rtlCol="0" anchor="ctr"/>
        <a:lstStyle xmlns:a="http://schemas.openxmlformats.org/drawingml/2006/main"/>
        <a:p xmlns:a="http://schemas.openxmlformats.org/drawingml/2006/main">
          <a:pPr algn="ctr"/>
          <a:fld id="{F4F44F94-07B8-A740-A200-50FE8779F46A}" type="TxLink">
            <a:rPr lang="ru-RU" sz="1100" b="1" i="0" u="none" strike="noStrike">
              <a:solidFill>
                <a:srgbClr val="000000"/>
              </a:solidFill>
              <a:latin typeface="Calibri"/>
              <a:cs typeface="Calibri"/>
            </a:rPr>
            <a:pPr algn="ctr"/>
            <a:t>ДОХОДЫ 17 206</a:t>
          </a:fld>
          <a:endParaRPr lang="en-GB" sz="1100" b="1"/>
        </a:p>
      </cdr:txBody>
    </cdr:sp>
  </cdr:relSizeAnchor>
</c:userShapes>
</file>

<file path=word/drawings/drawing9.xml><?xml version="1.0" encoding="utf-8"?>
<c:userShapes xmlns:c="http://schemas.openxmlformats.org/drawingml/2006/chart">
  <cdr:relSizeAnchor xmlns:cdr="http://schemas.openxmlformats.org/drawingml/2006/chartDrawing">
    <cdr:from>
      <cdr:x>0.3679</cdr:x>
      <cdr:y>0.37383</cdr:y>
    </cdr:from>
    <cdr:to>
      <cdr:x>0.60414</cdr:x>
      <cdr:y>0.6215</cdr:y>
    </cdr:to>
    <cdr:sp macro="" textlink="">
      <cdr:nvSpPr>
        <cdr:cNvPr id="2" name="TextBox 1">
          <a:extLst xmlns:a="http://schemas.openxmlformats.org/drawingml/2006/main">
            <a:ext uri="{FF2B5EF4-FFF2-40B4-BE49-F238E27FC236}">
              <a16:creationId xmlns:a16="http://schemas.microsoft.com/office/drawing/2014/main" xmlns="" id="{094260EA-6507-444E-EE5D-548B5E5A158C}"/>
            </a:ext>
          </a:extLst>
        </cdr:cNvPr>
        <cdr:cNvSpPr txBox="1"/>
      </cdr:nvSpPr>
      <cdr:spPr>
        <a:xfrm xmlns:a="http://schemas.openxmlformats.org/drawingml/2006/main">
          <a:off x="984468" y="911223"/>
          <a:ext cx="632153" cy="60367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lIns="0" tIns="0" rIns="0" bIns="0" rtlCol="0" anchor="ctr"/>
        <a:lstStyle xmlns:a="http://schemas.openxmlformats.org/drawingml/2006/main"/>
        <a:p xmlns:a="http://schemas.openxmlformats.org/drawingml/2006/main">
          <a:pPr algn="ctr"/>
          <a:fld id="{F4F44F94-07B8-A740-A200-50FE8779F46A}" type="TxLink">
            <a:rPr lang="ru-RU" sz="1100" b="1" i="0" u="none" strike="noStrike">
              <a:solidFill>
                <a:srgbClr val="000000"/>
              </a:solidFill>
              <a:latin typeface="Calibri"/>
              <a:cs typeface="Calibri"/>
            </a:rPr>
            <a:pPr algn="ctr"/>
            <a:t>ДОХОДЫ 333</a:t>
          </a:fld>
          <a:endParaRPr lang="en-GB" sz="1100" b="1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9952E64-519E-44BC-B00A-386D4FE19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Экспресс-информация</vt:lpstr>
    </vt:vector>
  </TitlesOfParts>
  <Company/>
  <LinksUpToDate>false</LinksUpToDate>
  <CharactersWithSpaces>3115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Экспресс-информация</dc:title>
  <dc:creator>Департамент статистики</dc:creator>
  <cp:lastModifiedBy>Султанова Зульфия Медетовна</cp:lastModifiedBy>
  <cp:revision>2</cp:revision>
  <cp:lastPrinted>2023-12-11T06:34:00Z</cp:lastPrinted>
  <dcterms:created xsi:type="dcterms:W3CDTF">2023-12-11T06:34:00Z</dcterms:created>
  <dcterms:modified xsi:type="dcterms:W3CDTF">2023-12-11T06:34:00Z</dcterms:modified>
</cp:coreProperties>
</file>