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C5D" w:rsidRPr="005647A5" w:rsidRDefault="00662C5D" w:rsidP="00DD3EB3">
      <w:pPr>
        <w:autoSpaceDE w:val="0"/>
        <w:autoSpaceDN w:val="0"/>
        <w:adjustRightInd w:val="0"/>
        <w:spacing w:before="160" w:line="360" w:lineRule="auto"/>
        <w:ind w:right="-1"/>
        <w:jc w:val="center"/>
        <w:rPr>
          <w:rFonts w:ascii="GHEA Grapalat" w:hAnsi="GHEA Grapalat" w:cs="AK Courier"/>
          <w:b/>
          <w:sz w:val="24"/>
          <w:szCs w:val="24"/>
        </w:rPr>
      </w:pPr>
      <w:r w:rsidRPr="005647A5">
        <w:rPr>
          <w:rFonts w:ascii="GHEA Grapalat" w:hAnsi="GHEA Grapalat"/>
          <w:b/>
          <w:sz w:val="24"/>
          <w:szCs w:val="24"/>
        </w:rPr>
        <w:t xml:space="preserve">ВЫПИСКА ИЗ ПРОТОКОЛА ЗАСЕДАНИЯ ПРАВИТЕЛЬСТВА </w:t>
      </w:r>
      <w:r w:rsidR="002D267C" w:rsidRPr="005647A5">
        <w:rPr>
          <w:rFonts w:ascii="GHEA Grapalat" w:hAnsi="GHEA Grapalat"/>
          <w:b/>
          <w:sz w:val="24"/>
          <w:szCs w:val="24"/>
        </w:rPr>
        <w:br/>
      </w:r>
      <w:r w:rsidRPr="005647A5">
        <w:rPr>
          <w:rFonts w:ascii="GHEA Grapalat" w:hAnsi="GHEA Grapalat"/>
          <w:b/>
          <w:sz w:val="24"/>
          <w:szCs w:val="24"/>
        </w:rPr>
        <w:t>РЕСПУБЛИКИ АРМЕНИЯ</w:t>
      </w:r>
    </w:p>
    <w:p w:rsidR="00662C5D" w:rsidRPr="005647A5" w:rsidRDefault="00662C5D" w:rsidP="00DD3EB3">
      <w:pPr>
        <w:autoSpaceDE w:val="0"/>
        <w:autoSpaceDN w:val="0"/>
        <w:adjustRightInd w:val="0"/>
        <w:spacing w:before="160" w:line="360" w:lineRule="auto"/>
        <w:ind w:right="-1"/>
        <w:jc w:val="center"/>
        <w:rPr>
          <w:rFonts w:ascii="GHEA Grapalat" w:hAnsi="GHEA Grapalat" w:cs="AK Courier"/>
          <w:sz w:val="24"/>
          <w:szCs w:val="24"/>
        </w:rPr>
      </w:pPr>
    </w:p>
    <w:p w:rsidR="00662C5D" w:rsidRPr="005647A5" w:rsidRDefault="00662C5D" w:rsidP="00DD3EB3">
      <w:pPr>
        <w:autoSpaceDE w:val="0"/>
        <w:autoSpaceDN w:val="0"/>
        <w:adjustRightInd w:val="0"/>
        <w:spacing w:before="160" w:line="360" w:lineRule="auto"/>
        <w:ind w:right="-1"/>
        <w:jc w:val="center"/>
        <w:rPr>
          <w:rFonts w:ascii="GHEA Grapalat" w:hAnsi="GHEA Grapalat" w:cs="AK Courier"/>
          <w:sz w:val="24"/>
          <w:szCs w:val="24"/>
        </w:rPr>
      </w:pPr>
      <w:r w:rsidRPr="005647A5">
        <w:rPr>
          <w:rFonts w:ascii="GHEA Grapalat" w:hAnsi="GHEA Grapalat"/>
          <w:sz w:val="24"/>
          <w:szCs w:val="24"/>
        </w:rPr>
        <w:t>от 11 ноября 2010 года № 44</w:t>
      </w:r>
    </w:p>
    <w:p w:rsidR="00662C5D" w:rsidRPr="005647A5" w:rsidRDefault="00662C5D" w:rsidP="00DD3EB3">
      <w:pPr>
        <w:autoSpaceDE w:val="0"/>
        <w:autoSpaceDN w:val="0"/>
        <w:adjustRightInd w:val="0"/>
        <w:spacing w:before="160" w:line="360" w:lineRule="auto"/>
        <w:ind w:right="-1"/>
        <w:jc w:val="center"/>
        <w:rPr>
          <w:rFonts w:ascii="GHEA Grapalat" w:hAnsi="GHEA Grapalat" w:cs="AK Courier"/>
          <w:sz w:val="24"/>
          <w:szCs w:val="24"/>
        </w:rPr>
      </w:pPr>
    </w:p>
    <w:p w:rsidR="00662C5D" w:rsidRPr="005647A5" w:rsidRDefault="00662C5D" w:rsidP="00DD3EB3">
      <w:pPr>
        <w:autoSpaceDE w:val="0"/>
        <w:autoSpaceDN w:val="0"/>
        <w:adjustRightInd w:val="0"/>
        <w:spacing w:before="160" w:line="360" w:lineRule="auto"/>
        <w:ind w:right="-1"/>
        <w:jc w:val="center"/>
        <w:rPr>
          <w:rFonts w:ascii="GHEA Grapalat" w:hAnsi="GHEA Grapalat" w:cs="AK Courier"/>
          <w:b/>
          <w:sz w:val="24"/>
          <w:szCs w:val="24"/>
        </w:rPr>
      </w:pPr>
      <w:r w:rsidRPr="005647A5">
        <w:rPr>
          <w:rFonts w:ascii="GHEA Grapalat" w:hAnsi="GHEA Grapalat"/>
          <w:b/>
          <w:sz w:val="24"/>
          <w:szCs w:val="24"/>
        </w:rPr>
        <w:t>ОБ ОДОБРЕНИИ КОНЦЕПЦИИ ОСУЩЕСТВЛЕНИЯ РЕФОРМ В СИСТЕМЕ ГОСУДАРСТВЕННОГО КОМИТЕТА КАДАСТРА НЕДВИЖИМОСТИ ПРИ ПРАВИТЕЛЬСТВЕ РЕСПУБЛИКИ АРМЕНИЯ</w:t>
      </w:r>
    </w:p>
    <w:p w:rsidR="00662C5D" w:rsidRPr="005647A5" w:rsidRDefault="00662C5D" w:rsidP="000A7BC9">
      <w:pPr>
        <w:autoSpaceDE w:val="0"/>
        <w:autoSpaceDN w:val="0"/>
        <w:adjustRightInd w:val="0"/>
        <w:spacing w:before="160" w:line="360" w:lineRule="auto"/>
        <w:ind w:firstLine="400"/>
        <w:jc w:val="center"/>
        <w:rPr>
          <w:rFonts w:ascii="GHEA Grapalat" w:hAnsi="GHEA Grapalat" w:cs="AK Courier"/>
          <w:sz w:val="24"/>
          <w:szCs w:val="24"/>
        </w:rPr>
      </w:pPr>
    </w:p>
    <w:p w:rsidR="00662C5D" w:rsidRPr="005647A5" w:rsidRDefault="00662C5D" w:rsidP="00E15D71">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Одобрить Концепцию осуществления реформ в системе Государственного комитета кадастра недвижимости при Правительстве Республики Армения согласно приложению.</w:t>
      </w:r>
    </w:p>
    <w:p w:rsidR="00662C5D" w:rsidRPr="005647A5" w:rsidRDefault="00B44401" w:rsidP="000A7BC9">
      <w:pPr>
        <w:autoSpaceDE w:val="0"/>
        <w:autoSpaceDN w:val="0"/>
        <w:adjustRightInd w:val="0"/>
        <w:spacing w:before="160" w:line="360" w:lineRule="auto"/>
        <w:ind w:firstLine="400"/>
        <w:jc w:val="center"/>
        <w:rPr>
          <w:rFonts w:ascii="GHEA Grapalat" w:hAnsi="GHEA Grapalat" w:cs="AK Courier"/>
          <w:b/>
          <w:sz w:val="24"/>
          <w:szCs w:val="24"/>
        </w:rPr>
      </w:pPr>
      <w:r w:rsidRPr="005647A5">
        <w:rPr>
          <w:rFonts w:ascii="GHEA Grapalat" w:hAnsi="GHEA Grapalat"/>
          <w:sz w:val="24"/>
          <w:szCs w:val="24"/>
        </w:rPr>
        <w:br w:type="page"/>
      </w:r>
      <w:r w:rsidR="004A3505" w:rsidRPr="005647A5">
        <w:rPr>
          <w:rFonts w:ascii="GHEA Grapalat" w:hAnsi="GHEA Grapalat"/>
          <w:b/>
          <w:sz w:val="24"/>
          <w:szCs w:val="24"/>
        </w:rPr>
        <w:lastRenderedPageBreak/>
        <w:t xml:space="preserve">ПОДПИСАНО </w:t>
      </w:r>
      <w:r w:rsidRPr="005647A5">
        <w:rPr>
          <w:rFonts w:ascii="GHEA Grapalat" w:hAnsi="GHEA Grapalat"/>
          <w:b/>
          <w:sz w:val="24"/>
          <w:szCs w:val="24"/>
        </w:rPr>
        <w:t xml:space="preserve">ПРЕМЬЕР-МИНИСТРОМ РЕСПУБЛИКИ АРМЕНИЯ </w:t>
      </w:r>
      <w:r w:rsidR="004B2EEC" w:rsidRPr="005647A5">
        <w:rPr>
          <w:rFonts w:ascii="GHEA Grapalat" w:hAnsi="GHEA Grapalat"/>
          <w:b/>
          <w:sz w:val="24"/>
          <w:szCs w:val="24"/>
        </w:rPr>
        <w:br/>
      </w:r>
      <w:r w:rsidRPr="005647A5">
        <w:rPr>
          <w:rFonts w:ascii="GHEA Grapalat" w:hAnsi="GHEA Grapalat"/>
          <w:b/>
          <w:sz w:val="24"/>
          <w:szCs w:val="24"/>
        </w:rPr>
        <w:t>19 НОЯБРЯ 2010 ГОДА</w:t>
      </w:r>
    </w:p>
    <w:p w:rsidR="00257C37" w:rsidRPr="005647A5" w:rsidRDefault="00257C37" w:rsidP="000A7BC9">
      <w:pPr>
        <w:autoSpaceDE w:val="0"/>
        <w:autoSpaceDN w:val="0"/>
        <w:adjustRightInd w:val="0"/>
        <w:spacing w:before="160" w:line="360" w:lineRule="auto"/>
        <w:ind w:firstLine="400"/>
        <w:jc w:val="both"/>
        <w:rPr>
          <w:rFonts w:ascii="GHEA Grapalat" w:hAnsi="GHEA Grapalat" w:cs="AK Courier"/>
          <w:sz w:val="24"/>
          <w:szCs w:val="24"/>
        </w:rPr>
      </w:pPr>
    </w:p>
    <w:p w:rsidR="00662C5D" w:rsidRPr="005647A5" w:rsidRDefault="00662C5D" w:rsidP="004B2EEC">
      <w:pPr>
        <w:autoSpaceDE w:val="0"/>
        <w:autoSpaceDN w:val="0"/>
        <w:adjustRightInd w:val="0"/>
        <w:spacing w:before="160" w:line="360" w:lineRule="auto"/>
        <w:ind w:left="5103"/>
        <w:jc w:val="center"/>
        <w:rPr>
          <w:rFonts w:ascii="GHEA Grapalat" w:hAnsi="GHEA Grapalat" w:cs="AK Courier"/>
          <w:b/>
          <w:sz w:val="24"/>
          <w:szCs w:val="24"/>
        </w:rPr>
      </w:pPr>
      <w:r w:rsidRPr="005647A5">
        <w:rPr>
          <w:rFonts w:ascii="GHEA Grapalat" w:hAnsi="GHEA Grapalat"/>
          <w:b/>
          <w:sz w:val="24"/>
          <w:szCs w:val="24"/>
        </w:rPr>
        <w:t>Приложение</w:t>
      </w:r>
    </w:p>
    <w:p w:rsidR="00662C5D" w:rsidRPr="005647A5" w:rsidRDefault="00662C5D" w:rsidP="004B2EEC">
      <w:pPr>
        <w:autoSpaceDE w:val="0"/>
        <w:autoSpaceDN w:val="0"/>
        <w:adjustRightInd w:val="0"/>
        <w:spacing w:before="160" w:line="360" w:lineRule="auto"/>
        <w:ind w:left="5103"/>
        <w:jc w:val="center"/>
        <w:rPr>
          <w:rFonts w:ascii="GHEA Grapalat" w:hAnsi="GHEA Grapalat" w:cs="AK Courier"/>
          <w:b/>
          <w:sz w:val="24"/>
          <w:szCs w:val="24"/>
        </w:rPr>
      </w:pPr>
      <w:r w:rsidRPr="005647A5">
        <w:rPr>
          <w:rFonts w:ascii="GHEA Grapalat" w:hAnsi="GHEA Grapalat"/>
          <w:b/>
          <w:sz w:val="24"/>
          <w:szCs w:val="24"/>
        </w:rPr>
        <w:t xml:space="preserve">к Протокольному решению Правительства </w:t>
      </w:r>
      <w:r w:rsidR="00014F71" w:rsidRPr="005647A5">
        <w:rPr>
          <w:rFonts w:ascii="GHEA Grapalat" w:hAnsi="GHEA Grapalat"/>
          <w:b/>
          <w:sz w:val="24"/>
          <w:szCs w:val="24"/>
        </w:rPr>
        <w:br/>
      </w:r>
      <w:r w:rsidRPr="005647A5">
        <w:rPr>
          <w:rFonts w:ascii="GHEA Grapalat" w:hAnsi="GHEA Grapalat"/>
          <w:b/>
          <w:sz w:val="24"/>
          <w:szCs w:val="24"/>
        </w:rPr>
        <w:t>Р</w:t>
      </w:r>
      <w:r w:rsidR="00014F71" w:rsidRPr="005647A5">
        <w:rPr>
          <w:rFonts w:ascii="GHEA Grapalat" w:hAnsi="GHEA Grapalat"/>
          <w:b/>
          <w:sz w:val="24"/>
          <w:szCs w:val="24"/>
        </w:rPr>
        <w:t xml:space="preserve">еспублики </w:t>
      </w:r>
      <w:r w:rsidRPr="005647A5">
        <w:rPr>
          <w:rFonts w:ascii="GHEA Grapalat" w:hAnsi="GHEA Grapalat"/>
          <w:b/>
          <w:sz w:val="24"/>
          <w:szCs w:val="24"/>
        </w:rPr>
        <w:t>А</w:t>
      </w:r>
      <w:r w:rsidR="00014F71" w:rsidRPr="005647A5">
        <w:rPr>
          <w:rFonts w:ascii="GHEA Grapalat" w:hAnsi="GHEA Grapalat"/>
          <w:b/>
          <w:sz w:val="24"/>
          <w:szCs w:val="24"/>
        </w:rPr>
        <w:t>рмения</w:t>
      </w:r>
      <w:r w:rsidR="000A7BC9" w:rsidRPr="005647A5">
        <w:rPr>
          <w:rFonts w:ascii="GHEA Grapalat" w:hAnsi="GHEA Grapalat"/>
          <w:b/>
          <w:sz w:val="24"/>
          <w:szCs w:val="24"/>
        </w:rPr>
        <w:t xml:space="preserve"> </w:t>
      </w:r>
      <w:r w:rsidR="00F1157A" w:rsidRPr="005647A5">
        <w:rPr>
          <w:rFonts w:ascii="GHEA Grapalat" w:hAnsi="GHEA Grapalat"/>
          <w:b/>
          <w:sz w:val="24"/>
          <w:szCs w:val="24"/>
        </w:rPr>
        <w:t>№ 44</w:t>
      </w:r>
      <w:r w:rsidR="004B2EEC" w:rsidRPr="005647A5">
        <w:rPr>
          <w:rFonts w:ascii="GHEA Grapalat" w:hAnsi="GHEA Grapalat"/>
          <w:b/>
          <w:sz w:val="24"/>
          <w:szCs w:val="24"/>
        </w:rPr>
        <w:br/>
      </w:r>
      <w:r w:rsidRPr="005647A5">
        <w:rPr>
          <w:rFonts w:ascii="GHEA Grapalat" w:hAnsi="GHEA Grapalat"/>
          <w:b/>
          <w:sz w:val="24"/>
          <w:szCs w:val="24"/>
        </w:rPr>
        <w:t xml:space="preserve">от 11 ноября 2010 года </w:t>
      </w:r>
    </w:p>
    <w:p w:rsidR="00662C5D" w:rsidRPr="005647A5" w:rsidRDefault="00662C5D" w:rsidP="000A7BC9">
      <w:pPr>
        <w:autoSpaceDE w:val="0"/>
        <w:autoSpaceDN w:val="0"/>
        <w:adjustRightInd w:val="0"/>
        <w:spacing w:before="160" w:line="360" w:lineRule="auto"/>
        <w:ind w:firstLine="400"/>
        <w:jc w:val="both"/>
        <w:rPr>
          <w:rFonts w:ascii="GHEA Grapalat" w:hAnsi="GHEA Grapalat" w:cs="AK Courier"/>
          <w:sz w:val="24"/>
          <w:szCs w:val="24"/>
        </w:rPr>
      </w:pPr>
    </w:p>
    <w:p w:rsidR="00662C5D" w:rsidRPr="005647A5" w:rsidRDefault="00662C5D" w:rsidP="00E15D71">
      <w:pPr>
        <w:autoSpaceDE w:val="0"/>
        <w:autoSpaceDN w:val="0"/>
        <w:adjustRightInd w:val="0"/>
        <w:spacing w:before="160" w:line="360" w:lineRule="auto"/>
        <w:ind w:right="-1"/>
        <w:jc w:val="center"/>
        <w:rPr>
          <w:rFonts w:ascii="GHEA Grapalat" w:hAnsi="GHEA Grapalat" w:cs="AK Courier"/>
          <w:b/>
          <w:sz w:val="24"/>
          <w:szCs w:val="24"/>
        </w:rPr>
      </w:pPr>
      <w:r w:rsidRPr="005647A5">
        <w:rPr>
          <w:rFonts w:ascii="GHEA Grapalat" w:hAnsi="GHEA Grapalat"/>
          <w:b/>
          <w:sz w:val="24"/>
          <w:szCs w:val="24"/>
        </w:rPr>
        <w:t>КОНЦЕПЦИЯ</w:t>
      </w:r>
    </w:p>
    <w:p w:rsidR="00662C5D" w:rsidRPr="005647A5" w:rsidRDefault="00662C5D" w:rsidP="00E15D71">
      <w:pPr>
        <w:autoSpaceDE w:val="0"/>
        <w:autoSpaceDN w:val="0"/>
        <w:adjustRightInd w:val="0"/>
        <w:spacing w:before="160" w:line="360" w:lineRule="auto"/>
        <w:ind w:right="-1"/>
        <w:jc w:val="center"/>
        <w:rPr>
          <w:rFonts w:ascii="GHEA Grapalat" w:hAnsi="GHEA Grapalat" w:cs="AK Courier"/>
          <w:b/>
          <w:sz w:val="24"/>
          <w:szCs w:val="24"/>
        </w:rPr>
      </w:pPr>
      <w:r w:rsidRPr="005647A5">
        <w:rPr>
          <w:rFonts w:ascii="GHEA Grapalat" w:hAnsi="GHEA Grapalat"/>
          <w:b/>
          <w:sz w:val="24"/>
          <w:szCs w:val="24"/>
        </w:rPr>
        <w:t>ОСУЩЕСТВЛЕНИЯ РЕФОРМ В СИСТЕМЕ ГОСУДАРСТВЕННОГО КОМИТЕТА КАДАСТРА НЕДВИЖИМОСТИ ПРИ ПРАВИТЕЛЬСТВЕ РА</w:t>
      </w:r>
    </w:p>
    <w:p w:rsidR="00662C5D" w:rsidRPr="005647A5" w:rsidRDefault="00257C37" w:rsidP="000A7BC9">
      <w:pPr>
        <w:autoSpaceDE w:val="0"/>
        <w:autoSpaceDN w:val="0"/>
        <w:adjustRightInd w:val="0"/>
        <w:spacing w:before="160" w:line="360" w:lineRule="auto"/>
        <w:ind w:right="6946" w:firstLine="400"/>
        <w:jc w:val="both"/>
        <w:rPr>
          <w:rFonts w:ascii="GHEA Grapalat" w:hAnsi="GHEA Grapalat" w:cs="AK Courier"/>
          <w:sz w:val="24"/>
          <w:szCs w:val="24"/>
        </w:rPr>
      </w:pPr>
      <w:r w:rsidRPr="005647A5">
        <w:rPr>
          <w:rFonts w:ascii="GHEA Grapalat" w:hAnsi="GHEA Grapalat"/>
          <w:sz w:val="24"/>
          <w:szCs w:val="24"/>
        </w:rPr>
        <w:br w:type="page"/>
      </w:r>
    </w:p>
    <w:p w:rsidR="00662C5D" w:rsidRPr="005647A5" w:rsidRDefault="00662C5D" w:rsidP="00926DB5">
      <w:pPr>
        <w:autoSpaceDE w:val="0"/>
        <w:autoSpaceDN w:val="0"/>
        <w:adjustRightInd w:val="0"/>
        <w:spacing w:before="160" w:line="360" w:lineRule="auto"/>
        <w:jc w:val="center"/>
        <w:rPr>
          <w:rFonts w:ascii="GHEA Grapalat" w:hAnsi="GHEA Grapalat" w:cs="AK Courier"/>
          <w:sz w:val="24"/>
          <w:szCs w:val="24"/>
        </w:rPr>
      </w:pPr>
      <w:r w:rsidRPr="005647A5">
        <w:rPr>
          <w:rFonts w:ascii="GHEA Grapalat" w:hAnsi="GHEA Grapalat"/>
          <w:sz w:val="24"/>
          <w:szCs w:val="24"/>
        </w:rPr>
        <w:lastRenderedPageBreak/>
        <w:t>СОДЕРЖАНИЕ</w:t>
      </w:r>
    </w:p>
    <w:sdt>
      <w:sdtPr>
        <w:rPr>
          <w:rFonts w:ascii="GHEA Grapalat" w:eastAsia="Times New Roman" w:hAnsi="GHEA Grapalat" w:cs="Times New Roman"/>
          <w:b w:val="0"/>
          <w:bCs w:val="0"/>
          <w:color w:val="auto"/>
          <w:sz w:val="24"/>
          <w:szCs w:val="24"/>
          <w:lang w:val="ru-RU" w:eastAsia="ru-RU" w:bidi="ru-RU"/>
        </w:rPr>
        <w:id w:val="17216942"/>
        <w:docPartObj>
          <w:docPartGallery w:val="Table of Contents"/>
          <w:docPartUnique/>
        </w:docPartObj>
      </w:sdtPr>
      <w:sdtContent>
        <w:p w:rsidR="000A7BC9" w:rsidRPr="005647A5" w:rsidRDefault="000A7BC9" w:rsidP="000A7BC9">
          <w:pPr>
            <w:pStyle w:val="TOCHeading"/>
            <w:spacing w:before="160" w:line="360" w:lineRule="auto"/>
            <w:rPr>
              <w:rFonts w:ascii="GHEA Grapalat" w:hAnsi="GHEA Grapalat"/>
              <w:color w:val="auto"/>
              <w:sz w:val="24"/>
              <w:szCs w:val="24"/>
              <w:lang w:val="ru-RU"/>
            </w:rPr>
          </w:pPr>
        </w:p>
        <w:p w:rsidR="000A7BC9" w:rsidRPr="005647A5" w:rsidRDefault="003467A0" w:rsidP="000A7BC9">
          <w:pPr>
            <w:pStyle w:val="TOC1"/>
            <w:tabs>
              <w:tab w:val="right" w:leader="dot" w:pos="9061"/>
            </w:tabs>
            <w:spacing w:before="160" w:after="0" w:line="360" w:lineRule="auto"/>
            <w:rPr>
              <w:rFonts w:ascii="GHEA Grapalat" w:hAnsi="GHEA Grapalat"/>
              <w:noProof/>
              <w:sz w:val="24"/>
              <w:szCs w:val="24"/>
            </w:rPr>
          </w:pPr>
          <w:r w:rsidRPr="005647A5">
            <w:rPr>
              <w:rFonts w:ascii="GHEA Grapalat" w:hAnsi="GHEA Grapalat"/>
              <w:sz w:val="24"/>
              <w:szCs w:val="24"/>
            </w:rPr>
            <w:fldChar w:fldCharType="begin"/>
          </w:r>
          <w:r w:rsidR="000A7BC9" w:rsidRPr="005647A5">
            <w:rPr>
              <w:rFonts w:ascii="GHEA Grapalat" w:hAnsi="GHEA Grapalat"/>
              <w:sz w:val="24"/>
              <w:szCs w:val="24"/>
            </w:rPr>
            <w:instrText xml:space="preserve"> TOC \o "1-3" \h \z \u </w:instrText>
          </w:r>
          <w:r w:rsidRPr="005647A5">
            <w:rPr>
              <w:rFonts w:ascii="GHEA Grapalat" w:hAnsi="GHEA Grapalat"/>
              <w:sz w:val="24"/>
              <w:szCs w:val="24"/>
            </w:rPr>
            <w:fldChar w:fldCharType="separate"/>
          </w:r>
          <w:hyperlink w:anchor="_Toc456354575" w:history="1">
            <w:r w:rsidR="000A7BC9" w:rsidRPr="005647A5">
              <w:rPr>
                <w:rStyle w:val="Hyperlink"/>
                <w:rFonts w:ascii="GHEA Grapalat" w:hAnsi="GHEA Grapalat"/>
                <w:noProof/>
                <w:color w:val="auto"/>
                <w:sz w:val="24"/>
                <w:szCs w:val="24"/>
              </w:rPr>
              <w:t xml:space="preserve">1. </w:t>
            </w:r>
            <w:r w:rsidR="000A7BC9" w:rsidRPr="005647A5">
              <w:rPr>
                <w:rStyle w:val="Hyperlink"/>
                <w:rFonts w:ascii="GHEA Grapalat" w:hAnsi="GHEA Grapalat" w:cs="Arial"/>
                <w:noProof/>
                <w:color w:val="auto"/>
                <w:sz w:val="24"/>
                <w:szCs w:val="24"/>
              </w:rPr>
              <w:t>Введение</w:t>
            </w:r>
            <w:r w:rsidR="000A7BC9" w:rsidRPr="005647A5">
              <w:rPr>
                <w:rFonts w:ascii="GHEA Grapalat" w:hAnsi="GHEA Grapalat"/>
                <w:noProof/>
                <w:webHidden/>
                <w:sz w:val="24"/>
                <w:szCs w:val="24"/>
              </w:rPr>
              <w:tab/>
            </w:r>
            <w:r w:rsidRPr="005647A5">
              <w:rPr>
                <w:rFonts w:ascii="GHEA Grapalat" w:hAnsi="GHEA Grapalat"/>
                <w:noProof/>
                <w:webHidden/>
                <w:sz w:val="24"/>
                <w:szCs w:val="24"/>
              </w:rPr>
              <w:fldChar w:fldCharType="begin"/>
            </w:r>
            <w:r w:rsidR="000A7BC9" w:rsidRPr="005647A5">
              <w:rPr>
                <w:rFonts w:ascii="GHEA Grapalat" w:hAnsi="GHEA Grapalat"/>
                <w:noProof/>
                <w:webHidden/>
                <w:sz w:val="24"/>
                <w:szCs w:val="24"/>
              </w:rPr>
              <w:instrText xml:space="preserve"> PAGEREF _Toc456354575 \h </w:instrText>
            </w:r>
            <w:r w:rsidRPr="005647A5">
              <w:rPr>
                <w:rFonts w:ascii="GHEA Grapalat" w:hAnsi="GHEA Grapalat"/>
                <w:noProof/>
                <w:webHidden/>
                <w:sz w:val="24"/>
                <w:szCs w:val="24"/>
              </w:rPr>
            </w:r>
            <w:r w:rsidRPr="005647A5">
              <w:rPr>
                <w:rFonts w:ascii="GHEA Grapalat" w:hAnsi="GHEA Grapalat"/>
                <w:noProof/>
                <w:webHidden/>
                <w:sz w:val="24"/>
                <w:szCs w:val="24"/>
              </w:rPr>
              <w:fldChar w:fldCharType="separate"/>
            </w:r>
            <w:r w:rsidR="00014F71" w:rsidRPr="005647A5">
              <w:rPr>
                <w:rFonts w:ascii="GHEA Grapalat" w:hAnsi="GHEA Grapalat"/>
                <w:noProof/>
                <w:webHidden/>
                <w:sz w:val="24"/>
                <w:szCs w:val="24"/>
              </w:rPr>
              <w:t>4</w:t>
            </w:r>
            <w:r w:rsidRPr="005647A5">
              <w:rPr>
                <w:rFonts w:ascii="GHEA Grapalat" w:hAnsi="GHEA Grapalat"/>
                <w:noProof/>
                <w:webHidden/>
                <w:sz w:val="24"/>
                <w:szCs w:val="24"/>
              </w:rPr>
              <w:fldChar w:fldCharType="end"/>
            </w:r>
          </w:hyperlink>
        </w:p>
        <w:p w:rsidR="000A7BC9" w:rsidRPr="005647A5" w:rsidRDefault="003467A0" w:rsidP="000A7BC9">
          <w:pPr>
            <w:pStyle w:val="TOC1"/>
            <w:tabs>
              <w:tab w:val="right" w:leader="dot" w:pos="9061"/>
            </w:tabs>
            <w:spacing w:before="160" w:after="0" w:line="360" w:lineRule="auto"/>
            <w:rPr>
              <w:rFonts w:ascii="GHEA Grapalat" w:hAnsi="GHEA Grapalat"/>
              <w:noProof/>
              <w:sz w:val="24"/>
              <w:szCs w:val="24"/>
            </w:rPr>
          </w:pPr>
          <w:hyperlink w:anchor="_Toc456354576" w:history="1">
            <w:r w:rsidR="000A7BC9" w:rsidRPr="005647A5">
              <w:rPr>
                <w:rStyle w:val="Hyperlink"/>
                <w:rFonts w:ascii="GHEA Grapalat" w:hAnsi="GHEA Grapalat"/>
                <w:noProof/>
                <w:color w:val="auto"/>
                <w:sz w:val="24"/>
                <w:szCs w:val="24"/>
              </w:rPr>
              <w:t xml:space="preserve">2. </w:t>
            </w:r>
            <w:r w:rsidR="000A7BC9" w:rsidRPr="005647A5">
              <w:rPr>
                <w:rStyle w:val="Hyperlink"/>
                <w:rFonts w:ascii="GHEA Grapalat" w:hAnsi="GHEA Grapalat" w:cs="Arial"/>
                <w:noProof/>
                <w:color w:val="auto"/>
                <w:sz w:val="24"/>
                <w:szCs w:val="24"/>
              </w:rPr>
              <w:t>Институциональные</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реформы</w:t>
            </w:r>
            <w:r w:rsidR="000A7BC9" w:rsidRPr="005647A5">
              <w:rPr>
                <w:rFonts w:ascii="GHEA Grapalat" w:hAnsi="GHEA Grapalat"/>
                <w:noProof/>
                <w:webHidden/>
                <w:sz w:val="24"/>
                <w:szCs w:val="24"/>
              </w:rPr>
              <w:tab/>
            </w:r>
            <w:r w:rsidRPr="005647A5">
              <w:rPr>
                <w:rFonts w:ascii="GHEA Grapalat" w:hAnsi="GHEA Grapalat"/>
                <w:noProof/>
                <w:webHidden/>
                <w:sz w:val="24"/>
                <w:szCs w:val="24"/>
              </w:rPr>
              <w:fldChar w:fldCharType="begin"/>
            </w:r>
            <w:r w:rsidR="000A7BC9" w:rsidRPr="005647A5">
              <w:rPr>
                <w:rFonts w:ascii="GHEA Grapalat" w:hAnsi="GHEA Grapalat"/>
                <w:noProof/>
                <w:webHidden/>
                <w:sz w:val="24"/>
                <w:szCs w:val="24"/>
              </w:rPr>
              <w:instrText xml:space="preserve"> PAGEREF _Toc456354576 \h </w:instrText>
            </w:r>
            <w:r w:rsidRPr="005647A5">
              <w:rPr>
                <w:rFonts w:ascii="GHEA Grapalat" w:hAnsi="GHEA Grapalat"/>
                <w:noProof/>
                <w:webHidden/>
                <w:sz w:val="24"/>
                <w:szCs w:val="24"/>
              </w:rPr>
            </w:r>
            <w:r w:rsidRPr="005647A5">
              <w:rPr>
                <w:rFonts w:ascii="GHEA Grapalat" w:hAnsi="GHEA Grapalat"/>
                <w:noProof/>
                <w:webHidden/>
                <w:sz w:val="24"/>
                <w:szCs w:val="24"/>
              </w:rPr>
              <w:fldChar w:fldCharType="separate"/>
            </w:r>
            <w:r w:rsidR="00014F71" w:rsidRPr="005647A5">
              <w:rPr>
                <w:rFonts w:ascii="GHEA Grapalat" w:hAnsi="GHEA Grapalat"/>
                <w:noProof/>
                <w:webHidden/>
                <w:sz w:val="24"/>
                <w:szCs w:val="24"/>
              </w:rPr>
              <w:t>5</w:t>
            </w:r>
            <w:r w:rsidRPr="005647A5">
              <w:rPr>
                <w:rFonts w:ascii="GHEA Grapalat" w:hAnsi="GHEA Grapalat"/>
                <w:noProof/>
                <w:webHidden/>
                <w:sz w:val="24"/>
                <w:szCs w:val="24"/>
              </w:rPr>
              <w:fldChar w:fldCharType="end"/>
            </w:r>
          </w:hyperlink>
        </w:p>
        <w:p w:rsidR="000A7BC9" w:rsidRPr="005647A5" w:rsidRDefault="003467A0" w:rsidP="000A7BC9">
          <w:pPr>
            <w:pStyle w:val="TOC1"/>
            <w:tabs>
              <w:tab w:val="right" w:leader="dot" w:pos="9061"/>
            </w:tabs>
            <w:spacing w:before="160" w:after="0" w:line="360" w:lineRule="auto"/>
            <w:rPr>
              <w:rFonts w:ascii="GHEA Grapalat" w:hAnsi="GHEA Grapalat"/>
              <w:noProof/>
              <w:sz w:val="24"/>
              <w:szCs w:val="24"/>
            </w:rPr>
          </w:pPr>
          <w:hyperlink w:anchor="_Toc456354577" w:history="1">
            <w:r w:rsidR="000A7BC9" w:rsidRPr="005647A5">
              <w:rPr>
                <w:rStyle w:val="Hyperlink"/>
                <w:rFonts w:ascii="GHEA Grapalat" w:hAnsi="GHEA Grapalat"/>
                <w:noProof/>
                <w:color w:val="auto"/>
                <w:sz w:val="24"/>
                <w:szCs w:val="24"/>
              </w:rPr>
              <w:t xml:space="preserve">2.1 </w:t>
            </w:r>
            <w:r w:rsidR="000A7BC9" w:rsidRPr="005647A5">
              <w:rPr>
                <w:rStyle w:val="Hyperlink"/>
                <w:rFonts w:ascii="GHEA Grapalat" w:hAnsi="GHEA Grapalat" w:cs="Arial"/>
                <w:noProof/>
                <w:color w:val="auto"/>
                <w:sz w:val="24"/>
                <w:szCs w:val="24"/>
              </w:rPr>
              <w:t>Создание</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офисов</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обслуживания</w:t>
            </w:r>
            <w:r w:rsidR="000A7BC9" w:rsidRPr="005647A5">
              <w:rPr>
                <w:rFonts w:ascii="GHEA Grapalat" w:hAnsi="GHEA Grapalat"/>
                <w:noProof/>
                <w:webHidden/>
                <w:sz w:val="24"/>
                <w:szCs w:val="24"/>
              </w:rPr>
              <w:tab/>
            </w:r>
            <w:r w:rsidRPr="005647A5">
              <w:rPr>
                <w:rFonts w:ascii="GHEA Grapalat" w:hAnsi="GHEA Grapalat"/>
                <w:noProof/>
                <w:webHidden/>
                <w:sz w:val="24"/>
                <w:szCs w:val="24"/>
              </w:rPr>
              <w:fldChar w:fldCharType="begin"/>
            </w:r>
            <w:r w:rsidR="000A7BC9" w:rsidRPr="005647A5">
              <w:rPr>
                <w:rFonts w:ascii="GHEA Grapalat" w:hAnsi="GHEA Grapalat"/>
                <w:noProof/>
                <w:webHidden/>
                <w:sz w:val="24"/>
                <w:szCs w:val="24"/>
              </w:rPr>
              <w:instrText xml:space="preserve"> PAGEREF _Toc456354577 \h </w:instrText>
            </w:r>
            <w:r w:rsidRPr="005647A5">
              <w:rPr>
                <w:rFonts w:ascii="GHEA Grapalat" w:hAnsi="GHEA Grapalat"/>
                <w:noProof/>
                <w:webHidden/>
                <w:sz w:val="24"/>
                <w:szCs w:val="24"/>
              </w:rPr>
            </w:r>
            <w:r w:rsidRPr="005647A5">
              <w:rPr>
                <w:rFonts w:ascii="GHEA Grapalat" w:hAnsi="GHEA Grapalat"/>
                <w:noProof/>
                <w:webHidden/>
                <w:sz w:val="24"/>
                <w:szCs w:val="24"/>
              </w:rPr>
              <w:fldChar w:fldCharType="separate"/>
            </w:r>
            <w:r w:rsidR="00014F71" w:rsidRPr="005647A5">
              <w:rPr>
                <w:rFonts w:ascii="GHEA Grapalat" w:hAnsi="GHEA Grapalat"/>
                <w:noProof/>
                <w:webHidden/>
                <w:sz w:val="24"/>
                <w:szCs w:val="24"/>
              </w:rPr>
              <w:t>5</w:t>
            </w:r>
            <w:r w:rsidRPr="005647A5">
              <w:rPr>
                <w:rFonts w:ascii="GHEA Grapalat" w:hAnsi="GHEA Grapalat"/>
                <w:noProof/>
                <w:webHidden/>
                <w:sz w:val="24"/>
                <w:szCs w:val="24"/>
              </w:rPr>
              <w:fldChar w:fldCharType="end"/>
            </w:r>
          </w:hyperlink>
        </w:p>
        <w:p w:rsidR="000A7BC9" w:rsidRPr="005647A5" w:rsidRDefault="003467A0" w:rsidP="000A7BC9">
          <w:pPr>
            <w:pStyle w:val="TOC1"/>
            <w:tabs>
              <w:tab w:val="right" w:leader="dot" w:pos="9061"/>
            </w:tabs>
            <w:spacing w:before="160" w:after="0" w:line="360" w:lineRule="auto"/>
            <w:rPr>
              <w:rFonts w:ascii="GHEA Grapalat" w:hAnsi="GHEA Grapalat"/>
              <w:noProof/>
              <w:sz w:val="24"/>
              <w:szCs w:val="24"/>
            </w:rPr>
          </w:pPr>
          <w:hyperlink w:anchor="_Toc456354578" w:history="1">
            <w:r w:rsidR="000A7BC9" w:rsidRPr="005647A5">
              <w:rPr>
                <w:rStyle w:val="Hyperlink"/>
                <w:rFonts w:ascii="GHEA Grapalat" w:hAnsi="GHEA Grapalat"/>
                <w:noProof/>
                <w:color w:val="auto"/>
                <w:sz w:val="24"/>
                <w:szCs w:val="24"/>
              </w:rPr>
              <w:t xml:space="preserve">2.2. </w:t>
            </w:r>
            <w:r w:rsidR="000A7BC9" w:rsidRPr="005647A5">
              <w:rPr>
                <w:rStyle w:val="Hyperlink"/>
                <w:rFonts w:ascii="GHEA Grapalat" w:hAnsi="GHEA Grapalat" w:cs="Arial"/>
                <w:noProof/>
                <w:color w:val="auto"/>
                <w:sz w:val="24"/>
                <w:szCs w:val="24"/>
              </w:rPr>
              <w:t>Частичное</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отведение</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работ</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по</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обмеру</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недвижимого</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имущества</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частному</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сектору</w:t>
            </w:r>
            <w:r w:rsidR="000A7BC9" w:rsidRPr="005647A5">
              <w:rPr>
                <w:rFonts w:ascii="GHEA Grapalat" w:hAnsi="GHEA Grapalat"/>
                <w:noProof/>
                <w:webHidden/>
                <w:sz w:val="24"/>
                <w:szCs w:val="24"/>
              </w:rPr>
              <w:tab/>
            </w:r>
            <w:r w:rsidRPr="005647A5">
              <w:rPr>
                <w:rFonts w:ascii="GHEA Grapalat" w:hAnsi="GHEA Grapalat"/>
                <w:noProof/>
                <w:webHidden/>
                <w:sz w:val="24"/>
                <w:szCs w:val="24"/>
              </w:rPr>
              <w:fldChar w:fldCharType="begin"/>
            </w:r>
            <w:r w:rsidR="000A7BC9" w:rsidRPr="005647A5">
              <w:rPr>
                <w:rFonts w:ascii="GHEA Grapalat" w:hAnsi="GHEA Grapalat"/>
                <w:noProof/>
                <w:webHidden/>
                <w:sz w:val="24"/>
                <w:szCs w:val="24"/>
              </w:rPr>
              <w:instrText xml:space="preserve"> PAGEREF _Toc456354578 \h </w:instrText>
            </w:r>
            <w:r w:rsidRPr="005647A5">
              <w:rPr>
                <w:rFonts w:ascii="GHEA Grapalat" w:hAnsi="GHEA Grapalat"/>
                <w:noProof/>
                <w:webHidden/>
                <w:sz w:val="24"/>
                <w:szCs w:val="24"/>
              </w:rPr>
            </w:r>
            <w:r w:rsidRPr="005647A5">
              <w:rPr>
                <w:rFonts w:ascii="GHEA Grapalat" w:hAnsi="GHEA Grapalat"/>
                <w:noProof/>
                <w:webHidden/>
                <w:sz w:val="24"/>
                <w:szCs w:val="24"/>
              </w:rPr>
              <w:fldChar w:fldCharType="separate"/>
            </w:r>
            <w:r w:rsidR="00014F71" w:rsidRPr="005647A5">
              <w:rPr>
                <w:rFonts w:ascii="GHEA Grapalat" w:hAnsi="GHEA Grapalat"/>
                <w:noProof/>
                <w:webHidden/>
                <w:sz w:val="24"/>
                <w:szCs w:val="24"/>
              </w:rPr>
              <w:t>8</w:t>
            </w:r>
            <w:r w:rsidRPr="005647A5">
              <w:rPr>
                <w:rFonts w:ascii="GHEA Grapalat" w:hAnsi="GHEA Grapalat"/>
                <w:noProof/>
                <w:webHidden/>
                <w:sz w:val="24"/>
                <w:szCs w:val="24"/>
              </w:rPr>
              <w:fldChar w:fldCharType="end"/>
            </w:r>
          </w:hyperlink>
        </w:p>
        <w:p w:rsidR="000A7BC9" w:rsidRPr="005647A5" w:rsidRDefault="003467A0" w:rsidP="000A7BC9">
          <w:pPr>
            <w:pStyle w:val="TOC1"/>
            <w:tabs>
              <w:tab w:val="right" w:leader="dot" w:pos="9061"/>
            </w:tabs>
            <w:spacing w:before="160" w:after="0" w:line="360" w:lineRule="auto"/>
            <w:rPr>
              <w:rFonts w:ascii="GHEA Grapalat" w:hAnsi="GHEA Grapalat"/>
              <w:noProof/>
              <w:sz w:val="24"/>
              <w:szCs w:val="24"/>
            </w:rPr>
          </w:pPr>
          <w:hyperlink w:anchor="_Toc456354579" w:history="1">
            <w:r w:rsidR="000A7BC9" w:rsidRPr="005647A5">
              <w:rPr>
                <w:rStyle w:val="Hyperlink"/>
                <w:rFonts w:ascii="GHEA Grapalat" w:hAnsi="GHEA Grapalat"/>
                <w:noProof/>
                <w:color w:val="auto"/>
                <w:sz w:val="24"/>
                <w:szCs w:val="24"/>
              </w:rPr>
              <w:t xml:space="preserve">2.3. </w:t>
            </w:r>
            <w:r w:rsidR="000A7BC9" w:rsidRPr="005647A5">
              <w:rPr>
                <w:rStyle w:val="Hyperlink"/>
                <w:rFonts w:ascii="GHEA Grapalat" w:hAnsi="GHEA Grapalat" w:cs="Arial"/>
                <w:noProof/>
                <w:color w:val="auto"/>
                <w:sz w:val="24"/>
                <w:szCs w:val="24"/>
              </w:rPr>
              <w:t>Мероприятия</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направленные</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на</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упрощение</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процедур</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государственной</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регистрации</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прав</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и</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предоставления</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информации</w:t>
            </w:r>
            <w:r w:rsidR="000A7BC9" w:rsidRPr="005647A5">
              <w:rPr>
                <w:rFonts w:ascii="GHEA Grapalat" w:hAnsi="GHEA Grapalat"/>
                <w:noProof/>
                <w:webHidden/>
                <w:sz w:val="24"/>
                <w:szCs w:val="24"/>
              </w:rPr>
              <w:tab/>
            </w:r>
            <w:r w:rsidRPr="005647A5">
              <w:rPr>
                <w:rFonts w:ascii="GHEA Grapalat" w:hAnsi="GHEA Grapalat"/>
                <w:noProof/>
                <w:webHidden/>
                <w:sz w:val="24"/>
                <w:szCs w:val="24"/>
              </w:rPr>
              <w:fldChar w:fldCharType="begin"/>
            </w:r>
            <w:r w:rsidR="000A7BC9" w:rsidRPr="005647A5">
              <w:rPr>
                <w:rFonts w:ascii="GHEA Grapalat" w:hAnsi="GHEA Grapalat"/>
                <w:noProof/>
                <w:webHidden/>
                <w:sz w:val="24"/>
                <w:szCs w:val="24"/>
              </w:rPr>
              <w:instrText xml:space="preserve"> PAGEREF _Toc456354579 \h </w:instrText>
            </w:r>
            <w:r w:rsidRPr="005647A5">
              <w:rPr>
                <w:rFonts w:ascii="GHEA Grapalat" w:hAnsi="GHEA Grapalat"/>
                <w:noProof/>
                <w:webHidden/>
                <w:sz w:val="24"/>
                <w:szCs w:val="24"/>
              </w:rPr>
            </w:r>
            <w:r w:rsidRPr="005647A5">
              <w:rPr>
                <w:rFonts w:ascii="GHEA Grapalat" w:hAnsi="GHEA Grapalat"/>
                <w:noProof/>
                <w:webHidden/>
                <w:sz w:val="24"/>
                <w:szCs w:val="24"/>
              </w:rPr>
              <w:fldChar w:fldCharType="separate"/>
            </w:r>
            <w:r w:rsidR="00014F71" w:rsidRPr="005647A5">
              <w:rPr>
                <w:rFonts w:ascii="GHEA Grapalat" w:hAnsi="GHEA Grapalat"/>
                <w:noProof/>
                <w:webHidden/>
                <w:sz w:val="24"/>
                <w:szCs w:val="24"/>
              </w:rPr>
              <w:t>9</w:t>
            </w:r>
            <w:r w:rsidRPr="005647A5">
              <w:rPr>
                <w:rFonts w:ascii="GHEA Grapalat" w:hAnsi="GHEA Grapalat"/>
                <w:noProof/>
                <w:webHidden/>
                <w:sz w:val="24"/>
                <w:szCs w:val="24"/>
              </w:rPr>
              <w:fldChar w:fldCharType="end"/>
            </w:r>
          </w:hyperlink>
        </w:p>
        <w:p w:rsidR="000A7BC9" w:rsidRPr="005647A5" w:rsidRDefault="003467A0" w:rsidP="000A7BC9">
          <w:pPr>
            <w:pStyle w:val="TOC1"/>
            <w:tabs>
              <w:tab w:val="right" w:leader="dot" w:pos="9061"/>
            </w:tabs>
            <w:spacing w:before="160" w:after="0" w:line="360" w:lineRule="auto"/>
            <w:rPr>
              <w:rFonts w:ascii="GHEA Grapalat" w:hAnsi="GHEA Grapalat"/>
              <w:noProof/>
              <w:sz w:val="24"/>
              <w:szCs w:val="24"/>
            </w:rPr>
          </w:pPr>
          <w:hyperlink w:anchor="_Toc456354580" w:history="1">
            <w:r w:rsidR="000A7BC9" w:rsidRPr="005647A5">
              <w:rPr>
                <w:rStyle w:val="Hyperlink"/>
                <w:rFonts w:ascii="GHEA Grapalat" w:hAnsi="GHEA Grapalat"/>
                <w:noProof/>
                <w:color w:val="auto"/>
                <w:sz w:val="24"/>
                <w:szCs w:val="24"/>
              </w:rPr>
              <w:t xml:space="preserve">2.4. </w:t>
            </w:r>
            <w:r w:rsidR="000A7BC9" w:rsidRPr="005647A5">
              <w:rPr>
                <w:rStyle w:val="Hyperlink"/>
                <w:rFonts w:ascii="GHEA Grapalat" w:hAnsi="GHEA Grapalat" w:cs="Arial"/>
                <w:noProof/>
                <w:color w:val="auto"/>
                <w:sz w:val="24"/>
                <w:szCs w:val="24"/>
              </w:rPr>
              <w:t>Мероприятия</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направленные</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на</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оптимизацию</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и</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повышение</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эффективности</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использования</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существующих</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ресурсов</w:t>
            </w:r>
            <w:r w:rsidR="000A7BC9" w:rsidRPr="005647A5">
              <w:rPr>
                <w:rFonts w:ascii="GHEA Grapalat" w:hAnsi="GHEA Grapalat"/>
                <w:noProof/>
                <w:webHidden/>
                <w:sz w:val="24"/>
                <w:szCs w:val="24"/>
              </w:rPr>
              <w:tab/>
            </w:r>
            <w:r w:rsidRPr="005647A5">
              <w:rPr>
                <w:rFonts w:ascii="GHEA Grapalat" w:hAnsi="GHEA Grapalat"/>
                <w:noProof/>
                <w:webHidden/>
                <w:sz w:val="24"/>
                <w:szCs w:val="24"/>
              </w:rPr>
              <w:fldChar w:fldCharType="begin"/>
            </w:r>
            <w:r w:rsidR="000A7BC9" w:rsidRPr="005647A5">
              <w:rPr>
                <w:rFonts w:ascii="GHEA Grapalat" w:hAnsi="GHEA Grapalat"/>
                <w:noProof/>
                <w:webHidden/>
                <w:sz w:val="24"/>
                <w:szCs w:val="24"/>
              </w:rPr>
              <w:instrText xml:space="preserve"> PAGEREF _Toc456354580 \h </w:instrText>
            </w:r>
            <w:r w:rsidRPr="005647A5">
              <w:rPr>
                <w:rFonts w:ascii="GHEA Grapalat" w:hAnsi="GHEA Grapalat"/>
                <w:noProof/>
                <w:webHidden/>
                <w:sz w:val="24"/>
                <w:szCs w:val="24"/>
              </w:rPr>
            </w:r>
            <w:r w:rsidRPr="005647A5">
              <w:rPr>
                <w:rFonts w:ascii="GHEA Grapalat" w:hAnsi="GHEA Grapalat"/>
                <w:noProof/>
                <w:webHidden/>
                <w:sz w:val="24"/>
                <w:szCs w:val="24"/>
              </w:rPr>
              <w:fldChar w:fldCharType="separate"/>
            </w:r>
            <w:r w:rsidR="00014F71" w:rsidRPr="005647A5">
              <w:rPr>
                <w:rFonts w:ascii="GHEA Grapalat" w:hAnsi="GHEA Grapalat"/>
                <w:noProof/>
                <w:webHidden/>
                <w:sz w:val="24"/>
                <w:szCs w:val="24"/>
              </w:rPr>
              <w:t>12</w:t>
            </w:r>
            <w:r w:rsidRPr="005647A5">
              <w:rPr>
                <w:rFonts w:ascii="GHEA Grapalat" w:hAnsi="GHEA Grapalat"/>
                <w:noProof/>
                <w:webHidden/>
                <w:sz w:val="24"/>
                <w:szCs w:val="24"/>
              </w:rPr>
              <w:fldChar w:fldCharType="end"/>
            </w:r>
          </w:hyperlink>
        </w:p>
        <w:p w:rsidR="000A7BC9" w:rsidRPr="005647A5" w:rsidRDefault="003467A0" w:rsidP="000A7BC9">
          <w:pPr>
            <w:pStyle w:val="TOC1"/>
            <w:tabs>
              <w:tab w:val="right" w:leader="dot" w:pos="9061"/>
            </w:tabs>
            <w:spacing w:before="160" w:after="0" w:line="360" w:lineRule="auto"/>
            <w:rPr>
              <w:rFonts w:ascii="GHEA Grapalat" w:hAnsi="GHEA Grapalat"/>
              <w:noProof/>
              <w:sz w:val="24"/>
              <w:szCs w:val="24"/>
            </w:rPr>
          </w:pPr>
          <w:hyperlink w:anchor="_Toc456354581" w:history="1">
            <w:r w:rsidR="000A7BC9" w:rsidRPr="005647A5">
              <w:rPr>
                <w:rStyle w:val="Hyperlink"/>
                <w:rFonts w:ascii="GHEA Grapalat" w:hAnsi="GHEA Grapalat"/>
                <w:noProof/>
                <w:color w:val="auto"/>
                <w:sz w:val="24"/>
                <w:szCs w:val="24"/>
              </w:rPr>
              <w:t xml:space="preserve">3. </w:t>
            </w:r>
            <w:r w:rsidR="000A7BC9" w:rsidRPr="005647A5">
              <w:rPr>
                <w:rStyle w:val="Hyperlink"/>
                <w:rFonts w:ascii="GHEA Grapalat" w:hAnsi="GHEA Grapalat" w:cs="Arial"/>
                <w:noProof/>
                <w:color w:val="auto"/>
                <w:sz w:val="24"/>
                <w:szCs w:val="24"/>
              </w:rPr>
              <w:t>Реформы</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направленные</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на</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автоматизацию</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системы</w:t>
            </w:r>
            <w:r w:rsidR="000A7BC9" w:rsidRPr="005647A5">
              <w:rPr>
                <w:rFonts w:ascii="GHEA Grapalat" w:hAnsi="GHEA Grapalat"/>
                <w:noProof/>
                <w:webHidden/>
                <w:sz w:val="24"/>
                <w:szCs w:val="24"/>
              </w:rPr>
              <w:tab/>
            </w:r>
            <w:r w:rsidRPr="005647A5">
              <w:rPr>
                <w:rFonts w:ascii="GHEA Grapalat" w:hAnsi="GHEA Grapalat"/>
                <w:noProof/>
                <w:webHidden/>
                <w:sz w:val="24"/>
                <w:szCs w:val="24"/>
              </w:rPr>
              <w:fldChar w:fldCharType="begin"/>
            </w:r>
            <w:r w:rsidR="000A7BC9" w:rsidRPr="005647A5">
              <w:rPr>
                <w:rFonts w:ascii="GHEA Grapalat" w:hAnsi="GHEA Grapalat"/>
                <w:noProof/>
                <w:webHidden/>
                <w:sz w:val="24"/>
                <w:szCs w:val="24"/>
              </w:rPr>
              <w:instrText xml:space="preserve"> PAGEREF _Toc456354581 \h </w:instrText>
            </w:r>
            <w:r w:rsidRPr="005647A5">
              <w:rPr>
                <w:rFonts w:ascii="GHEA Grapalat" w:hAnsi="GHEA Grapalat"/>
                <w:noProof/>
                <w:webHidden/>
                <w:sz w:val="24"/>
                <w:szCs w:val="24"/>
              </w:rPr>
            </w:r>
            <w:r w:rsidRPr="005647A5">
              <w:rPr>
                <w:rFonts w:ascii="GHEA Grapalat" w:hAnsi="GHEA Grapalat"/>
                <w:noProof/>
                <w:webHidden/>
                <w:sz w:val="24"/>
                <w:szCs w:val="24"/>
              </w:rPr>
              <w:fldChar w:fldCharType="separate"/>
            </w:r>
            <w:r w:rsidR="00014F71" w:rsidRPr="005647A5">
              <w:rPr>
                <w:rFonts w:ascii="GHEA Grapalat" w:hAnsi="GHEA Grapalat"/>
                <w:noProof/>
                <w:webHidden/>
                <w:sz w:val="24"/>
                <w:szCs w:val="24"/>
              </w:rPr>
              <w:t>13</w:t>
            </w:r>
            <w:r w:rsidRPr="005647A5">
              <w:rPr>
                <w:rFonts w:ascii="GHEA Grapalat" w:hAnsi="GHEA Grapalat"/>
                <w:noProof/>
                <w:webHidden/>
                <w:sz w:val="24"/>
                <w:szCs w:val="24"/>
              </w:rPr>
              <w:fldChar w:fldCharType="end"/>
            </w:r>
          </w:hyperlink>
        </w:p>
        <w:p w:rsidR="000A7BC9" w:rsidRPr="005647A5" w:rsidRDefault="003467A0" w:rsidP="000A7BC9">
          <w:pPr>
            <w:pStyle w:val="TOC1"/>
            <w:tabs>
              <w:tab w:val="right" w:leader="dot" w:pos="9061"/>
            </w:tabs>
            <w:spacing w:before="160" w:after="0" w:line="360" w:lineRule="auto"/>
            <w:rPr>
              <w:rFonts w:ascii="GHEA Grapalat" w:hAnsi="GHEA Grapalat"/>
              <w:noProof/>
              <w:sz w:val="24"/>
              <w:szCs w:val="24"/>
            </w:rPr>
          </w:pPr>
          <w:hyperlink w:anchor="_Toc456354582" w:history="1">
            <w:r w:rsidR="000A7BC9" w:rsidRPr="005647A5">
              <w:rPr>
                <w:rStyle w:val="Hyperlink"/>
                <w:rFonts w:ascii="GHEA Grapalat" w:hAnsi="GHEA Grapalat"/>
                <w:noProof/>
                <w:color w:val="auto"/>
                <w:sz w:val="24"/>
                <w:szCs w:val="24"/>
              </w:rPr>
              <w:t xml:space="preserve">3.1. </w:t>
            </w:r>
            <w:r w:rsidR="000A7BC9" w:rsidRPr="005647A5">
              <w:rPr>
                <w:rStyle w:val="Hyperlink"/>
                <w:rFonts w:ascii="GHEA Grapalat" w:hAnsi="GHEA Grapalat" w:cs="Arial"/>
                <w:noProof/>
                <w:color w:val="auto"/>
                <w:sz w:val="24"/>
                <w:szCs w:val="24"/>
              </w:rPr>
              <w:t>Автоматизация</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внутренних</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функций</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системы</w:t>
            </w:r>
            <w:r w:rsidR="000A7BC9" w:rsidRPr="005647A5">
              <w:rPr>
                <w:rFonts w:ascii="GHEA Grapalat" w:hAnsi="GHEA Grapalat"/>
                <w:noProof/>
                <w:webHidden/>
                <w:sz w:val="24"/>
                <w:szCs w:val="24"/>
              </w:rPr>
              <w:tab/>
            </w:r>
            <w:r w:rsidRPr="005647A5">
              <w:rPr>
                <w:rFonts w:ascii="GHEA Grapalat" w:hAnsi="GHEA Grapalat"/>
                <w:noProof/>
                <w:webHidden/>
                <w:sz w:val="24"/>
                <w:szCs w:val="24"/>
              </w:rPr>
              <w:fldChar w:fldCharType="begin"/>
            </w:r>
            <w:r w:rsidR="000A7BC9" w:rsidRPr="005647A5">
              <w:rPr>
                <w:rFonts w:ascii="GHEA Grapalat" w:hAnsi="GHEA Grapalat"/>
                <w:noProof/>
                <w:webHidden/>
                <w:sz w:val="24"/>
                <w:szCs w:val="24"/>
              </w:rPr>
              <w:instrText xml:space="preserve"> PAGEREF _Toc456354582 \h </w:instrText>
            </w:r>
            <w:r w:rsidRPr="005647A5">
              <w:rPr>
                <w:rFonts w:ascii="GHEA Grapalat" w:hAnsi="GHEA Grapalat"/>
                <w:noProof/>
                <w:webHidden/>
                <w:sz w:val="24"/>
                <w:szCs w:val="24"/>
              </w:rPr>
            </w:r>
            <w:r w:rsidRPr="005647A5">
              <w:rPr>
                <w:rFonts w:ascii="GHEA Grapalat" w:hAnsi="GHEA Grapalat"/>
                <w:noProof/>
                <w:webHidden/>
                <w:sz w:val="24"/>
                <w:szCs w:val="24"/>
              </w:rPr>
              <w:fldChar w:fldCharType="separate"/>
            </w:r>
            <w:r w:rsidR="00014F71" w:rsidRPr="005647A5">
              <w:rPr>
                <w:rFonts w:ascii="GHEA Grapalat" w:hAnsi="GHEA Grapalat"/>
                <w:noProof/>
                <w:webHidden/>
                <w:sz w:val="24"/>
                <w:szCs w:val="24"/>
              </w:rPr>
              <w:t>13</w:t>
            </w:r>
            <w:r w:rsidRPr="005647A5">
              <w:rPr>
                <w:rFonts w:ascii="GHEA Grapalat" w:hAnsi="GHEA Grapalat"/>
                <w:noProof/>
                <w:webHidden/>
                <w:sz w:val="24"/>
                <w:szCs w:val="24"/>
              </w:rPr>
              <w:fldChar w:fldCharType="end"/>
            </w:r>
          </w:hyperlink>
        </w:p>
        <w:p w:rsidR="000A7BC9" w:rsidRPr="005647A5" w:rsidRDefault="003467A0" w:rsidP="000A7BC9">
          <w:pPr>
            <w:pStyle w:val="TOC1"/>
            <w:tabs>
              <w:tab w:val="right" w:leader="dot" w:pos="9061"/>
            </w:tabs>
            <w:spacing w:before="160" w:after="0" w:line="360" w:lineRule="auto"/>
            <w:rPr>
              <w:rFonts w:ascii="GHEA Grapalat" w:hAnsi="GHEA Grapalat"/>
              <w:noProof/>
              <w:sz w:val="24"/>
              <w:szCs w:val="24"/>
            </w:rPr>
          </w:pPr>
          <w:hyperlink w:anchor="_Toc456354583" w:history="1">
            <w:r w:rsidR="000A7BC9" w:rsidRPr="005647A5">
              <w:rPr>
                <w:rStyle w:val="Hyperlink"/>
                <w:rFonts w:ascii="GHEA Grapalat" w:hAnsi="GHEA Grapalat"/>
                <w:noProof/>
                <w:color w:val="auto"/>
                <w:sz w:val="24"/>
                <w:szCs w:val="24"/>
              </w:rPr>
              <w:t xml:space="preserve">3.2. </w:t>
            </w:r>
            <w:r w:rsidR="000A7BC9" w:rsidRPr="005647A5">
              <w:rPr>
                <w:rStyle w:val="Hyperlink"/>
                <w:rFonts w:ascii="GHEA Grapalat" w:hAnsi="GHEA Grapalat" w:cs="Arial"/>
                <w:noProof/>
                <w:color w:val="auto"/>
                <w:sz w:val="24"/>
                <w:szCs w:val="24"/>
              </w:rPr>
              <w:t>Автоматизация</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предоставления</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услуг</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внешним</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пользователям</w:t>
            </w:r>
            <w:r w:rsidR="000A7BC9" w:rsidRPr="005647A5">
              <w:rPr>
                <w:rFonts w:ascii="GHEA Grapalat" w:hAnsi="GHEA Grapalat"/>
                <w:noProof/>
                <w:webHidden/>
                <w:sz w:val="24"/>
                <w:szCs w:val="24"/>
              </w:rPr>
              <w:tab/>
            </w:r>
            <w:r w:rsidRPr="005647A5">
              <w:rPr>
                <w:rFonts w:ascii="GHEA Grapalat" w:hAnsi="GHEA Grapalat"/>
                <w:noProof/>
                <w:webHidden/>
                <w:sz w:val="24"/>
                <w:szCs w:val="24"/>
              </w:rPr>
              <w:fldChar w:fldCharType="begin"/>
            </w:r>
            <w:r w:rsidR="000A7BC9" w:rsidRPr="005647A5">
              <w:rPr>
                <w:rFonts w:ascii="GHEA Grapalat" w:hAnsi="GHEA Grapalat"/>
                <w:noProof/>
                <w:webHidden/>
                <w:sz w:val="24"/>
                <w:szCs w:val="24"/>
              </w:rPr>
              <w:instrText xml:space="preserve"> PAGEREF _Toc456354583 \h </w:instrText>
            </w:r>
            <w:r w:rsidRPr="005647A5">
              <w:rPr>
                <w:rFonts w:ascii="GHEA Grapalat" w:hAnsi="GHEA Grapalat"/>
                <w:noProof/>
                <w:webHidden/>
                <w:sz w:val="24"/>
                <w:szCs w:val="24"/>
              </w:rPr>
            </w:r>
            <w:r w:rsidRPr="005647A5">
              <w:rPr>
                <w:rFonts w:ascii="GHEA Grapalat" w:hAnsi="GHEA Grapalat"/>
                <w:noProof/>
                <w:webHidden/>
                <w:sz w:val="24"/>
                <w:szCs w:val="24"/>
              </w:rPr>
              <w:fldChar w:fldCharType="separate"/>
            </w:r>
            <w:r w:rsidR="00014F71" w:rsidRPr="005647A5">
              <w:rPr>
                <w:rFonts w:ascii="GHEA Grapalat" w:hAnsi="GHEA Grapalat"/>
                <w:noProof/>
                <w:webHidden/>
                <w:sz w:val="24"/>
                <w:szCs w:val="24"/>
              </w:rPr>
              <w:t>15</w:t>
            </w:r>
            <w:r w:rsidRPr="005647A5">
              <w:rPr>
                <w:rFonts w:ascii="GHEA Grapalat" w:hAnsi="GHEA Grapalat"/>
                <w:noProof/>
                <w:webHidden/>
                <w:sz w:val="24"/>
                <w:szCs w:val="24"/>
              </w:rPr>
              <w:fldChar w:fldCharType="end"/>
            </w:r>
          </w:hyperlink>
        </w:p>
        <w:p w:rsidR="000A7BC9" w:rsidRPr="005647A5" w:rsidRDefault="003467A0" w:rsidP="000A7BC9">
          <w:pPr>
            <w:pStyle w:val="TOC1"/>
            <w:tabs>
              <w:tab w:val="right" w:leader="dot" w:pos="9061"/>
            </w:tabs>
            <w:spacing w:before="160" w:after="0" w:line="360" w:lineRule="auto"/>
            <w:rPr>
              <w:rFonts w:ascii="GHEA Grapalat" w:hAnsi="GHEA Grapalat"/>
              <w:noProof/>
              <w:sz w:val="24"/>
              <w:szCs w:val="24"/>
            </w:rPr>
          </w:pPr>
          <w:hyperlink w:anchor="_Toc456354584" w:history="1">
            <w:r w:rsidR="000A7BC9" w:rsidRPr="005647A5">
              <w:rPr>
                <w:rStyle w:val="Hyperlink"/>
                <w:rFonts w:ascii="GHEA Grapalat" w:hAnsi="GHEA Grapalat"/>
                <w:noProof/>
                <w:color w:val="auto"/>
                <w:sz w:val="24"/>
                <w:szCs w:val="24"/>
              </w:rPr>
              <w:t xml:space="preserve">4. </w:t>
            </w:r>
            <w:r w:rsidR="000A7BC9" w:rsidRPr="005647A5">
              <w:rPr>
                <w:rStyle w:val="Hyperlink"/>
                <w:rFonts w:ascii="GHEA Grapalat" w:hAnsi="GHEA Grapalat" w:cs="Arial"/>
                <w:noProof/>
                <w:color w:val="auto"/>
                <w:sz w:val="24"/>
                <w:szCs w:val="24"/>
              </w:rPr>
              <w:t>Правовые</w:t>
            </w:r>
            <w:r w:rsidR="000A7BC9" w:rsidRPr="005647A5">
              <w:rPr>
                <w:rStyle w:val="Hyperlink"/>
                <w:rFonts w:ascii="GHEA Grapalat" w:hAnsi="GHEA Grapalat" w:cs="Arial Armenian"/>
                <w:noProof/>
                <w:color w:val="auto"/>
                <w:sz w:val="24"/>
                <w:szCs w:val="24"/>
              </w:rPr>
              <w:t xml:space="preserve"> </w:t>
            </w:r>
            <w:r w:rsidR="000A7BC9" w:rsidRPr="005647A5">
              <w:rPr>
                <w:rStyle w:val="Hyperlink"/>
                <w:rFonts w:ascii="GHEA Grapalat" w:hAnsi="GHEA Grapalat" w:cs="Arial"/>
                <w:noProof/>
                <w:color w:val="auto"/>
                <w:sz w:val="24"/>
                <w:szCs w:val="24"/>
              </w:rPr>
              <w:t>реформы</w:t>
            </w:r>
            <w:r w:rsidR="000A7BC9" w:rsidRPr="005647A5">
              <w:rPr>
                <w:rFonts w:ascii="GHEA Grapalat" w:hAnsi="GHEA Grapalat"/>
                <w:noProof/>
                <w:webHidden/>
                <w:sz w:val="24"/>
                <w:szCs w:val="24"/>
              </w:rPr>
              <w:tab/>
            </w:r>
            <w:r w:rsidRPr="005647A5">
              <w:rPr>
                <w:rFonts w:ascii="GHEA Grapalat" w:hAnsi="GHEA Grapalat"/>
                <w:noProof/>
                <w:webHidden/>
                <w:sz w:val="24"/>
                <w:szCs w:val="24"/>
              </w:rPr>
              <w:fldChar w:fldCharType="begin"/>
            </w:r>
            <w:r w:rsidR="000A7BC9" w:rsidRPr="005647A5">
              <w:rPr>
                <w:rFonts w:ascii="GHEA Grapalat" w:hAnsi="GHEA Grapalat"/>
                <w:noProof/>
                <w:webHidden/>
                <w:sz w:val="24"/>
                <w:szCs w:val="24"/>
              </w:rPr>
              <w:instrText xml:space="preserve"> PAGEREF _Toc456354584 \h </w:instrText>
            </w:r>
            <w:r w:rsidRPr="005647A5">
              <w:rPr>
                <w:rFonts w:ascii="GHEA Grapalat" w:hAnsi="GHEA Grapalat"/>
                <w:noProof/>
                <w:webHidden/>
                <w:sz w:val="24"/>
                <w:szCs w:val="24"/>
              </w:rPr>
            </w:r>
            <w:r w:rsidRPr="005647A5">
              <w:rPr>
                <w:rFonts w:ascii="GHEA Grapalat" w:hAnsi="GHEA Grapalat"/>
                <w:noProof/>
                <w:webHidden/>
                <w:sz w:val="24"/>
                <w:szCs w:val="24"/>
              </w:rPr>
              <w:fldChar w:fldCharType="separate"/>
            </w:r>
            <w:r w:rsidR="00014F71" w:rsidRPr="005647A5">
              <w:rPr>
                <w:rFonts w:ascii="GHEA Grapalat" w:hAnsi="GHEA Grapalat"/>
                <w:noProof/>
                <w:webHidden/>
                <w:sz w:val="24"/>
                <w:szCs w:val="24"/>
              </w:rPr>
              <w:t>18</w:t>
            </w:r>
            <w:r w:rsidRPr="005647A5">
              <w:rPr>
                <w:rFonts w:ascii="GHEA Grapalat" w:hAnsi="GHEA Grapalat"/>
                <w:noProof/>
                <w:webHidden/>
                <w:sz w:val="24"/>
                <w:szCs w:val="24"/>
              </w:rPr>
              <w:fldChar w:fldCharType="end"/>
            </w:r>
          </w:hyperlink>
        </w:p>
        <w:p w:rsidR="000A7BC9" w:rsidRPr="005647A5" w:rsidRDefault="003467A0" w:rsidP="000A7BC9">
          <w:pPr>
            <w:spacing w:before="160" w:line="360" w:lineRule="auto"/>
            <w:rPr>
              <w:rFonts w:ascii="GHEA Grapalat" w:hAnsi="GHEA Grapalat"/>
              <w:sz w:val="24"/>
              <w:szCs w:val="24"/>
            </w:rPr>
          </w:pPr>
          <w:r w:rsidRPr="005647A5">
            <w:rPr>
              <w:rFonts w:ascii="GHEA Grapalat" w:hAnsi="GHEA Grapalat"/>
              <w:sz w:val="24"/>
              <w:szCs w:val="24"/>
            </w:rPr>
            <w:fldChar w:fldCharType="end"/>
          </w:r>
        </w:p>
      </w:sdtContent>
    </w:sdt>
    <w:p w:rsidR="000A7BC9" w:rsidRPr="005647A5" w:rsidRDefault="000A7BC9" w:rsidP="000A7BC9">
      <w:pPr>
        <w:autoSpaceDE w:val="0"/>
        <w:autoSpaceDN w:val="0"/>
        <w:adjustRightInd w:val="0"/>
        <w:spacing w:before="160" w:line="360" w:lineRule="auto"/>
        <w:ind w:firstLine="400"/>
        <w:jc w:val="both"/>
        <w:rPr>
          <w:rFonts w:ascii="GHEA Grapalat" w:hAnsi="GHEA Grapalat" w:cs="AK Courier"/>
          <w:sz w:val="24"/>
          <w:szCs w:val="24"/>
          <w:lang w:val="en-US"/>
        </w:rPr>
      </w:pPr>
    </w:p>
    <w:p w:rsidR="00662C5D" w:rsidRPr="005647A5" w:rsidRDefault="00257C37" w:rsidP="00014F71">
      <w:pPr>
        <w:pStyle w:val="Heading1"/>
        <w:tabs>
          <w:tab w:val="clear" w:pos="1540"/>
          <w:tab w:val="clear" w:pos="4603"/>
        </w:tabs>
        <w:spacing w:before="160" w:line="360" w:lineRule="auto"/>
        <w:ind w:firstLine="0"/>
        <w:rPr>
          <w:rFonts w:ascii="GHEA Grapalat" w:hAnsi="GHEA Grapalat" w:cs="AK Courier"/>
          <w:b/>
        </w:rPr>
      </w:pPr>
      <w:r w:rsidRPr="005647A5">
        <w:rPr>
          <w:rFonts w:ascii="GHEA Grapalat" w:hAnsi="GHEA Grapalat"/>
        </w:rPr>
        <w:br w:type="page"/>
      </w:r>
      <w:bookmarkStart w:id="0" w:name="_Toc456354575"/>
      <w:r w:rsidRPr="005647A5">
        <w:rPr>
          <w:rFonts w:ascii="GHEA Grapalat" w:hAnsi="GHEA Grapalat"/>
          <w:b/>
        </w:rPr>
        <w:lastRenderedPageBreak/>
        <w:t xml:space="preserve">1. </w:t>
      </w:r>
      <w:r w:rsidRPr="005647A5">
        <w:rPr>
          <w:rFonts w:ascii="GHEA Grapalat" w:hAnsi="GHEA Grapalat" w:cs="Arial"/>
          <w:b/>
        </w:rPr>
        <w:t>Введение</w:t>
      </w:r>
      <w:bookmarkEnd w:id="0"/>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Изучение нынешнего состояния системы Государственного комитета кадастра недвижимости при Правительстве Республики Армения, передового международного опыта ведения кадастра недвижимости показывает, что дальнейшее развитие системы кадастра недвижимости в Армении,</w:t>
      </w:r>
      <w:r w:rsidR="000A7BC9" w:rsidRPr="005647A5">
        <w:rPr>
          <w:rFonts w:ascii="GHEA Grapalat" w:hAnsi="GHEA Grapalat"/>
          <w:sz w:val="24"/>
          <w:szCs w:val="24"/>
        </w:rPr>
        <w:t xml:space="preserve"> </w:t>
      </w:r>
      <w:r w:rsidRPr="005647A5">
        <w:rPr>
          <w:rFonts w:ascii="GHEA Grapalat" w:hAnsi="GHEA Grapalat"/>
          <w:sz w:val="24"/>
          <w:szCs w:val="24"/>
        </w:rPr>
        <w:t>повышение качества осуществления функций и обеспечение прозрачности деятельности системы, снижение коррупционных рисков в системе и повышение качества обслуживания граждан и юридических лиц невозможно без осуществления радикальных реформ в системе. Основной целью и результатом реформ должно быть устранение факторов, препятствующих развитию системы, и формирование соответствующих правовых и институциональных основ для создания современной системы, способной отвечать все новым требованиям развивающегося информационного общества и имеющей высокий уровень применения информационных технологий.</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Изучив нынешнее состояние системы кадастра недвижимости в Армении</w:t>
      </w:r>
      <w:r w:rsidR="00F825A3" w:rsidRPr="005647A5">
        <w:rPr>
          <w:rFonts w:ascii="GHEA Grapalat" w:hAnsi="GHEA Grapalat"/>
          <w:sz w:val="24"/>
          <w:szCs w:val="24"/>
        </w:rPr>
        <w:t>,</w:t>
      </w:r>
      <w:r w:rsidRPr="005647A5">
        <w:rPr>
          <w:rFonts w:ascii="GHEA Grapalat" w:hAnsi="GHEA Grapalat"/>
          <w:sz w:val="24"/>
          <w:szCs w:val="24"/>
        </w:rPr>
        <w:t xml:space="preserve"> и</w:t>
      </w:r>
      <w:r w:rsidR="00F825A3" w:rsidRPr="005647A5">
        <w:rPr>
          <w:rFonts w:ascii="GHEA Grapalat" w:hAnsi="GHEA Grapalat"/>
          <w:sz w:val="24"/>
          <w:szCs w:val="24"/>
        </w:rPr>
        <w:t>,</w:t>
      </w:r>
      <w:r w:rsidRPr="005647A5">
        <w:rPr>
          <w:rFonts w:ascii="GHEA Grapalat" w:hAnsi="GHEA Grapalat"/>
          <w:sz w:val="24"/>
          <w:szCs w:val="24"/>
        </w:rPr>
        <w:t xml:space="preserve"> принимая за основу результаты, ожидаемые от осуществления реформ, рабочая группа, сформированная председателем Комитета, предлагает осуществить направленные на реформирование системы мероприятия по следующим основным направлениям:</w:t>
      </w:r>
    </w:p>
    <w:p w:rsidR="00662C5D" w:rsidRPr="005647A5" w:rsidRDefault="00E15D71" w:rsidP="00E15D71">
      <w:pPr>
        <w:tabs>
          <w:tab w:val="left" w:pos="993"/>
        </w:tabs>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1.</w:t>
      </w:r>
      <w:r w:rsidRPr="005647A5">
        <w:rPr>
          <w:rFonts w:ascii="GHEA Grapalat" w:hAnsi="GHEA Grapalat"/>
          <w:sz w:val="24"/>
          <w:szCs w:val="24"/>
        </w:rPr>
        <w:tab/>
      </w:r>
      <w:r w:rsidR="00F1157A" w:rsidRPr="005647A5">
        <w:rPr>
          <w:rFonts w:ascii="GHEA Grapalat" w:hAnsi="GHEA Grapalat"/>
          <w:sz w:val="24"/>
          <w:szCs w:val="24"/>
        </w:rPr>
        <w:t xml:space="preserve">институциональные </w:t>
      </w:r>
      <w:r w:rsidR="00662C5D" w:rsidRPr="005647A5">
        <w:rPr>
          <w:rFonts w:ascii="GHEA Grapalat" w:hAnsi="GHEA Grapalat"/>
          <w:sz w:val="24"/>
          <w:szCs w:val="24"/>
        </w:rPr>
        <w:t>реформы;</w:t>
      </w:r>
    </w:p>
    <w:p w:rsidR="00662C5D" w:rsidRPr="005647A5" w:rsidRDefault="00E15D71" w:rsidP="00E15D71">
      <w:pPr>
        <w:tabs>
          <w:tab w:val="left" w:pos="993"/>
        </w:tabs>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2.</w:t>
      </w:r>
      <w:r w:rsidRPr="005647A5">
        <w:rPr>
          <w:rFonts w:ascii="GHEA Grapalat" w:hAnsi="GHEA Grapalat"/>
          <w:sz w:val="24"/>
          <w:szCs w:val="24"/>
        </w:rPr>
        <w:tab/>
      </w:r>
      <w:r w:rsidR="00F1157A" w:rsidRPr="005647A5">
        <w:rPr>
          <w:rFonts w:ascii="GHEA Grapalat" w:hAnsi="GHEA Grapalat"/>
          <w:sz w:val="24"/>
          <w:szCs w:val="24"/>
        </w:rPr>
        <w:t>реформы</w:t>
      </w:r>
      <w:r w:rsidR="00662C5D" w:rsidRPr="005647A5">
        <w:rPr>
          <w:rFonts w:ascii="GHEA Grapalat" w:hAnsi="GHEA Grapalat"/>
          <w:sz w:val="24"/>
          <w:szCs w:val="24"/>
        </w:rPr>
        <w:t>, направленные на автоматизацию системы;</w:t>
      </w:r>
    </w:p>
    <w:p w:rsidR="00662C5D" w:rsidRPr="005647A5" w:rsidRDefault="00662C5D" w:rsidP="00E15D71">
      <w:pPr>
        <w:tabs>
          <w:tab w:val="left" w:pos="993"/>
        </w:tabs>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3.</w:t>
      </w:r>
      <w:r w:rsidR="00E15D71" w:rsidRPr="005647A5">
        <w:rPr>
          <w:rFonts w:ascii="GHEA Grapalat" w:hAnsi="GHEA Grapalat"/>
          <w:sz w:val="24"/>
          <w:szCs w:val="24"/>
        </w:rPr>
        <w:tab/>
      </w:r>
      <w:r w:rsidR="00F1157A" w:rsidRPr="005647A5">
        <w:rPr>
          <w:rFonts w:ascii="GHEA Grapalat" w:hAnsi="GHEA Grapalat"/>
          <w:sz w:val="24"/>
          <w:szCs w:val="24"/>
        </w:rPr>
        <w:t xml:space="preserve">правовые </w:t>
      </w:r>
      <w:r w:rsidRPr="005647A5">
        <w:rPr>
          <w:rFonts w:ascii="GHEA Grapalat" w:hAnsi="GHEA Grapalat"/>
          <w:sz w:val="24"/>
          <w:szCs w:val="24"/>
        </w:rPr>
        <w:t>реформы;</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Необходимо отметить, что разделение реформ по указанным трем основным направлением сугубо условно и в основном служит для систематизированного представления основных мероприятий по осуществлению реформ и ожидаемых </w:t>
      </w:r>
      <w:r w:rsidR="001862CF" w:rsidRPr="005647A5">
        <w:rPr>
          <w:rFonts w:ascii="GHEA Grapalat" w:hAnsi="GHEA Grapalat"/>
          <w:sz w:val="24"/>
          <w:szCs w:val="24"/>
        </w:rPr>
        <w:t xml:space="preserve">от них </w:t>
      </w:r>
      <w:r w:rsidRPr="005647A5">
        <w:rPr>
          <w:rFonts w:ascii="GHEA Grapalat" w:hAnsi="GHEA Grapalat"/>
          <w:sz w:val="24"/>
          <w:szCs w:val="24"/>
        </w:rPr>
        <w:t xml:space="preserve">результатов, так как все мероприятия по представляемым направлениям необходимо рассматривать как комплекс взаимосвязанных мероприятий, </w:t>
      </w:r>
      <w:r w:rsidRPr="005647A5">
        <w:rPr>
          <w:rFonts w:ascii="GHEA Grapalat" w:hAnsi="GHEA Grapalat"/>
          <w:sz w:val="24"/>
          <w:szCs w:val="24"/>
        </w:rPr>
        <w:lastRenderedPageBreak/>
        <w:t>ожидаемый от осуществления каждого из которых положительный результат во многом зависит также от надлежащего осуществления иных мероприятий.</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Ниже </w:t>
      </w:r>
      <w:r w:rsidR="001862CF" w:rsidRPr="005647A5">
        <w:rPr>
          <w:rFonts w:ascii="GHEA Grapalat" w:hAnsi="GHEA Grapalat"/>
          <w:sz w:val="24"/>
          <w:szCs w:val="24"/>
        </w:rPr>
        <w:t xml:space="preserve">представлено </w:t>
      </w:r>
      <w:r w:rsidRPr="005647A5">
        <w:rPr>
          <w:rFonts w:ascii="GHEA Grapalat" w:hAnsi="GHEA Grapalat"/>
          <w:sz w:val="24"/>
          <w:szCs w:val="24"/>
        </w:rPr>
        <w:t>описание основных направлений реформ и охватываемые ими мероприятия.</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p>
    <w:p w:rsidR="00662C5D" w:rsidRPr="005647A5" w:rsidRDefault="00662C5D" w:rsidP="00014F71">
      <w:pPr>
        <w:pStyle w:val="Heading1"/>
        <w:tabs>
          <w:tab w:val="clear" w:pos="1540"/>
          <w:tab w:val="clear" w:pos="4603"/>
        </w:tabs>
        <w:spacing w:before="160" w:line="360" w:lineRule="auto"/>
        <w:ind w:firstLine="0"/>
        <w:rPr>
          <w:rFonts w:ascii="GHEA Grapalat" w:hAnsi="GHEA Grapalat"/>
          <w:b/>
        </w:rPr>
      </w:pPr>
      <w:bookmarkStart w:id="1" w:name="_Toc456354576"/>
      <w:r w:rsidRPr="005647A5">
        <w:rPr>
          <w:rFonts w:ascii="GHEA Grapalat" w:hAnsi="GHEA Grapalat"/>
          <w:b/>
        </w:rPr>
        <w:t>2. Институциональные реформы</w:t>
      </w:r>
      <w:bookmarkEnd w:id="1"/>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Эта группа реформ охватывает мероприятия, целью которых является:</w:t>
      </w:r>
    </w:p>
    <w:p w:rsidR="00662C5D" w:rsidRPr="005647A5" w:rsidRDefault="00E15D71" w:rsidP="00E15D71">
      <w:pPr>
        <w:tabs>
          <w:tab w:val="left" w:pos="993"/>
        </w:tabs>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w:t>
      </w:r>
      <w:r w:rsidRPr="005647A5">
        <w:rPr>
          <w:rFonts w:ascii="GHEA Grapalat" w:hAnsi="GHEA Grapalat"/>
          <w:sz w:val="24"/>
          <w:szCs w:val="24"/>
        </w:rPr>
        <w:tab/>
      </w:r>
      <w:r w:rsidR="00662C5D" w:rsidRPr="005647A5">
        <w:rPr>
          <w:rFonts w:ascii="GHEA Grapalat" w:hAnsi="GHEA Grapalat"/>
          <w:sz w:val="24"/>
          <w:szCs w:val="24"/>
        </w:rPr>
        <w:t xml:space="preserve">Улучшение администрирования в </w:t>
      </w:r>
      <w:r w:rsidR="001862CF" w:rsidRPr="005647A5">
        <w:rPr>
          <w:rFonts w:ascii="GHEA Grapalat" w:hAnsi="GHEA Grapalat"/>
          <w:sz w:val="24"/>
          <w:szCs w:val="24"/>
        </w:rPr>
        <w:t xml:space="preserve">процессе </w:t>
      </w:r>
      <w:r w:rsidR="00662C5D" w:rsidRPr="005647A5">
        <w:rPr>
          <w:rFonts w:ascii="GHEA Grapalat" w:hAnsi="GHEA Grapalat"/>
          <w:sz w:val="24"/>
          <w:szCs w:val="24"/>
        </w:rPr>
        <w:t>осуществления функций Комитета, в том числе повышение качества обслуживания лиц, пользующихся этими функциями, повышение прозрачности и уровня контролируемости осуществления функций, максимально возможное исключение бюрократической волокиты;</w:t>
      </w:r>
    </w:p>
    <w:p w:rsidR="00662C5D" w:rsidRPr="005647A5" w:rsidRDefault="00E15D71" w:rsidP="00E15D71">
      <w:pPr>
        <w:tabs>
          <w:tab w:val="left" w:pos="993"/>
        </w:tabs>
        <w:autoSpaceDE w:val="0"/>
        <w:autoSpaceDN w:val="0"/>
        <w:adjustRightInd w:val="0"/>
        <w:spacing w:before="160" w:line="360" w:lineRule="auto"/>
        <w:ind w:firstLine="567"/>
        <w:jc w:val="both"/>
        <w:rPr>
          <w:rFonts w:ascii="GHEA Grapalat" w:hAnsi="GHEA Grapalat"/>
          <w:sz w:val="24"/>
          <w:szCs w:val="24"/>
        </w:rPr>
      </w:pPr>
      <w:r w:rsidRPr="005647A5">
        <w:rPr>
          <w:rFonts w:ascii="GHEA Grapalat" w:hAnsi="GHEA Grapalat"/>
          <w:sz w:val="24"/>
          <w:szCs w:val="24"/>
        </w:rPr>
        <w:t>-</w:t>
      </w:r>
      <w:r w:rsidRPr="005647A5">
        <w:rPr>
          <w:rFonts w:ascii="GHEA Grapalat" w:hAnsi="GHEA Grapalat"/>
          <w:sz w:val="24"/>
          <w:szCs w:val="24"/>
        </w:rPr>
        <w:tab/>
      </w:r>
      <w:r w:rsidR="00662C5D" w:rsidRPr="005647A5">
        <w:rPr>
          <w:rFonts w:ascii="GHEA Grapalat" w:hAnsi="GHEA Grapalat"/>
          <w:sz w:val="24"/>
          <w:szCs w:val="24"/>
        </w:rPr>
        <w:t>Оптимизация имеющихся трудовых и материальных ресурсов и их использования, а также повышение уровня эффективности их использования;</w:t>
      </w:r>
    </w:p>
    <w:p w:rsidR="00662C5D" w:rsidRPr="005647A5" w:rsidRDefault="00E15D71" w:rsidP="00E15D71">
      <w:pPr>
        <w:tabs>
          <w:tab w:val="left" w:pos="993"/>
        </w:tabs>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w:t>
      </w:r>
      <w:r w:rsidRPr="005647A5">
        <w:rPr>
          <w:rFonts w:ascii="GHEA Grapalat" w:hAnsi="GHEA Grapalat"/>
          <w:sz w:val="24"/>
          <w:szCs w:val="24"/>
        </w:rPr>
        <w:tab/>
      </w:r>
      <w:r w:rsidR="00662C5D" w:rsidRPr="005647A5">
        <w:rPr>
          <w:rFonts w:ascii="GHEA Grapalat" w:hAnsi="GHEA Grapalat"/>
          <w:sz w:val="24"/>
          <w:szCs w:val="24"/>
        </w:rPr>
        <w:t xml:space="preserve">Уменьшение коррупционных рисков в </w:t>
      </w:r>
      <w:r w:rsidR="001862CF" w:rsidRPr="005647A5">
        <w:rPr>
          <w:rFonts w:ascii="GHEA Grapalat" w:hAnsi="GHEA Grapalat"/>
          <w:sz w:val="24"/>
          <w:szCs w:val="24"/>
        </w:rPr>
        <w:t xml:space="preserve">процессе </w:t>
      </w:r>
      <w:r w:rsidR="00662C5D" w:rsidRPr="005647A5">
        <w:rPr>
          <w:rFonts w:ascii="GHEA Grapalat" w:hAnsi="GHEA Grapalat"/>
          <w:sz w:val="24"/>
          <w:szCs w:val="24"/>
        </w:rPr>
        <w:t>осуществления функций, возложенных на Комитет;</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Для достижения представленных результатов рабочая группа предлагает осуществить следующие основные мероприятия:</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p>
    <w:p w:rsidR="00662C5D" w:rsidRPr="005647A5" w:rsidRDefault="00662C5D" w:rsidP="00014F71">
      <w:pPr>
        <w:pStyle w:val="Heading1"/>
        <w:tabs>
          <w:tab w:val="clear" w:pos="1540"/>
          <w:tab w:val="clear" w:pos="4603"/>
        </w:tabs>
        <w:spacing w:before="160" w:line="360" w:lineRule="auto"/>
        <w:ind w:firstLine="0"/>
        <w:rPr>
          <w:rFonts w:ascii="GHEA Grapalat" w:hAnsi="GHEA Grapalat" w:cs="AK Courier"/>
          <w:b/>
        </w:rPr>
      </w:pPr>
      <w:bookmarkStart w:id="2" w:name="_Toc456354577"/>
      <w:r w:rsidRPr="005647A5">
        <w:rPr>
          <w:rFonts w:ascii="GHEA Grapalat" w:hAnsi="GHEA Grapalat"/>
          <w:b/>
        </w:rPr>
        <w:t>2.1</w:t>
      </w:r>
      <w:r w:rsidR="009B23FF" w:rsidRPr="005647A5">
        <w:rPr>
          <w:rFonts w:ascii="GHEA Grapalat" w:hAnsi="GHEA Grapalat"/>
          <w:b/>
        </w:rPr>
        <w:t>.</w:t>
      </w:r>
      <w:r w:rsidRPr="005647A5">
        <w:rPr>
          <w:rFonts w:ascii="GHEA Grapalat" w:hAnsi="GHEA Grapalat"/>
          <w:b/>
        </w:rPr>
        <w:t xml:space="preserve"> Создание</w:t>
      </w:r>
      <w:r w:rsidRPr="005647A5">
        <w:rPr>
          <w:rFonts w:ascii="GHEA Grapalat" w:hAnsi="GHEA Grapalat" w:cs="Arial Armenian"/>
          <w:b/>
        </w:rPr>
        <w:t xml:space="preserve"> </w:t>
      </w:r>
      <w:r w:rsidRPr="005647A5">
        <w:rPr>
          <w:rFonts w:ascii="GHEA Grapalat" w:hAnsi="GHEA Grapalat" w:cs="Arial"/>
          <w:b/>
        </w:rPr>
        <w:t>офисов</w:t>
      </w:r>
      <w:r w:rsidRPr="005647A5">
        <w:rPr>
          <w:rFonts w:ascii="GHEA Grapalat" w:hAnsi="GHEA Grapalat" w:cs="Arial Armenian"/>
          <w:b/>
        </w:rPr>
        <w:t xml:space="preserve"> </w:t>
      </w:r>
      <w:r w:rsidRPr="005647A5">
        <w:rPr>
          <w:rFonts w:ascii="GHEA Grapalat" w:hAnsi="GHEA Grapalat" w:cs="Arial"/>
          <w:b/>
        </w:rPr>
        <w:t>обслуживания</w:t>
      </w:r>
      <w:bookmarkEnd w:id="2"/>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Одним из результатов практической реализации принципа "одного окна"</w:t>
      </w:r>
      <w:r w:rsidR="000A7BC9" w:rsidRPr="005647A5">
        <w:rPr>
          <w:rFonts w:ascii="GHEA Grapalat" w:hAnsi="GHEA Grapalat"/>
          <w:sz w:val="24"/>
          <w:szCs w:val="24"/>
        </w:rPr>
        <w:t xml:space="preserve"> </w:t>
      </w:r>
      <w:r w:rsidRPr="005647A5">
        <w:rPr>
          <w:rFonts w:ascii="GHEA Grapalat" w:hAnsi="GHEA Grapalat"/>
          <w:sz w:val="24"/>
          <w:szCs w:val="24"/>
        </w:rPr>
        <w:t xml:space="preserve">во взаимоотношениях между государственными органами и гражданами и юридическими лицами должно быть максимально возможное исключение личных контактов между гражданином или юридическим лицом, обращающимся за осуществлением государственной функции (далее — заявитель) и </w:t>
      </w:r>
      <w:r w:rsidRPr="005647A5">
        <w:rPr>
          <w:rFonts w:ascii="GHEA Grapalat" w:hAnsi="GHEA Grapalat"/>
          <w:sz w:val="24"/>
          <w:szCs w:val="24"/>
        </w:rPr>
        <w:lastRenderedPageBreak/>
        <w:t>государственным чиновником, осуществляющим функцию (далее — функционер).</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Несмотря на то, что в настоящее время в территориальных подразделениях Аппарата Государственного комитета кадастра делопроизводство по функциям государственной регистрации или предоставления информации не предполагает </w:t>
      </w:r>
      <w:r w:rsidR="001862CF" w:rsidRPr="005647A5">
        <w:rPr>
          <w:rFonts w:ascii="GHEA Grapalat" w:hAnsi="GHEA Grapalat"/>
          <w:sz w:val="24"/>
          <w:szCs w:val="24"/>
        </w:rPr>
        <w:t xml:space="preserve">необходимости </w:t>
      </w:r>
      <w:r w:rsidRPr="005647A5">
        <w:rPr>
          <w:rFonts w:ascii="GHEA Grapalat" w:hAnsi="GHEA Grapalat"/>
          <w:sz w:val="24"/>
          <w:szCs w:val="24"/>
        </w:rPr>
        <w:t>личного контакта между заявителем и функционером, заявитель в настоящее время непосредственно контактирует с сотрудниками общего отдела территориального подразделения</w:t>
      </w:r>
      <w:r w:rsidR="00EB77E3" w:rsidRPr="005647A5">
        <w:rPr>
          <w:rFonts w:ascii="GHEA Grapalat" w:hAnsi="GHEA Grapalat"/>
          <w:sz w:val="24"/>
          <w:szCs w:val="24"/>
        </w:rPr>
        <w:t>,</w:t>
      </w:r>
      <w:r w:rsidRPr="005647A5">
        <w:rPr>
          <w:rFonts w:ascii="GHEA Grapalat" w:hAnsi="GHEA Grapalat"/>
          <w:sz w:val="24"/>
          <w:szCs w:val="24"/>
        </w:rPr>
        <w:t xml:space="preserve"> </w:t>
      </w:r>
      <w:r w:rsidR="00EB77E3" w:rsidRPr="005647A5">
        <w:rPr>
          <w:rFonts w:ascii="GHEA Grapalat" w:hAnsi="GHEA Grapalat"/>
          <w:sz w:val="24"/>
          <w:szCs w:val="24"/>
        </w:rPr>
        <w:t xml:space="preserve">а </w:t>
      </w:r>
      <w:r w:rsidRPr="005647A5">
        <w:rPr>
          <w:rFonts w:ascii="GHEA Grapalat" w:hAnsi="GHEA Grapalat"/>
          <w:sz w:val="24"/>
          <w:szCs w:val="24"/>
        </w:rPr>
        <w:t>в отдельных случаях — также с сотрудниками отдела учета недвижимого имущества, которые, в конечном счете, по работе подчинены функционеру, а именно — руководителю территориального подразделения.</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Уменьшение непосредственных контактов в цепочке заявитель-функционер предполагает </w:t>
      </w:r>
      <w:r w:rsidR="001862CF" w:rsidRPr="005647A5">
        <w:rPr>
          <w:rFonts w:ascii="GHEA Grapalat" w:hAnsi="GHEA Grapalat"/>
          <w:sz w:val="24"/>
          <w:szCs w:val="24"/>
        </w:rPr>
        <w:t xml:space="preserve">осуществление </w:t>
      </w:r>
      <w:r w:rsidRPr="005647A5">
        <w:rPr>
          <w:rFonts w:ascii="GHEA Grapalat" w:hAnsi="GHEA Grapalat"/>
          <w:sz w:val="24"/>
          <w:szCs w:val="24"/>
        </w:rPr>
        <w:t>комплексных мероприятий, основными из которых являются предоставление возможности представления заявлений в режиме онлайн или по электронной почте и создание офисов обслуживания.</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Что </w:t>
      </w:r>
      <w:r w:rsidR="009F2B1B" w:rsidRPr="005647A5">
        <w:rPr>
          <w:rFonts w:ascii="GHEA Grapalat" w:hAnsi="GHEA Grapalat"/>
          <w:sz w:val="24"/>
          <w:szCs w:val="24"/>
        </w:rPr>
        <w:t>такое</w:t>
      </w:r>
      <w:r w:rsidRPr="005647A5">
        <w:rPr>
          <w:rFonts w:ascii="GHEA Grapalat" w:hAnsi="GHEA Grapalat"/>
          <w:sz w:val="24"/>
          <w:szCs w:val="24"/>
        </w:rPr>
        <w:t xml:space="preserve"> офис обслуживания? Офис обслуживания — специализированная структура, которая должна быть средним звеном в цепочке заявитель-функционер, функции которой должны быть ограничены только обязанностями по приему заявлений, выдаче результатов (конечных документов) и предоставлению профессиональных консультаций заявителям. Офис обслуживания должен иметь статус подразделения и не должен находиться в подчинении у функционера, а именно — территориального регистра. В результате офис обслуживания служит также в качестве достаточно эффективного механизма постоянного контроля над функционером, так как заявитель должен ожидать ответа на свое заявление от офиса обслуживания в установленный срок, который, в свою очередь, заинтересован в своевременном предоставлении ответа, чтобы не вызвать </w:t>
      </w:r>
      <w:r w:rsidR="009F2B1B" w:rsidRPr="005647A5">
        <w:rPr>
          <w:rFonts w:ascii="GHEA Grapalat" w:hAnsi="GHEA Grapalat"/>
          <w:sz w:val="24"/>
          <w:szCs w:val="24"/>
        </w:rPr>
        <w:t xml:space="preserve">недовольства </w:t>
      </w:r>
      <w:r w:rsidRPr="005647A5">
        <w:rPr>
          <w:rFonts w:ascii="GHEA Grapalat" w:hAnsi="GHEA Grapalat"/>
          <w:sz w:val="24"/>
          <w:szCs w:val="24"/>
        </w:rPr>
        <w:t>заявителя, а при невозможности своевременного предоставления ответа по вине функционера</w:t>
      </w:r>
      <w:r w:rsidR="009F2B1B" w:rsidRPr="005647A5">
        <w:rPr>
          <w:rFonts w:ascii="GHEA Grapalat" w:hAnsi="GHEA Grapalat"/>
          <w:sz w:val="24"/>
          <w:szCs w:val="24"/>
        </w:rPr>
        <w:t xml:space="preserve"> -</w:t>
      </w:r>
      <w:r w:rsidRPr="005647A5">
        <w:rPr>
          <w:rFonts w:ascii="GHEA Grapalat" w:hAnsi="GHEA Grapalat"/>
          <w:sz w:val="24"/>
          <w:szCs w:val="24"/>
        </w:rPr>
        <w:t xml:space="preserve"> он должен </w:t>
      </w:r>
      <w:r w:rsidR="002A5B3B" w:rsidRPr="005647A5">
        <w:rPr>
          <w:rFonts w:ascii="GHEA Grapalat" w:hAnsi="GHEA Grapalat"/>
          <w:sz w:val="24"/>
          <w:szCs w:val="24"/>
        </w:rPr>
        <w:t xml:space="preserve">предупредить </w:t>
      </w:r>
      <w:r w:rsidRPr="005647A5">
        <w:rPr>
          <w:rFonts w:ascii="GHEA Grapalat" w:hAnsi="GHEA Grapalat"/>
          <w:sz w:val="24"/>
          <w:szCs w:val="24"/>
        </w:rPr>
        <w:t xml:space="preserve">об этом </w:t>
      </w:r>
      <w:r w:rsidR="002A5B3B" w:rsidRPr="005647A5">
        <w:rPr>
          <w:rFonts w:ascii="GHEA Grapalat" w:hAnsi="GHEA Grapalat"/>
          <w:sz w:val="24"/>
          <w:szCs w:val="24"/>
        </w:rPr>
        <w:lastRenderedPageBreak/>
        <w:t xml:space="preserve">функционера </w:t>
      </w:r>
      <w:r w:rsidRPr="005647A5">
        <w:rPr>
          <w:rFonts w:ascii="GHEA Grapalat" w:hAnsi="GHEA Grapalat"/>
          <w:sz w:val="24"/>
          <w:szCs w:val="24"/>
        </w:rPr>
        <w:t xml:space="preserve">и </w:t>
      </w:r>
      <w:r w:rsidR="002A5B3B" w:rsidRPr="005647A5">
        <w:rPr>
          <w:rFonts w:ascii="GHEA Grapalat" w:hAnsi="GHEA Grapalat"/>
          <w:sz w:val="24"/>
          <w:szCs w:val="24"/>
        </w:rPr>
        <w:t xml:space="preserve">вышестоящее лицо </w:t>
      </w:r>
      <w:r w:rsidRPr="005647A5">
        <w:rPr>
          <w:rFonts w:ascii="GHEA Grapalat" w:hAnsi="GHEA Grapalat"/>
          <w:sz w:val="24"/>
          <w:szCs w:val="24"/>
        </w:rPr>
        <w:t xml:space="preserve">— </w:t>
      </w:r>
      <w:r w:rsidR="002A5B3B" w:rsidRPr="005647A5">
        <w:rPr>
          <w:rFonts w:ascii="GHEA Grapalat" w:hAnsi="GHEA Grapalat"/>
          <w:sz w:val="24"/>
          <w:szCs w:val="24"/>
        </w:rPr>
        <w:t>во</w:t>
      </w:r>
      <w:r w:rsidRPr="005647A5">
        <w:rPr>
          <w:rFonts w:ascii="GHEA Grapalat" w:hAnsi="GHEA Grapalat"/>
          <w:sz w:val="24"/>
          <w:szCs w:val="24"/>
        </w:rPr>
        <w:t xml:space="preserve"> </w:t>
      </w:r>
      <w:r w:rsidR="002A5B3B" w:rsidRPr="005647A5">
        <w:rPr>
          <w:rFonts w:ascii="GHEA Grapalat" w:hAnsi="GHEA Grapalat"/>
          <w:sz w:val="24"/>
          <w:szCs w:val="24"/>
        </w:rPr>
        <w:t xml:space="preserve">избежание </w:t>
      </w:r>
      <w:r w:rsidRPr="005647A5">
        <w:rPr>
          <w:rFonts w:ascii="GHEA Grapalat" w:hAnsi="GHEA Grapalat"/>
          <w:sz w:val="24"/>
          <w:szCs w:val="24"/>
        </w:rPr>
        <w:t>ответственности за задержку в предоставлении ответа.</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Работы офисов обслуживания не должны зависеть от места нахождения имущества, то есть заявитель должен иметь возможность представить заявление с просьбой об осуществлении функции в отношении имущества, находящегося в любом месте, в любой офис обслуживания, независимо от места нахождения этого офиса и недвижимого имущества. </w:t>
      </w:r>
      <w:r w:rsidR="002A5B3B" w:rsidRPr="005647A5">
        <w:rPr>
          <w:rFonts w:ascii="GHEA Grapalat" w:hAnsi="GHEA Grapalat"/>
          <w:sz w:val="24"/>
          <w:szCs w:val="24"/>
        </w:rPr>
        <w:t>Это</w:t>
      </w:r>
      <w:r w:rsidRPr="005647A5">
        <w:rPr>
          <w:rFonts w:ascii="GHEA Grapalat" w:hAnsi="GHEA Grapalat"/>
          <w:sz w:val="24"/>
          <w:szCs w:val="24"/>
        </w:rPr>
        <w:t xml:space="preserve"> касается также получения документов, предоставляемых заявителю в результате осуществляемой на </w:t>
      </w:r>
      <w:r w:rsidR="002A5B3B" w:rsidRPr="005647A5">
        <w:rPr>
          <w:rFonts w:ascii="GHEA Grapalat" w:hAnsi="GHEA Grapalat"/>
          <w:sz w:val="24"/>
          <w:szCs w:val="24"/>
        </w:rPr>
        <w:t xml:space="preserve">основании </w:t>
      </w:r>
      <w:r w:rsidRPr="005647A5">
        <w:rPr>
          <w:rFonts w:ascii="GHEA Grapalat" w:hAnsi="GHEA Grapalat"/>
          <w:sz w:val="24"/>
          <w:szCs w:val="24"/>
        </w:rPr>
        <w:t xml:space="preserve">заявления функции: заявитель должен иметь возможность получить документ из любого офиса, независимо от того, где находится недвижимое имущество, являющееся объектом осуществления функции, или в </w:t>
      </w:r>
      <w:r w:rsidR="002A5B3B" w:rsidRPr="005647A5">
        <w:rPr>
          <w:rFonts w:ascii="GHEA Grapalat" w:hAnsi="GHEA Grapalat"/>
          <w:sz w:val="24"/>
          <w:szCs w:val="24"/>
        </w:rPr>
        <w:t xml:space="preserve">каком </w:t>
      </w:r>
      <w:r w:rsidRPr="005647A5">
        <w:rPr>
          <w:rFonts w:ascii="GHEA Grapalat" w:hAnsi="GHEA Grapalat"/>
          <w:sz w:val="24"/>
          <w:szCs w:val="24"/>
        </w:rPr>
        <w:t>офисе было зарегистрировано заявление, являющееся основанием для осуществления функции. Практическая реализация такой процедуры возможна при наличии единой системы электронного документооборота между обслуживающими офисами и территориальными подразделениями, при наличии которой процедура функций, осуществляемых офисом обслуживания, будет следующей:</w:t>
      </w:r>
    </w:p>
    <w:p w:rsidR="00662C5D" w:rsidRPr="005647A5" w:rsidRDefault="00E15D71" w:rsidP="00E15D71">
      <w:pPr>
        <w:tabs>
          <w:tab w:val="left" w:pos="993"/>
        </w:tabs>
        <w:autoSpaceDE w:val="0"/>
        <w:autoSpaceDN w:val="0"/>
        <w:adjustRightInd w:val="0"/>
        <w:spacing w:before="160" w:line="360" w:lineRule="auto"/>
        <w:ind w:firstLine="567"/>
        <w:jc w:val="both"/>
        <w:rPr>
          <w:rFonts w:ascii="GHEA Grapalat" w:hAnsi="GHEA Grapalat"/>
          <w:sz w:val="24"/>
          <w:szCs w:val="24"/>
        </w:rPr>
      </w:pPr>
      <w:r w:rsidRPr="005647A5">
        <w:rPr>
          <w:rFonts w:ascii="GHEA Grapalat" w:hAnsi="GHEA Grapalat"/>
          <w:sz w:val="24"/>
          <w:szCs w:val="24"/>
        </w:rPr>
        <w:t>-</w:t>
      </w:r>
      <w:r w:rsidRPr="005647A5">
        <w:rPr>
          <w:rFonts w:ascii="GHEA Grapalat" w:hAnsi="GHEA Grapalat"/>
          <w:sz w:val="24"/>
          <w:szCs w:val="24"/>
        </w:rPr>
        <w:tab/>
      </w:r>
      <w:r w:rsidR="00662C5D" w:rsidRPr="005647A5">
        <w:rPr>
          <w:rFonts w:ascii="GHEA Grapalat" w:hAnsi="GHEA Grapalat"/>
          <w:sz w:val="24"/>
          <w:szCs w:val="24"/>
        </w:rPr>
        <w:t xml:space="preserve">заявитель с целью государственной регистрации права или получения информации представляет заявление в офис обслуживания, где предусматривается </w:t>
      </w:r>
      <w:r w:rsidR="00F825A3" w:rsidRPr="005647A5">
        <w:rPr>
          <w:rFonts w:ascii="GHEA Grapalat" w:hAnsi="GHEA Grapalat"/>
          <w:sz w:val="24"/>
          <w:szCs w:val="24"/>
        </w:rPr>
        <w:t>ра</w:t>
      </w:r>
      <w:r w:rsidR="002A5B3B" w:rsidRPr="005647A5">
        <w:rPr>
          <w:rFonts w:ascii="GHEA Grapalat" w:hAnsi="GHEA Grapalat"/>
          <w:sz w:val="24"/>
          <w:szCs w:val="24"/>
        </w:rPr>
        <w:t>змещ</w:t>
      </w:r>
      <w:r w:rsidR="00F825A3" w:rsidRPr="005647A5">
        <w:rPr>
          <w:rFonts w:ascii="GHEA Grapalat" w:hAnsi="GHEA Grapalat"/>
          <w:sz w:val="24"/>
          <w:szCs w:val="24"/>
        </w:rPr>
        <w:t>ение</w:t>
      </w:r>
      <w:r w:rsidR="002A5B3B" w:rsidRPr="005647A5">
        <w:rPr>
          <w:rFonts w:ascii="GHEA Grapalat" w:hAnsi="GHEA Grapalat"/>
          <w:sz w:val="24"/>
          <w:szCs w:val="24"/>
        </w:rPr>
        <w:t xml:space="preserve"> </w:t>
      </w:r>
      <w:r w:rsidR="00662C5D" w:rsidRPr="005647A5">
        <w:rPr>
          <w:rFonts w:ascii="GHEA Grapalat" w:hAnsi="GHEA Grapalat"/>
          <w:sz w:val="24"/>
          <w:szCs w:val="24"/>
        </w:rPr>
        <w:t>соответствующих услуг банков, что даст возможность также произвести платежи, установленные за осуществление функции;</w:t>
      </w:r>
    </w:p>
    <w:p w:rsidR="00662C5D" w:rsidRPr="005647A5" w:rsidRDefault="00E15D71" w:rsidP="00E15D71">
      <w:pPr>
        <w:tabs>
          <w:tab w:val="left" w:pos="993"/>
        </w:tabs>
        <w:autoSpaceDE w:val="0"/>
        <w:autoSpaceDN w:val="0"/>
        <w:adjustRightInd w:val="0"/>
        <w:spacing w:before="160" w:line="360" w:lineRule="auto"/>
        <w:ind w:firstLine="567"/>
        <w:jc w:val="both"/>
        <w:rPr>
          <w:rFonts w:ascii="GHEA Grapalat" w:hAnsi="GHEA Grapalat"/>
          <w:sz w:val="24"/>
          <w:szCs w:val="24"/>
        </w:rPr>
      </w:pPr>
      <w:r w:rsidRPr="005647A5">
        <w:rPr>
          <w:rFonts w:ascii="GHEA Grapalat" w:hAnsi="GHEA Grapalat"/>
          <w:sz w:val="24"/>
          <w:szCs w:val="24"/>
        </w:rPr>
        <w:t>-</w:t>
      </w:r>
      <w:r w:rsidRPr="005647A5">
        <w:rPr>
          <w:rFonts w:ascii="GHEA Grapalat" w:hAnsi="GHEA Grapalat"/>
          <w:sz w:val="24"/>
          <w:szCs w:val="24"/>
        </w:rPr>
        <w:tab/>
      </w:r>
      <w:r w:rsidR="00662C5D" w:rsidRPr="005647A5">
        <w:rPr>
          <w:rFonts w:ascii="GHEA Grapalat" w:hAnsi="GHEA Grapalat"/>
          <w:sz w:val="24"/>
          <w:szCs w:val="24"/>
        </w:rPr>
        <w:t>сотрудник офиса обслуживания, приняв заявление, выдает заявителю расписку</w:t>
      </w:r>
      <w:r w:rsidR="002A5B3B" w:rsidRPr="005647A5">
        <w:rPr>
          <w:rFonts w:ascii="GHEA Grapalat" w:hAnsi="GHEA Grapalat"/>
          <w:sz w:val="24"/>
          <w:szCs w:val="24"/>
        </w:rPr>
        <w:t xml:space="preserve"> с</w:t>
      </w:r>
      <w:r w:rsidR="00662C5D" w:rsidRPr="005647A5">
        <w:rPr>
          <w:rFonts w:ascii="GHEA Grapalat" w:hAnsi="GHEA Grapalat"/>
          <w:sz w:val="24"/>
          <w:szCs w:val="24"/>
        </w:rPr>
        <w:t xml:space="preserve"> </w:t>
      </w:r>
      <w:r w:rsidR="002A5B3B" w:rsidRPr="005647A5">
        <w:rPr>
          <w:rFonts w:ascii="GHEA Grapalat" w:hAnsi="GHEA Grapalat"/>
          <w:sz w:val="24"/>
          <w:szCs w:val="24"/>
        </w:rPr>
        <w:t xml:space="preserve">указанием </w:t>
      </w:r>
      <w:r w:rsidR="00662C5D" w:rsidRPr="005647A5">
        <w:rPr>
          <w:rFonts w:ascii="GHEA Grapalat" w:hAnsi="GHEA Grapalat"/>
          <w:sz w:val="24"/>
          <w:szCs w:val="24"/>
        </w:rPr>
        <w:t xml:space="preserve">в ней также </w:t>
      </w:r>
      <w:r w:rsidR="002A5B3B" w:rsidRPr="005647A5">
        <w:rPr>
          <w:rFonts w:ascii="GHEA Grapalat" w:hAnsi="GHEA Grapalat"/>
          <w:sz w:val="24"/>
          <w:szCs w:val="24"/>
        </w:rPr>
        <w:t xml:space="preserve">регистрационного </w:t>
      </w:r>
      <w:r w:rsidR="00662C5D" w:rsidRPr="005647A5">
        <w:rPr>
          <w:rFonts w:ascii="GHEA Grapalat" w:hAnsi="GHEA Grapalat"/>
          <w:sz w:val="24"/>
          <w:szCs w:val="24"/>
        </w:rPr>
        <w:t>номер</w:t>
      </w:r>
      <w:r w:rsidR="002A5B3B" w:rsidRPr="005647A5">
        <w:rPr>
          <w:rFonts w:ascii="GHEA Grapalat" w:hAnsi="GHEA Grapalat"/>
          <w:sz w:val="24"/>
          <w:szCs w:val="24"/>
        </w:rPr>
        <w:t>а</w:t>
      </w:r>
      <w:r w:rsidR="00662C5D" w:rsidRPr="005647A5">
        <w:rPr>
          <w:rFonts w:ascii="GHEA Grapalat" w:hAnsi="GHEA Grapalat"/>
          <w:sz w:val="24"/>
          <w:szCs w:val="24"/>
        </w:rPr>
        <w:t xml:space="preserve"> заявления, который также должен быть ключом для определения хода заявления в компьютерной программе, содержащей сведения о движении заявлений;</w:t>
      </w:r>
    </w:p>
    <w:p w:rsidR="00662C5D" w:rsidRPr="005647A5" w:rsidRDefault="00E15D71" w:rsidP="00E15D71">
      <w:pPr>
        <w:tabs>
          <w:tab w:val="left" w:pos="993"/>
        </w:tabs>
        <w:autoSpaceDE w:val="0"/>
        <w:autoSpaceDN w:val="0"/>
        <w:adjustRightInd w:val="0"/>
        <w:spacing w:before="160" w:line="360" w:lineRule="auto"/>
        <w:ind w:firstLine="567"/>
        <w:jc w:val="both"/>
        <w:rPr>
          <w:rFonts w:ascii="GHEA Grapalat" w:hAnsi="GHEA Grapalat"/>
          <w:sz w:val="24"/>
          <w:szCs w:val="24"/>
        </w:rPr>
      </w:pPr>
      <w:r w:rsidRPr="005647A5">
        <w:rPr>
          <w:rFonts w:ascii="GHEA Grapalat" w:hAnsi="GHEA Grapalat"/>
          <w:sz w:val="24"/>
          <w:szCs w:val="24"/>
        </w:rPr>
        <w:t>-</w:t>
      </w:r>
      <w:r w:rsidRPr="005647A5">
        <w:rPr>
          <w:rFonts w:ascii="GHEA Grapalat" w:hAnsi="GHEA Grapalat"/>
          <w:sz w:val="24"/>
          <w:szCs w:val="24"/>
        </w:rPr>
        <w:tab/>
      </w:r>
      <w:r w:rsidR="00662C5D" w:rsidRPr="005647A5">
        <w:rPr>
          <w:rFonts w:ascii="GHEA Grapalat" w:hAnsi="GHEA Grapalat"/>
          <w:sz w:val="24"/>
          <w:szCs w:val="24"/>
        </w:rPr>
        <w:t xml:space="preserve">после приема заявления обслуживающий офис сканирует заявление и представленные вместе с ним документы и направляет электронные документы в </w:t>
      </w:r>
      <w:r w:rsidR="00662C5D" w:rsidRPr="005647A5">
        <w:rPr>
          <w:rFonts w:ascii="GHEA Grapalat" w:hAnsi="GHEA Grapalat"/>
          <w:sz w:val="24"/>
          <w:szCs w:val="24"/>
        </w:rPr>
        <w:lastRenderedPageBreak/>
        <w:t>территориальный орган, имеющий полномочие по выполнению функции (или документы вносятся в единую систему электронного документооборота с закреплением за территориальным подразделением по месту нахождения имущества);</w:t>
      </w:r>
    </w:p>
    <w:p w:rsidR="00662C5D" w:rsidRPr="005647A5" w:rsidRDefault="00E15D71" w:rsidP="00E15D71">
      <w:pPr>
        <w:tabs>
          <w:tab w:val="left" w:pos="993"/>
        </w:tabs>
        <w:autoSpaceDE w:val="0"/>
        <w:autoSpaceDN w:val="0"/>
        <w:adjustRightInd w:val="0"/>
        <w:spacing w:before="160" w:line="360" w:lineRule="auto"/>
        <w:ind w:firstLine="567"/>
        <w:jc w:val="both"/>
        <w:rPr>
          <w:rFonts w:ascii="GHEA Grapalat" w:hAnsi="GHEA Grapalat"/>
          <w:sz w:val="24"/>
          <w:szCs w:val="24"/>
        </w:rPr>
      </w:pPr>
      <w:r w:rsidRPr="005647A5">
        <w:rPr>
          <w:rFonts w:ascii="GHEA Grapalat" w:hAnsi="GHEA Grapalat"/>
          <w:sz w:val="24"/>
          <w:szCs w:val="24"/>
        </w:rPr>
        <w:t>-</w:t>
      </w:r>
      <w:r w:rsidRPr="005647A5">
        <w:rPr>
          <w:rFonts w:ascii="GHEA Grapalat" w:hAnsi="GHEA Grapalat"/>
          <w:sz w:val="24"/>
          <w:szCs w:val="24"/>
        </w:rPr>
        <w:tab/>
      </w:r>
      <w:r w:rsidR="00662C5D" w:rsidRPr="005647A5">
        <w:rPr>
          <w:rFonts w:ascii="GHEA Grapalat" w:hAnsi="GHEA Grapalat"/>
          <w:sz w:val="24"/>
          <w:szCs w:val="24"/>
        </w:rPr>
        <w:t xml:space="preserve">делопроизводство внутри территориального подразделения также должно быть электронным, в результате чего по </w:t>
      </w:r>
      <w:r w:rsidR="002A5B3B" w:rsidRPr="005647A5">
        <w:rPr>
          <w:rFonts w:ascii="GHEA Grapalat" w:hAnsi="GHEA Grapalat"/>
          <w:sz w:val="24"/>
          <w:szCs w:val="24"/>
        </w:rPr>
        <w:t xml:space="preserve">завершении </w:t>
      </w:r>
      <w:r w:rsidR="00662C5D" w:rsidRPr="005647A5">
        <w:rPr>
          <w:rFonts w:ascii="GHEA Grapalat" w:hAnsi="GHEA Grapalat"/>
          <w:sz w:val="24"/>
          <w:szCs w:val="24"/>
        </w:rPr>
        <w:t>функции должен быть подготовлен электронный документ (свидетельство, справка и так далее), который за электронной подписью руководителя подразделения направляется в офис обслуживания (или вносится в единую систему электронного документооборота);</w:t>
      </w:r>
    </w:p>
    <w:p w:rsidR="00662C5D" w:rsidRPr="005647A5" w:rsidRDefault="00E15D71" w:rsidP="00E15D71">
      <w:pPr>
        <w:tabs>
          <w:tab w:val="left" w:pos="993"/>
        </w:tabs>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w:t>
      </w:r>
      <w:r w:rsidRPr="005647A5">
        <w:rPr>
          <w:rFonts w:ascii="GHEA Grapalat" w:hAnsi="GHEA Grapalat"/>
          <w:sz w:val="24"/>
          <w:szCs w:val="24"/>
        </w:rPr>
        <w:tab/>
      </w:r>
      <w:r w:rsidR="00662C5D" w:rsidRPr="005647A5">
        <w:rPr>
          <w:rFonts w:ascii="GHEA Grapalat" w:hAnsi="GHEA Grapalat"/>
          <w:sz w:val="24"/>
          <w:szCs w:val="24"/>
        </w:rPr>
        <w:t>электронный документ, подготовленный в результате осуществления функции, регистрируется при выдаче и его бумажный вариант, удостоверенный печатью офиса обслуживания, предоставляется заявителю.</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На начальном этапе внедрения офисов обслуживания предусматривается осуществление функций </w:t>
      </w:r>
      <w:r w:rsidR="00237BC7" w:rsidRPr="005647A5">
        <w:rPr>
          <w:rFonts w:ascii="GHEA Grapalat" w:hAnsi="GHEA Grapalat"/>
          <w:sz w:val="24"/>
          <w:szCs w:val="24"/>
        </w:rPr>
        <w:t xml:space="preserve">посредством офисов обслуживания </w:t>
      </w:r>
      <w:r w:rsidRPr="005647A5">
        <w:rPr>
          <w:rFonts w:ascii="GHEA Grapalat" w:hAnsi="GHEA Grapalat"/>
          <w:sz w:val="24"/>
          <w:szCs w:val="24"/>
        </w:rPr>
        <w:t>только для имущества, находящегося в городе Ереване, для чего функции общих отделов территориальных подразделений города Еревана должны быть полностью отведены одному или нескольким офисам обслуживания, создаваемым в городе Ереване.</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p>
    <w:p w:rsidR="00662C5D" w:rsidRPr="005647A5" w:rsidRDefault="00662C5D" w:rsidP="00014F71">
      <w:pPr>
        <w:pStyle w:val="Heading1"/>
        <w:tabs>
          <w:tab w:val="clear" w:pos="1540"/>
          <w:tab w:val="clear" w:pos="4603"/>
        </w:tabs>
        <w:spacing w:before="160" w:line="360" w:lineRule="auto"/>
        <w:ind w:firstLine="0"/>
        <w:rPr>
          <w:rFonts w:ascii="GHEA Grapalat" w:hAnsi="GHEA Grapalat" w:cs="AK Courier"/>
          <w:b/>
        </w:rPr>
      </w:pPr>
      <w:bookmarkStart w:id="3" w:name="_Toc456354578"/>
      <w:r w:rsidRPr="005647A5">
        <w:rPr>
          <w:rFonts w:ascii="GHEA Grapalat" w:hAnsi="GHEA Grapalat"/>
          <w:b/>
        </w:rPr>
        <w:t xml:space="preserve">2.2. </w:t>
      </w:r>
      <w:r w:rsidRPr="005647A5">
        <w:rPr>
          <w:rFonts w:ascii="GHEA Grapalat" w:hAnsi="GHEA Grapalat" w:cs="Arial"/>
          <w:b/>
        </w:rPr>
        <w:t>Частичное</w:t>
      </w:r>
      <w:r w:rsidRPr="005647A5">
        <w:rPr>
          <w:rFonts w:ascii="GHEA Grapalat" w:hAnsi="GHEA Grapalat" w:cs="Arial Armenian"/>
          <w:b/>
        </w:rPr>
        <w:t xml:space="preserve"> </w:t>
      </w:r>
      <w:r w:rsidRPr="005647A5">
        <w:rPr>
          <w:rFonts w:ascii="GHEA Grapalat" w:hAnsi="GHEA Grapalat"/>
          <w:b/>
        </w:rPr>
        <w:t>отведение</w:t>
      </w:r>
      <w:r w:rsidRPr="005647A5">
        <w:rPr>
          <w:rFonts w:ascii="GHEA Grapalat" w:hAnsi="GHEA Grapalat" w:cs="Arial Armenian"/>
          <w:b/>
        </w:rPr>
        <w:t xml:space="preserve"> </w:t>
      </w:r>
      <w:r w:rsidRPr="005647A5">
        <w:rPr>
          <w:rFonts w:ascii="GHEA Grapalat" w:hAnsi="GHEA Grapalat" w:cs="Arial"/>
          <w:b/>
        </w:rPr>
        <w:t>работ</w:t>
      </w:r>
      <w:r w:rsidRPr="005647A5">
        <w:rPr>
          <w:rFonts w:ascii="GHEA Grapalat" w:hAnsi="GHEA Grapalat" w:cs="Arial Armenian"/>
          <w:b/>
        </w:rPr>
        <w:t xml:space="preserve"> </w:t>
      </w:r>
      <w:r w:rsidRPr="005647A5">
        <w:rPr>
          <w:rFonts w:ascii="GHEA Grapalat" w:hAnsi="GHEA Grapalat" w:cs="Arial"/>
          <w:b/>
        </w:rPr>
        <w:t>по</w:t>
      </w:r>
      <w:r w:rsidRPr="005647A5">
        <w:rPr>
          <w:rFonts w:ascii="GHEA Grapalat" w:hAnsi="GHEA Grapalat" w:cs="Arial Armenian"/>
          <w:b/>
        </w:rPr>
        <w:t xml:space="preserve"> </w:t>
      </w:r>
      <w:r w:rsidRPr="005647A5">
        <w:rPr>
          <w:rFonts w:ascii="GHEA Grapalat" w:hAnsi="GHEA Grapalat" w:cs="Arial"/>
          <w:b/>
        </w:rPr>
        <w:t>обмеру</w:t>
      </w:r>
      <w:r w:rsidRPr="005647A5">
        <w:rPr>
          <w:rFonts w:ascii="GHEA Grapalat" w:hAnsi="GHEA Grapalat" w:cs="Arial Armenian"/>
          <w:b/>
        </w:rPr>
        <w:t xml:space="preserve"> </w:t>
      </w:r>
      <w:r w:rsidRPr="005647A5">
        <w:rPr>
          <w:rFonts w:ascii="GHEA Grapalat" w:hAnsi="GHEA Grapalat" w:cs="Arial"/>
          <w:b/>
        </w:rPr>
        <w:t>недвижимого</w:t>
      </w:r>
      <w:r w:rsidRPr="005647A5">
        <w:rPr>
          <w:rFonts w:ascii="GHEA Grapalat" w:hAnsi="GHEA Grapalat" w:cs="Arial Armenian"/>
          <w:b/>
        </w:rPr>
        <w:t xml:space="preserve"> </w:t>
      </w:r>
      <w:r w:rsidRPr="005647A5">
        <w:rPr>
          <w:rFonts w:ascii="GHEA Grapalat" w:hAnsi="GHEA Grapalat" w:cs="Arial"/>
          <w:b/>
        </w:rPr>
        <w:t>имущества</w:t>
      </w:r>
      <w:r w:rsidRPr="005647A5">
        <w:rPr>
          <w:rFonts w:ascii="GHEA Grapalat" w:hAnsi="GHEA Grapalat" w:cs="Arial Armenian"/>
          <w:b/>
        </w:rPr>
        <w:t xml:space="preserve"> </w:t>
      </w:r>
      <w:r w:rsidRPr="005647A5">
        <w:rPr>
          <w:rFonts w:ascii="GHEA Grapalat" w:hAnsi="GHEA Grapalat" w:cs="Arial"/>
          <w:b/>
        </w:rPr>
        <w:t>частному</w:t>
      </w:r>
      <w:r w:rsidRPr="005647A5">
        <w:rPr>
          <w:rFonts w:ascii="GHEA Grapalat" w:hAnsi="GHEA Grapalat" w:cs="Arial Armenian"/>
          <w:b/>
        </w:rPr>
        <w:t xml:space="preserve"> </w:t>
      </w:r>
      <w:r w:rsidRPr="005647A5">
        <w:rPr>
          <w:rFonts w:ascii="GHEA Grapalat" w:hAnsi="GHEA Grapalat" w:cs="Arial"/>
          <w:b/>
        </w:rPr>
        <w:t>сектору</w:t>
      </w:r>
      <w:bookmarkEnd w:id="3"/>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В случае </w:t>
      </w:r>
      <w:r w:rsidR="001F0326" w:rsidRPr="005647A5">
        <w:rPr>
          <w:rFonts w:ascii="GHEA Grapalat" w:hAnsi="GHEA Grapalat"/>
          <w:sz w:val="24"/>
          <w:szCs w:val="24"/>
        </w:rPr>
        <w:t xml:space="preserve">единиц недвижимого имущества, относительно которых в новой системе государственной регистрации не было осуществлено регистрации права (а именно, не имеющих государственной регистрации права после 1 марта 1998 года), а также </w:t>
      </w:r>
      <w:r w:rsidRPr="005647A5">
        <w:rPr>
          <w:rFonts w:ascii="GHEA Grapalat" w:hAnsi="GHEA Grapalat"/>
          <w:sz w:val="24"/>
          <w:szCs w:val="24"/>
        </w:rPr>
        <w:t xml:space="preserve">изменения (раздел, объединение единиц, вновь созданное или реконструированное здание в составе единицы, наличие строений и так далее) </w:t>
      </w:r>
      <w:r w:rsidRPr="005647A5">
        <w:rPr>
          <w:rFonts w:ascii="GHEA Grapalat" w:hAnsi="GHEA Grapalat"/>
          <w:sz w:val="24"/>
          <w:szCs w:val="24"/>
        </w:rPr>
        <w:lastRenderedPageBreak/>
        <w:t xml:space="preserve">единиц недвижимого имущества, в отношении которых была осуществлена государственная регистрация права, государственной регистрации права предшествуют работы по обмеру недвижимого имущества (земельного участка и зданий, строений), которые в настоящее время могут осуществляться исключительно посредством соответствующих специалистов отделов по учету территориальных подразделений Аппарата Комитета. По </w:t>
      </w:r>
      <w:r w:rsidR="001F0326" w:rsidRPr="005647A5">
        <w:rPr>
          <w:rFonts w:ascii="GHEA Grapalat" w:hAnsi="GHEA Grapalat"/>
          <w:sz w:val="24"/>
          <w:szCs w:val="24"/>
        </w:rPr>
        <w:t>существу</w:t>
      </w:r>
      <w:r w:rsidRPr="005647A5">
        <w:rPr>
          <w:rFonts w:ascii="GHEA Grapalat" w:hAnsi="GHEA Grapalat"/>
          <w:sz w:val="24"/>
          <w:szCs w:val="24"/>
        </w:rPr>
        <w:t xml:space="preserve"> указанная функция в настоящее время является "монопольной", в то время как она может достаточно эффективно осуществляться также частным сектором —</w:t>
      </w:r>
      <w:r w:rsidR="000A7BC9" w:rsidRPr="005647A5">
        <w:rPr>
          <w:rFonts w:ascii="GHEA Grapalat" w:hAnsi="GHEA Grapalat"/>
          <w:sz w:val="24"/>
          <w:szCs w:val="24"/>
        </w:rPr>
        <w:t xml:space="preserve"> </w:t>
      </w:r>
      <w:r w:rsidRPr="005647A5">
        <w:rPr>
          <w:rFonts w:ascii="GHEA Grapalat" w:hAnsi="GHEA Grapalat"/>
          <w:sz w:val="24"/>
          <w:szCs w:val="24"/>
        </w:rPr>
        <w:t xml:space="preserve">через прошедших соответствующее обучение и уполномоченных лиц или организаций. Предоставление частному сектору возможности осуществления работ по обмеру определенным образом облегчит рабочую нагрузку сотрудников территориальных органов и </w:t>
      </w:r>
      <w:r w:rsidR="000E0F24" w:rsidRPr="005647A5">
        <w:rPr>
          <w:rFonts w:ascii="GHEA Grapalat" w:hAnsi="GHEA Grapalat"/>
          <w:sz w:val="24"/>
          <w:szCs w:val="24"/>
        </w:rPr>
        <w:t xml:space="preserve">даст заявителю </w:t>
      </w:r>
      <w:r w:rsidRPr="005647A5">
        <w:rPr>
          <w:rFonts w:ascii="GHEA Grapalat" w:hAnsi="GHEA Grapalat"/>
          <w:sz w:val="24"/>
          <w:szCs w:val="24"/>
        </w:rPr>
        <w:t>возможность организовать работы по обмеру через лицензированное лицо в предпочтительные для него часы (что не всегда возможно при осуществлении обмера территориальным органом).</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Необходимо также отметить, что необязательно определять осуществление работ по обмеру как вид деятельности, подлежащей лицензированию. А именно, с учетом опыта</w:t>
      </w:r>
      <w:r w:rsidR="00E14F9A" w:rsidRPr="005647A5">
        <w:rPr>
          <w:rFonts w:ascii="GHEA Grapalat" w:hAnsi="GHEA Grapalat"/>
          <w:sz w:val="24"/>
          <w:szCs w:val="24"/>
        </w:rPr>
        <w:t>,</w:t>
      </w:r>
      <w:r w:rsidRPr="005647A5">
        <w:rPr>
          <w:rFonts w:ascii="GHEA Grapalat" w:hAnsi="GHEA Grapalat"/>
          <w:sz w:val="24"/>
          <w:szCs w:val="24"/>
        </w:rPr>
        <w:t xml:space="preserve"> существующего в зарубежных странах, для работ по обмеру частные лица должны пройти соответствующее обучение и получить квалификационный аттестат, а Законом РА "О государственной регистрации прав на имущество" нужно предусмотреть, что для государственной регистрации права служат основанием также планы земельного участка и</w:t>
      </w:r>
      <w:r w:rsidR="00505177" w:rsidRPr="005647A5">
        <w:rPr>
          <w:rFonts w:ascii="GHEA Grapalat" w:hAnsi="GHEA Grapalat"/>
          <w:sz w:val="24"/>
          <w:szCs w:val="24"/>
        </w:rPr>
        <w:t xml:space="preserve"> </w:t>
      </w:r>
      <w:r w:rsidRPr="005647A5">
        <w:rPr>
          <w:rFonts w:ascii="GHEA Grapalat" w:hAnsi="GHEA Grapalat"/>
          <w:sz w:val="24"/>
          <w:szCs w:val="24"/>
        </w:rPr>
        <w:t>(или) здания, строения, составленные согласно установленному бланку лицами, имеющими соответствующий квалификационный аттестат.</w:t>
      </w:r>
    </w:p>
    <w:p w:rsidR="00662C5D" w:rsidRPr="005647A5" w:rsidRDefault="00662C5D" w:rsidP="000A7BC9">
      <w:pPr>
        <w:pStyle w:val="Heading1"/>
        <w:spacing w:before="160" w:line="360" w:lineRule="auto"/>
        <w:rPr>
          <w:rFonts w:ascii="GHEA Grapalat" w:hAnsi="GHEA Grapalat"/>
        </w:rPr>
      </w:pPr>
    </w:p>
    <w:p w:rsidR="00662C5D" w:rsidRPr="005647A5" w:rsidRDefault="00662C5D" w:rsidP="00014F71">
      <w:pPr>
        <w:pStyle w:val="Heading1"/>
        <w:tabs>
          <w:tab w:val="clear" w:pos="1540"/>
          <w:tab w:val="clear" w:pos="4603"/>
        </w:tabs>
        <w:spacing w:before="160" w:line="360" w:lineRule="auto"/>
        <w:ind w:firstLine="0"/>
        <w:rPr>
          <w:rFonts w:ascii="GHEA Grapalat" w:hAnsi="GHEA Grapalat"/>
          <w:b/>
        </w:rPr>
      </w:pPr>
      <w:bookmarkStart w:id="4" w:name="_Toc456354579"/>
      <w:r w:rsidRPr="005647A5">
        <w:rPr>
          <w:rFonts w:ascii="GHEA Grapalat" w:hAnsi="GHEA Grapalat"/>
          <w:b/>
        </w:rPr>
        <w:t xml:space="preserve">2.3. </w:t>
      </w:r>
      <w:r w:rsidRPr="005647A5">
        <w:rPr>
          <w:rFonts w:ascii="GHEA Grapalat" w:hAnsi="GHEA Grapalat" w:cs="Arial"/>
          <w:b/>
        </w:rPr>
        <w:t>Мероприятия</w:t>
      </w:r>
      <w:r w:rsidRPr="005647A5">
        <w:rPr>
          <w:rFonts w:ascii="GHEA Grapalat" w:hAnsi="GHEA Grapalat" w:cs="Arial Armenian"/>
          <w:b/>
        </w:rPr>
        <w:t xml:space="preserve">, </w:t>
      </w:r>
      <w:r w:rsidRPr="005647A5">
        <w:rPr>
          <w:rFonts w:ascii="GHEA Grapalat" w:hAnsi="GHEA Grapalat"/>
          <w:b/>
        </w:rPr>
        <w:t>направленные</w:t>
      </w:r>
      <w:r w:rsidRPr="005647A5">
        <w:rPr>
          <w:rFonts w:ascii="GHEA Grapalat" w:hAnsi="GHEA Grapalat" w:cs="Arial Armenian"/>
          <w:b/>
        </w:rPr>
        <w:t xml:space="preserve"> </w:t>
      </w:r>
      <w:r w:rsidRPr="005647A5">
        <w:rPr>
          <w:rFonts w:ascii="GHEA Grapalat" w:hAnsi="GHEA Grapalat" w:cs="Arial"/>
          <w:b/>
        </w:rPr>
        <w:t>на</w:t>
      </w:r>
      <w:r w:rsidRPr="005647A5">
        <w:rPr>
          <w:rFonts w:ascii="GHEA Grapalat" w:hAnsi="GHEA Grapalat" w:cs="Arial Armenian"/>
          <w:b/>
        </w:rPr>
        <w:t xml:space="preserve"> </w:t>
      </w:r>
      <w:r w:rsidRPr="005647A5">
        <w:rPr>
          <w:rFonts w:ascii="GHEA Grapalat" w:hAnsi="GHEA Grapalat" w:cs="Arial"/>
          <w:b/>
        </w:rPr>
        <w:t>упрощение</w:t>
      </w:r>
      <w:r w:rsidRPr="005647A5">
        <w:rPr>
          <w:rFonts w:ascii="GHEA Grapalat" w:hAnsi="GHEA Grapalat" w:cs="Arial Armenian"/>
          <w:b/>
        </w:rPr>
        <w:t xml:space="preserve"> </w:t>
      </w:r>
      <w:r w:rsidRPr="005647A5">
        <w:rPr>
          <w:rFonts w:ascii="GHEA Grapalat" w:hAnsi="GHEA Grapalat" w:cs="Arial"/>
          <w:b/>
        </w:rPr>
        <w:t>процедур</w:t>
      </w:r>
      <w:r w:rsidRPr="005647A5">
        <w:rPr>
          <w:rFonts w:ascii="GHEA Grapalat" w:hAnsi="GHEA Grapalat" w:cs="Arial Armenian"/>
          <w:b/>
        </w:rPr>
        <w:t xml:space="preserve"> </w:t>
      </w:r>
      <w:r w:rsidRPr="005647A5">
        <w:rPr>
          <w:rFonts w:ascii="GHEA Grapalat" w:hAnsi="GHEA Grapalat" w:cs="Arial"/>
          <w:b/>
        </w:rPr>
        <w:t>государственной</w:t>
      </w:r>
      <w:r w:rsidRPr="005647A5">
        <w:rPr>
          <w:rFonts w:ascii="GHEA Grapalat" w:hAnsi="GHEA Grapalat" w:cs="Arial Armenian"/>
          <w:b/>
        </w:rPr>
        <w:t xml:space="preserve"> </w:t>
      </w:r>
      <w:r w:rsidRPr="005647A5">
        <w:rPr>
          <w:rFonts w:ascii="GHEA Grapalat" w:hAnsi="GHEA Grapalat" w:cs="Arial"/>
          <w:b/>
        </w:rPr>
        <w:t>регистрации</w:t>
      </w:r>
      <w:r w:rsidRPr="005647A5">
        <w:rPr>
          <w:rFonts w:ascii="GHEA Grapalat" w:hAnsi="GHEA Grapalat" w:cs="Arial Armenian"/>
          <w:b/>
        </w:rPr>
        <w:t xml:space="preserve"> </w:t>
      </w:r>
      <w:r w:rsidRPr="005647A5">
        <w:rPr>
          <w:rFonts w:ascii="GHEA Grapalat" w:hAnsi="GHEA Grapalat" w:cs="Arial"/>
          <w:b/>
        </w:rPr>
        <w:t>прав</w:t>
      </w:r>
      <w:r w:rsidRPr="005647A5">
        <w:rPr>
          <w:rFonts w:ascii="GHEA Grapalat" w:hAnsi="GHEA Grapalat" w:cs="Arial Armenian"/>
          <w:b/>
        </w:rPr>
        <w:t xml:space="preserve"> </w:t>
      </w:r>
      <w:r w:rsidRPr="005647A5">
        <w:rPr>
          <w:rFonts w:ascii="GHEA Grapalat" w:hAnsi="GHEA Grapalat" w:cs="Arial"/>
          <w:b/>
        </w:rPr>
        <w:t>и</w:t>
      </w:r>
      <w:r w:rsidRPr="005647A5">
        <w:rPr>
          <w:rFonts w:ascii="GHEA Grapalat" w:hAnsi="GHEA Grapalat" w:cs="Arial Armenian"/>
          <w:b/>
        </w:rPr>
        <w:t xml:space="preserve"> </w:t>
      </w:r>
      <w:r w:rsidRPr="005647A5">
        <w:rPr>
          <w:rFonts w:ascii="GHEA Grapalat" w:hAnsi="GHEA Grapalat" w:cs="Arial"/>
          <w:b/>
        </w:rPr>
        <w:t>предоставления</w:t>
      </w:r>
      <w:r w:rsidRPr="005647A5">
        <w:rPr>
          <w:rFonts w:ascii="GHEA Grapalat" w:hAnsi="GHEA Grapalat" w:cs="Arial Armenian"/>
          <w:b/>
        </w:rPr>
        <w:t xml:space="preserve"> </w:t>
      </w:r>
      <w:r w:rsidRPr="005647A5">
        <w:rPr>
          <w:rFonts w:ascii="GHEA Grapalat" w:hAnsi="GHEA Grapalat" w:cs="Arial"/>
          <w:b/>
        </w:rPr>
        <w:t>информации</w:t>
      </w:r>
      <w:bookmarkEnd w:id="4"/>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С целью упрощения администрирования, снижения коррупционных рисков, а также оптимизации использования имеющихся трудовых ресурсов в </w:t>
      </w:r>
      <w:r w:rsidR="00505177" w:rsidRPr="005647A5">
        <w:rPr>
          <w:rFonts w:ascii="GHEA Grapalat" w:hAnsi="GHEA Grapalat"/>
          <w:sz w:val="24"/>
          <w:szCs w:val="24"/>
        </w:rPr>
        <w:t>процессе</w:t>
      </w:r>
      <w:r w:rsidR="000A7BC9" w:rsidRPr="005647A5">
        <w:rPr>
          <w:rFonts w:ascii="GHEA Grapalat" w:hAnsi="GHEA Grapalat"/>
          <w:sz w:val="24"/>
          <w:szCs w:val="24"/>
        </w:rPr>
        <w:t xml:space="preserve"> </w:t>
      </w:r>
      <w:r w:rsidRPr="005647A5">
        <w:rPr>
          <w:rFonts w:ascii="GHEA Grapalat" w:hAnsi="GHEA Grapalat"/>
          <w:sz w:val="24"/>
          <w:szCs w:val="24"/>
        </w:rPr>
        <w:lastRenderedPageBreak/>
        <w:t xml:space="preserve">осуществления </w:t>
      </w:r>
      <w:r w:rsidR="00505177" w:rsidRPr="005647A5">
        <w:rPr>
          <w:rFonts w:ascii="GHEA Grapalat" w:hAnsi="GHEA Grapalat"/>
          <w:sz w:val="24"/>
          <w:szCs w:val="24"/>
        </w:rPr>
        <w:t xml:space="preserve">Комитетом </w:t>
      </w:r>
      <w:r w:rsidRPr="005647A5">
        <w:rPr>
          <w:rFonts w:ascii="GHEA Grapalat" w:hAnsi="GHEA Grapalat"/>
          <w:sz w:val="24"/>
          <w:szCs w:val="24"/>
        </w:rPr>
        <w:t>функций</w:t>
      </w:r>
      <w:r w:rsidR="00505177" w:rsidRPr="005647A5">
        <w:rPr>
          <w:rFonts w:ascii="GHEA Grapalat" w:hAnsi="GHEA Grapalat"/>
          <w:sz w:val="24"/>
          <w:szCs w:val="24"/>
        </w:rPr>
        <w:t>,</w:t>
      </w:r>
      <w:r w:rsidRPr="005647A5">
        <w:rPr>
          <w:rFonts w:ascii="GHEA Grapalat" w:hAnsi="GHEA Grapalat"/>
          <w:sz w:val="24"/>
          <w:szCs w:val="24"/>
        </w:rPr>
        <w:t xml:space="preserve"> прежде всего</w:t>
      </w:r>
      <w:r w:rsidR="00505177" w:rsidRPr="005647A5">
        <w:rPr>
          <w:rFonts w:ascii="GHEA Grapalat" w:hAnsi="GHEA Grapalat"/>
          <w:sz w:val="24"/>
          <w:szCs w:val="24"/>
        </w:rPr>
        <w:t>,</w:t>
      </w:r>
      <w:r w:rsidRPr="005647A5">
        <w:rPr>
          <w:rFonts w:ascii="GHEA Grapalat" w:hAnsi="GHEA Grapalat"/>
          <w:sz w:val="24"/>
          <w:szCs w:val="24"/>
        </w:rPr>
        <w:t xml:space="preserve"> необходимо </w:t>
      </w:r>
      <w:r w:rsidR="00505177" w:rsidRPr="005647A5">
        <w:rPr>
          <w:rFonts w:ascii="GHEA Grapalat" w:hAnsi="GHEA Grapalat"/>
          <w:sz w:val="24"/>
          <w:szCs w:val="24"/>
        </w:rPr>
        <w:t xml:space="preserve">по возможности </w:t>
      </w:r>
      <w:r w:rsidRPr="005647A5">
        <w:rPr>
          <w:rFonts w:ascii="GHEA Grapalat" w:hAnsi="GHEA Grapalat"/>
          <w:sz w:val="24"/>
          <w:szCs w:val="24"/>
        </w:rPr>
        <w:t>упростить процедуры государственной регистрации прав и предоставления информации (в частности, единой информации). Для этого правовыми актами, устанавливающими порядок осуществления функций Комитета, предлагается четко установить, что осуществление работ по обмеру недвижимого имущества необходимо только для первичной регистрации недвижимого имущества (а именно для имущества, в отношении которого после 1 марта 1998 года не была осуществлена государственная регистрация права), а также при наличии качественных или количественных изменений недвижимого имущества — на основании заявления собственника.</w:t>
      </w:r>
      <w:r w:rsidR="000A7BC9" w:rsidRPr="005647A5">
        <w:rPr>
          <w:rFonts w:ascii="GHEA Grapalat" w:hAnsi="GHEA Grapalat"/>
          <w:sz w:val="24"/>
          <w:szCs w:val="24"/>
        </w:rPr>
        <w:t xml:space="preserve"> </w:t>
      </w:r>
      <w:r w:rsidRPr="005647A5">
        <w:rPr>
          <w:rFonts w:ascii="GHEA Grapalat" w:hAnsi="GHEA Grapalat"/>
          <w:sz w:val="24"/>
          <w:szCs w:val="24"/>
        </w:rPr>
        <w:t>В</w:t>
      </w:r>
      <w:r w:rsidR="007D058A" w:rsidRPr="005647A5">
        <w:rPr>
          <w:rFonts w:ascii="GHEA Grapalat" w:hAnsi="GHEA Grapalat"/>
          <w:sz w:val="24"/>
          <w:szCs w:val="24"/>
        </w:rPr>
        <w:t>о всех остальных случаях в</w:t>
      </w:r>
      <w:r w:rsidRPr="005647A5">
        <w:rPr>
          <w:rFonts w:ascii="GHEA Grapalat" w:hAnsi="GHEA Grapalat"/>
          <w:sz w:val="24"/>
          <w:szCs w:val="24"/>
        </w:rPr>
        <w:t xml:space="preserve"> </w:t>
      </w:r>
      <w:r w:rsidR="007D058A" w:rsidRPr="005647A5">
        <w:rPr>
          <w:rFonts w:ascii="GHEA Grapalat" w:hAnsi="GHEA Grapalat"/>
          <w:sz w:val="24"/>
          <w:szCs w:val="24"/>
        </w:rPr>
        <w:t xml:space="preserve">процессе </w:t>
      </w:r>
      <w:r w:rsidRPr="005647A5">
        <w:rPr>
          <w:rFonts w:ascii="GHEA Grapalat" w:hAnsi="GHEA Grapalat"/>
          <w:sz w:val="24"/>
          <w:szCs w:val="24"/>
        </w:rPr>
        <w:t>осуществления государственной регистрации</w:t>
      </w:r>
      <w:r w:rsidR="000A7BC9" w:rsidRPr="005647A5">
        <w:rPr>
          <w:rFonts w:ascii="GHEA Grapalat" w:hAnsi="GHEA Grapalat"/>
          <w:sz w:val="24"/>
          <w:szCs w:val="24"/>
        </w:rPr>
        <w:t xml:space="preserve"> </w:t>
      </w:r>
      <w:r w:rsidRPr="005647A5">
        <w:rPr>
          <w:rFonts w:ascii="GHEA Grapalat" w:hAnsi="GHEA Grapalat"/>
          <w:sz w:val="24"/>
          <w:szCs w:val="24"/>
        </w:rPr>
        <w:t xml:space="preserve">работы по обмеру или </w:t>
      </w:r>
      <w:r w:rsidR="007D058A" w:rsidRPr="005647A5">
        <w:rPr>
          <w:rFonts w:ascii="GHEA Grapalat" w:hAnsi="GHEA Grapalat"/>
          <w:sz w:val="24"/>
          <w:szCs w:val="24"/>
        </w:rPr>
        <w:t xml:space="preserve">осмотру </w:t>
      </w:r>
      <w:r w:rsidRPr="005647A5">
        <w:rPr>
          <w:rFonts w:ascii="GHEA Grapalat" w:hAnsi="GHEA Grapalat"/>
          <w:sz w:val="24"/>
          <w:szCs w:val="24"/>
        </w:rPr>
        <w:t>на месте недвижимого имущества не должны выполняться. В этом плане необходимо принять за основу принцип, что Государственный регистр недвижимого имущества несет ответственность за правильность осуществленной им регистрации права, а не за</w:t>
      </w:r>
      <w:r w:rsidR="000A7BC9" w:rsidRPr="005647A5">
        <w:rPr>
          <w:rFonts w:ascii="GHEA Grapalat" w:hAnsi="GHEA Grapalat"/>
          <w:sz w:val="24"/>
          <w:szCs w:val="24"/>
        </w:rPr>
        <w:t xml:space="preserve"> </w:t>
      </w:r>
      <w:r w:rsidRPr="005647A5">
        <w:rPr>
          <w:rFonts w:ascii="GHEA Grapalat" w:hAnsi="GHEA Grapalat"/>
          <w:sz w:val="24"/>
          <w:szCs w:val="24"/>
        </w:rPr>
        <w:t xml:space="preserve">изменения качественных или количественных характеристик имущества </w:t>
      </w:r>
      <w:r w:rsidR="007D058A" w:rsidRPr="005647A5">
        <w:rPr>
          <w:rFonts w:ascii="GHEA Grapalat" w:hAnsi="GHEA Grapalat"/>
          <w:sz w:val="24"/>
          <w:szCs w:val="24"/>
        </w:rPr>
        <w:t xml:space="preserve">после регистрации </w:t>
      </w:r>
      <w:r w:rsidRPr="005647A5">
        <w:rPr>
          <w:rFonts w:ascii="GHEA Grapalat" w:hAnsi="GHEA Grapalat"/>
          <w:sz w:val="24"/>
          <w:szCs w:val="24"/>
        </w:rPr>
        <w:t>или учет самовольных построек</w:t>
      </w:r>
      <w:r w:rsidR="00A3765A" w:rsidRPr="005647A5">
        <w:rPr>
          <w:rFonts w:ascii="GHEA Grapalat" w:hAnsi="GHEA Grapalat"/>
          <w:sz w:val="24"/>
          <w:szCs w:val="24"/>
        </w:rPr>
        <w:t>,</w:t>
      </w:r>
      <w:r w:rsidRPr="005647A5">
        <w:rPr>
          <w:rFonts w:ascii="GHEA Grapalat" w:hAnsi="GHEA Grapalat"/>
          <w:sz w:val="24"/>
          <w:szCs w:val="24"/>
        </w:rPr>
        <w:t xml:space="preserve"> или самовольных захватов земли, или за отказ на их основании в регистрации удостоверенного документами права на законное имущество. В конечном счете, субъект регистрации правомочен распоряжаться лишь тем имуществом, в отношении права на которое была осуществлена государственная регистрация, а не тем, которым фактически владеет данный субъект. Устранение ограничений на государственную регистрацию прав на законную часть имущества с самовольными постройками и самовольно занятыми земельными участками будет рассмотрено в </w:t>
      </w:r>
      <w:r w:rsidR="00A3765A" w:rsidRPr="005647A5">
        <w:rPr>
          <w:rFonts w:ascii="GHEA Grapalat" w:hAnsi="GHEA Grapalat"/>
          <w:sz w:val="24"/>
          <w:szCs w:val="24"/>
        </w:rPr>
        <w:t xml:space="preserve">процессе </w:t>
      </w:r>
      <w:r w:rsidRPr="005647A5">
        <w:rPr>
          <w:rFonts w:ascii="GHEA Grapalat" w:hAnsi="GHEA Grapalat"/>
          <w:sz w:val="24"/>
          <w:szCs w:val="24"/>
        </w:rPr>
        <w:t xml:space="preserve">описания правовых реформ. Что касается процедурных изменений, </w:t>
      </w:r>
      <w:r w:rsidR="00A3765A" w:rsidRPr="005647A5">
        <w:rPr>
          <w:rFonts w:ascii="GHEA Grapalat" w:hAnsi="GHEA Grapalat"/>
          <w:sz w:val="24"/>
          <w:szCs w:val="24"/>
        </w:rPr>
        <w:t xml:space="preserve">также </w:t>
      </w:r>
      <w:r w:rsidRPr="005647A5">
        <w:rPr>
          <w:rFonts w:ascii="GHEA Grapalat" w:hAnsi="GHEA Grapalat"/>
          <w:sz w:val="24"/>
          <w:szCs w:val="24"/>
        </w:rPr>
        <w:t>вытекающих из них, то в этом плане предлагаются следующие мероприятия:</w:t>
      </w:r>
    </w:p>
    <w:p w:rsidR="00662C5D" w:rsidRPr="005647A5" w:rsidRDefault="0061366A" w:rsidP="0061366A">
      <w:pPr>
        <w:tabs>
          <w:tab w:val="left" w:pos="993"/>
        </w:tabs>
        <w:autoSpaceDE w:val="0"/>
        <w:autoSpaceDN w:val="0"/>
        <w:adjustRightInd w:val="0"/>
        <w:spacing w:before="160" w:line="360" w:lineRule="auto"/>
        <w:ind w:firstLine="567"/>
        <w:jc w:val="both"/>
        <w:rPr>
          <w:rFonts w:ascii="GHEA Grapalat" w:hAnsi="GHEA Grapalat"/>
          <w:sz w:val="24"/>
          <w:szCs w:val="24"/>
        </w:rPr>
      </w:pPr>
      <w:r w:rsidRPr="005647A5">
        <w:rPr>
          <w:rFonts w:ascii="GHEA Grapalat" w:hAnsi="GHEA Grapalat"/>
          <w:sz w:val="24"/>
          <w:szCs w:val="24"/>
        </w:rPr>
        <w:t>-</w:t>
      </w:r>
      <w:r w:rsidRPr="005647A5">
        <w:rPr>
          <w:rFonts w:ascii="GHEA Grapalat" w:hAnsi="GHEA Grapalat"/>
          <w:sz w:val="24"/>
          <w:szCs w:val="24"/>
        </w:rPr>
        <w:tab/>
      </w:r>
      <w:r w:rsidR="00662C5D" w:rsidRPr="005647A5">
        <w:rPr>
          <w:rFonts w:ascii="GHEA Grapalat" w:hAnsi="GHEA Grapalat"/>
          <w:sz w:val="24"/>
          <w:szCs w:val="24"/>
        </w:rPr>
        <w:t>В правовых актах, определяющих порядок государственной регистрации прав и предоставления информации</w:t>
      </w:r>
      <w:r w:rsidR="00A3765A" w:rsidRPr="005647A5">
        <w:rPr>
          <w:rFonts w:ascii="GHEA Grapalat" w:hAnsi="GHEA Grapalat"/>
          <w:sz w:val="24"/>
          <w:szCs w:val="24"/>
        </w:rPr>
        <w:t>,</w:t>
      </w:r>
      <w:r w:rsidR="00662C5D" w:rsidRPr="005647A5">
        <w:rPr>
          <w:rFonts w:ascii="GHEA Grapalat" w:hAnsi="GHEA Grapalat"/>
          <w:sz w:val="24"/>
          <w:szCs w:val="24"/>
        </w:rPr>
        <w:t xml:space="preserve"> четко закрепить, что работы по обмеру </w:t>
      </w:r>
      <w:r w:rsidR="00662C5D" w:rsidRPr="005647A5">
        <w:rPr>
          <w:rFonts w:ascii="GHEA Grapalat" w:hAnsi="GHEA Grapalat"/>
          <w:sz w:val="24"/>
          <w:szCs w:val="24"/>
        </w:rPr>
        <w:lastRenderedPageBreak/>
        <w:t xml:space="preserve">недвижимого имущества обязательны только для первичной регистрации имущества, а также на основании заявления собственника — в случае изменения качественных и количественных характеристик имущества. В остальных случаях, в том числе также в </w:t>
      </w:r>
      <w:r w:rsidR="00A3765A" w:rsidRPr="005647A5">
        <w:rPr>
          <w:rFonts w:ascii="GHEA Grapalat" w:hAnsi="GHEA Grapalat"/>
          <w:sz w:val="24"/>
          <w:szCs w:val="24"/>
        </w:rPr>
        <w:t xml:space="preserve">процессе </w:t>
      </w:r>
      <w:r w:rsidR="00662C5D" w:rsidRPr="005647A5">
        <w:rPr>
          <w:rFonts w:ascii="GHEA Grapalat" w:hAnsi="GHEA Grapalat"/>
          <w:sz w:val="24"/>
          <w:szCs w:val="24"/>
        </w:rPr>
        <w:t>предоставления единой информации, обмер или осмотр на месте недвижимого имущества не должен производиться. Считаем, что осуществление этого мероприятия прежде всего существенно облегчит рабочую нагрузку отделов по учету территориальных органов, а также упростит процедуру государственной регистрации прав, возникающих из совершаемых в отношении имущества сделок, и предоставления единой информации, создавая возможность для сокращения сроков их осуществления, а при наличии единой электронной базы данных — также возможность предоставления единой информации в режиме онлайн — в течение считанных минут.</w:t>
      </w:r>
    </w:p>
    <w:p w:rsidR="00662C5D" w:rsidRPr="005647A5" w:rsidRDefault="0061366A" w:rsidP="0061366A">
      <w:pPr>
        <w:tabs>
          <w:tab w:val="left" w:pos="993"/>
        </w:tabs>
        <w:autoSpaceDE w:val="0"/>
        <w:autoSpaceDN w:val="0"/>
        <w:adjustRightInd w:val="0"/>
        <w:spacing w:before="160" w:line="360" w:lineRule="auto"/>
        <w:ind w:firstLine="567"/>
        <w:jc w:val="both"/>
        <w:rPr>
          <w:rFonts w:ascii="GHEA Grapalat" w:hAnsi="GHEA Grapalat"/>
          <w:sz w:val="24"/>
          <w:szCs w:val="24"/>
        </w:rPr>
      </w:pPr>
      <w:r w:rsidRPr="005647A5">
        <w:rPr>
          <w:rFonts w:ascii="GHEA Grapalat" w:hAnsi="GHEA Grapalat"/>
          <w:sz w:val="24"/>
          <w:szCs w:val="24"/>
        </w:rPr>
        <w:t>-</w:t>
      </w:r>
      <w:r w:rsidRPr="005647A5">
        <w:rPr>
          <w:rFonts w:ascii="GHEA Grapalat" w:hAnsi="GHEA Grapalat"/>
          <w:sz w:val="24"/>
          <w:szCs w:val="24"/>
        </w:rPr>
        <w:tab/>
      </w:r>
      <w:r w:rsidR="00662C5D" w:rsidRPr="005647A5">
        <w:rPr>
          <w:rFonts w:ascii="GHEA Grapalat" w:hAnsi="GHEA Grapalat"/>
          <w:sz w:val="24"/>
          <w:szCs w:val="24"/>
        </w:rPr>
        <w:t xml:space="preserve">Пересмотр бланков свидетельств о регистрации права, в частности, должен быть обсужден вопрос исключения </w:t>
      </w:r>
      <w:r w:rsidR="00E14F9A" w:rsidRPr="005647A5">
        <w:rPr>
          <w:rFonts w:ascii="GHEA Grapalat" w:hAnsi="GHEA Grapalat"/>
          <w:sz w:val="24"/>
          <w:szCs w:val="24"/>
        </w:rPr>
        <w:t xml:space="preserve">из бланков свидетельств </w:t>
      </w:r>
      <w:r w:rsidR="00662C5D" w:rsidRPr="005647A5">
        <w:rPr>
          <w:rFonts w:ascii="GHEA Grapalat" w:hAnsi="GHEA Grapalat"/>
          <w:sz w:val="24"/>
          <w:szCs w:val="24"/>
        </w:rPr>
        <w:t xml:space="preserve">планов земельных участков и зданий, строений. </w:t>
      </w:r>
      <w:r w:rsidR="002924E8" w:rsidRPr="005647A5">
        <w:rPr>
          <w:rFonts w:ascii="GHEA Grapalat" w:hAnsi="GHEA Grapalat"/>
          <w:sz w:val="24"/>
          <w:szCs w:val="24"/>
        </w:rPr>
        <w:t xml:space="preserve">В </w:t>
      </w:r>
      <w:r w:rsidR="00662C5D" w:rsidRPr="005647A5">
        <w:rPr>
          <w:rFonts w:ascii="GHEA Grapalat" w:hAnsi="GHEA Grapalat"/>
          <w:sz w:val="24"/>
          <w:szCs w:val="24"/>
        </w:rPr>
        <w:t xml:space="preserve">настоящее время при осуществлении каждой государственной регистрации в свидетельстве о регистрации должны быть обязательно представлены планы земельного участка и зданий, строений. Во многих случаях эти работы (в особенности при регистрации больших объектов) довольно трудоемки и </w:t>
      </w:r>
      <w:r w:rsidR="002924E8" w:rsidRPr="005647A5">
        <w:rPr>
          <w:rFonts w:ascii="GHEA Grapalat" w:hAnsi="GHEA Grapalat"/>
          <w:sz w:val="24"/>
          <w:szCs w:val="24"/>
        </w:rPr>
        <w:t xml:space="preserve">наряду </w:t>
      </w:r>
      <w:r w:rsidR="00662C5D" w:rsidRPr="005647A5">
        <w:rPr>
          <w:rFonts w:ascii="GHEA Grapalat" w:hAnsi="GHEA Grapalat"/>
          <w:sz w:val="24"/>
          <w:szCs w:val="24"/>
        </w:rPr>
        <w:t xml:space="preserve">с работами по </w:t>
      </w:r>
      <w:r w:rsidR="002924E8" w:rsidRPr="005647A5">
        <w:rPr>
          <w:rFonts w:ascii="GHEA Grapalat" w:hAnsi="GHEA Grapalat"/>
          <w:sz w:val="24"/>
          <w:szCs w:val="24"/>
        </w:rPr>
        <w:t xml:space="preserve">осмотру </w:t>
      </w:r>
      <w:r w:rsidR="00662C5D" w:rsidRPr="005647A5">
        <w:rPr>
          <w:rFonts w:ascii="GHEA Grapalat" w:hAnsi="GHEA Grapalat"/>
          <w:sz w:val="24"/>
          <w:szCs w:val="24"/>
        </w:rPr>
        <w:t xml:space="preserve">на месте/ обмеру существенно </w:t>
      </w:r>
      <w:r w:rsidR="002924E8" w:rsidRPr="005647A5">
        <w:rPr>
          <w:rFonts w:ascii="GHEA Grapalat" w:hAnsi="GHEA Grapalat"/>
          <w:sz w:val="24"/>
          <w:szCs w:val="24"/>
        </w:rPr>
        <w:t>продлевают время</w:t>
      </w:r>
      <w:r w:rsidR="00662C5D" w:rsidRPr="005647A5">
        <w:rPr>
          <w:rFonts w:ascii="GHEA Grapalat" w:hAnsi="GHEA Grapalat"/>
          <w:sz w:val="24"/>
          <w:szCs w:val="24"/>
        </w:rPr>
        <w:t xml:space="preserve">, </w:t>
      </w:r>
      <w:r w:rsidR="002924E8" w:rsidRPr="005647A5">
        <w:rPr>
          <w:rFonts w:ascii="GHEA Grapalat" w:hAnsi="GHEA Grapalat"/>
          <w:sz w:val="24"/>
          <w:szCs w:val="24"/>
        </w:rPr>
        <w:t xml:space="preserve">необходимое </w:t>
      </w:r>
      <w:r w:rsidR="00662C5D" w:rsidRPr="005647A5">
        <w:rPr>
          <w:rFonts w:ascii="GHEA Grapalat" w:hAnsi="GHEA Grapalat"/>
          <w:sz w:val="24"/>
          <w:szCs w:val="24"/>
        </w:rPr>
        <w:t>для регистрации права. С целью упрощения процедуры регистрации прав рабочая группа предлагает исключить из бланков свидетельств о регистрации права страницы, содержащие планы земельных участков и зданий, строений.</w:t>
      </w:r>
      <w:r w:rsidR="000A7BC9" w:rsidRPr="005647A5">
        <w:rPr>
          <w:rFonts w:ascii="GHEA Grapalat" w:hAnsi="GHEA Grapalat"/>
          <w:sz w:val="24"/>
          <w:szCs w:val="24"/>
        </w:rPr>
        <w:t xml:space="preserve"> </w:t>
      </w:r>
      <w:r w:rsidR="0032068A" w:rsidRPr="005647A5">
        <w:rPr>
          <w:rFonts w:ascii="GHEA Grapalat" w:hAnsi="GHEA Grapalat"/>
          <w:sz w:val="24"/>
          <w:szCs w:val="24"/>
        </w:rPr>
        <w:t xml:space="preserve">Несомненно, кадастровая карта земельного участка и планы зданий, строений будут храниться в документах информационного банка кадастра в качестве их обязательной и неотъемлемой части, а субъектам регистрации они могут быть предоставлены на основании соответствующего заявления. </w:t>
      </w:r>
      <w:r w:rsidR="00662C5D" w:rsidRPr="005647A5">
        <w:rPr>
          <w:rFonts w:ascii="GHEA Grapalat" w:hAnsi="GHEA Grapalat"/>
          <w:sz w:val="24"/>
          <w:szCs w:val="24"/>
        </w:rPr>
        <w:t xml:space="preserve">В этом случае свидетельство о регистрации права должно рассматриваться как документ, предоставляемый субъекту регистрации, </w:t>
      </w:r>
      <w:r w:rsidR="00662C5D" w:rsidRPr="005647A5">
        <w:rPr>
          <w:rFonts w:ascii="GHEA Grapalat" w:hAnsi="GHEA Grapalat"/>
          <w:sz w:val="24"/>
          <w:szCs w:val="24"/>
        </w:rPr>
        <w:lastRenderedPageBreak/>
        <w:t xml:space="preserve">которым удостоверяется факт регистрации права и который содержит достаточные данные для идентификации недвижимого имущества. Подобный подход не только упростит процедуру регистрации и даст возможность сократить срок, необходимый для регистрации права, а также в результате этого свидетельство может быть с легкостью передано посредством системы электронного документооборота и предоставлено заявителю в </w:t>
      </w:r>
      <w:r w:rsidR="002924E8" w:rsidRPr="005647A5">
        <w:rPr>
          <w:rFonts w:ascii="GHEA Grapalat" w:hAnsi="GHEA Grapalat"/>
          <w:sz w:val="24"/>
          <w:szCs w:val="24"/>
        </w:rPr>
        <w:t>предпочтительном для него</w:t>
      </w:r>
      <w:r w:rsidR="00662C5D" w:rsidRPr="005647A5">
        <w:rPr>
          <w:rFonts w:ascii="GHEA Grapalat" w:hAnsi="GHEA Grapalat"/>
          <w:sz w:val="24"/>
          <w:szCs w:val="24"/>
        </w:rPr>
        <w:t xml:space="preserve"> офисе обслуживания.</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p>
    <w:p w:rsidR="00662C5D" w:rsidRPr="005647A5" w:rsidRDefault="00662C5D" w:rsidP="00014F71">
      <w:pPr>
        <w:pStyle w:val="Heading1"/>
        <w:tabs>
          <w:tab w:val="clear" w:pos="1540"/>
          <w:tab w:val="clear" w:pos="4603"/>
        </w:tabs>
        <w:spacing w:before="160" w:line="360" w:lineRule="auto"/>
        <w:ind w:firstLine="0"/>
        <w:rPr>
          <w:rFonts w:ascii="GHEA Grapalat" w:hAnsi="GHEA Grapalat" w:cs="AK Courier"/>
          <w:b/>
        </w:rPr>
      </w:pPr>
      <w:bookmarkStart w:id="5" w:name="_Toc456354580"/>
      <w:r w:rsidRPr="005647A5">
        <w:rPr>
          <w:rFonts w:ascii="GHEA Grapalat" w:hAnsi="GHEA Grapalat"/>
          <w:b/>
        </w:rPr>
        <w:t xml:space="preserve">2.4. </w:t>
      </w:r>
      <w:r w:rsidRPr="005647A5">
        <w:rPr>
          <w:rFonts w:ascii="GHEA Grapalat" w:hAnsi="GHEA Grapalat" w:cs="Arial"/>
          <w:b/>
        </w:rPr>
        <w:t>Мероприятия</w:t>
      </w:r>
      <w:r w:rsidRPr="005647A5">
        <w:rPr>
          <w:rFonts w:ascii="GHEA Grapalat" w:hAnsi="GHEA Grapalat" w:cs="Arial Armenian"/>
          <w:b/>
        </w:rPr>
        <w:t xml:space="preserve">, </w:t>
      </w:r>
      <w:r w:rsidRPr="005647A5">
        <w:rPr>
          <w:rFonts w:ascii="GHEA Grapalat" w:hAnsi="GHEA Grapalat"/>
          <w:b/>
        </w:rPr>
        <w:t>направленные</w:t>
      </w:r>
      <w:r w:rsidRPr="005647A5">
        <w:rPr>
          <w:rFonts w:ascii="GHEA Grapalat" w:hAnsi="GHEA Grapalat" w:cs="Arial Armenian"/>
          <w:b/>
        </w:rPr>
        <w:t xml:space="preserve"> </w:t>
      </w:r>
      <w:r w:rsidRPr="005647A5">
        <w:rPr>
          <w:rFonts w:ascii="GHEA Grapalat" w:hAnsi="GHEA Grapalat" w:cs="Arial"/>
          <w:b/>
        </w:rPr>
        <w:t>на</w:t>
      </w:r>
      <w:r w:rsidRPr="005647A5">
        <w:rPr>
          <w:rFonts w:ascii="GHEA Grapalat" w:hAnsi="GHEA Grapalat" w:cs="Arial Armenian"/>
          <w:b/>
        </w:rPr>
        <w:t xml:space="preserve"> </w:t>
      </w:r>
      <w:r w:rsidRPr="005647A5">
        <w:rPr>
          <w:rFonts w:ascii="GHEA Grapalat" w:hAnsi="GHEA Grapalat" w:cs="Arial"/>
          <w:b/>
        </w:rPr>
        <w:t>оптимизацию</w:t>
      </w:r>
      <w:r w:rsidRPr="005647A5">
        <w:rPr>
          <w:rFonts w:ascii="GHEA Grapalat" w:hAnsi="GHEA Grapalat" w:cs="Arial Armenian"/>
          <w:b/>
        </w:rPr>
        <w:t xml:space="preserve"> </w:t>
      </w:r>
      <w:r w:rsidRPr="005647A5">
        <w:rPr>
          <w:rFonts w:ascii="GHEA Grapalat" w:hAnsi="GHEA Grapalat" w:cs="Arial"/>
          <w:b/>
        </w:rPr>
        <w:t>и</w:t>
      </w:r>
      <w:r w:rsidRPr="005647A5">
        <w:rPr>
          <w:rFonts w:ascii="GHEA Grapalat" w:hAnsi="GHEA Grapalat" w:cs="Arial Armenian"/>
          <w:b/>
        </w:rPr>
        <w:t xml:space="preserve"> </w:t>
      </w:r>
      <w:r w:rsidRPr="005647A5">
        <w:rPr>
          <w:rFonts w:ascii="GHEA Grapalat" w:hAnsi="GHEA Grapalat" w:cs="Arial"/>
          <w:b/>
        </w:rPr>
        <w:t>повышение</w:t>
      </w:r>
      <w:r w:rsidRPr="005647A5">
        <w:rPr>
          <w:rFonts w:ascii="GHEA Grapalat" w:hAnsi="GHEA Grapalat" w:cs="Arial Armenian"/>
          <w:b/>
        </w:rPr>
        <w:t xml:space="preserve"> </w:t>
      </w:r>
      <w:r w:rsidRPr="005647A5">
        <w:rPr>
          <w:rFonts w:ascii="GHEA Grapalat" w:hAnsi="GHEA Grapalat" w:cs="Arial"/>
          <w:b/>
        </w:rPr>
        <w:t>эффективности</w:t>
      </w:r>
      <w:r w:rsidRPr="005647A5">
        <w:rPr>
          <w:rFonts w:ascii="GHEA Grapalat" w:hAnsi="GHEA Grapalat" w:cs="Arial Armenian"/>
          <w:b/>
        </w:rPr>
        <w:t xml:space="preserve"> </w:t>
      </w:r>
      <w:r w:rsidRPr="005647A5">
        <w:rPr>
          <w:rFonts w:ascii="GHEA Grapalat" w:hAnsi="GHEA Grapalat" w:cs="Arial"/>
          <w:b/>
        </w:rPr>
        <w:t>использования</w:t>
      </w:r>
      <w:r w:rsidRPr="005647A5">
        <w:rPr>
          <w:rFonts w:ascii="GHEA Grapalat" w:hAnsi="GHEA Grapalat" w:cs="Arial Armenian"/>
          <w:b/>
        </w:rPr>
        <w:t xml:space="preserve"> </w:t>
      </w:r>
      <w:r w:rsidRPr="005647A5">
        <w:rPr>
          <w:rFonts w:ascii="GHEA Grapalat" w:hAnsi="GHEA Grapalat" w:cs="Arial"/>
          <w:b/>
        </w:rPr>
        <w:t>существующих</w:t>
      </w:r>
      <w:r w:rsidRPr="005647A5">
        <w:rPr>
          <w:rFonts w:ascii="GHEA Grapalat" w:hAnsi="GHEA Grapalat" w:cs="Arial Armenian"/>
          <w:b/>
        </w:rPr>
        <w:t xml:space="preserve"> </w:t>
      </w:r>
      <w:r w:rsidRPr="005647A5">
        <w:rPr>
          <w:rFonts w:ascii="GHEA Grapalat" w:hAnsi="GHEA Grapalat" w:cs="Arial"/>
          <w:b/>
        </w:rPr>
        <w:t>ресурсов</w:t>
      </w:r>
      <w:bookmarkEnd w:id="5"/>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Одновременно с осуществлением рекомендуемых мероприятий по реформам деятельности Комитета неизбежно возникнет необходимость также в пересмотре направлений использования трудовых и материально-технических ресурсов. В частности, создание офисов обслуживания, внедрение системы приема заявлений о государственной регистрации права и предоставлении информации независимо от места нахождения имущества, частичное отведение работ по обмеру недвижимого </w:t>
      </w:r>
      <w:r w:rsidR="0059158A" w:rsidRPr="005647A5">
        <w:rPr>
          <w:rFonts w:ascii="GHEA Grapalat" w:hAnsi="GHEA Grapalat"/>
          <w:sz w:val="24"/>
          <w:szCs w:val="24"/>
        </w:rPr>
        <w:t>имущества частному сектору</w:t>
      </w:r>
      <w:r w:rsidRPr="005647A5">
        <w:rPr>
          <w:rFonts w:ascii="GHEA Grapalat" w:hAnsi="GHEA Grapalat"/>
          <w:sz w:val="24"/>
          <w:szCs w:val="24"/>
        </w:rPr>
        <w:t xml:space="preserve">, повышение уровня автоматизации функций в системе неизбежно </w:t>
      </w:r>
      <w:r w:rsidR="002924E8" w:rsidRPr="005647A5">
        <w:rPr>
          <w:rFonts w:ascii="GHEA Grapalat" w:hAnsi="GHEA Grapalat"/>
          <w:sz w:val="24"/>
          <w:szCs w:val="24"/>
        </w:rPr>
        <w:t xml:space="preserve">приведет </w:t>
      </w:r>
      <w:r w:rsidRPr="005647A5">
        <w:rPr>
          <w:rFonts w:ascii="GHEA Grapalat" w:hAnsi="GHEA Grapalat"/>
          <w:sz w:val="24"/>
          <w:szCs w:val="24"/>
        </w:rPr>
        <w:t xml:space="preserve">к необходимости организации работ в территориальных органах Аппарата Комитета в новом порядке. В случае осуществления </w:t>
      </w:r>
      <w:r w:rsidR="002C2E03" w:rsidRPr="005647A5">
        <w:rPr>
          <w:rFonts w:ascii="GHEA Grapalat" w:hAnsi="GHEA Grapalat"/>
          <w:sz w:val="24"/>
          <w:szCs w:val="24"/>
        </w:rPr>
        <w:t xml:space="preserve">указанных </w:t>
      </w:r>
      <w:r w:rsidRPr="005647A5">
        <w:rPr>
          <w:rFonts w:ascii="GHEA Grapalat" w:hAnsi="GHEA Grapalat"/>
          <w:sz w:val="24"/>
          <w:szCs w:val="24"/>
        </w:rPr>
        <w:t xml:space="preserve">мероприятий </w:t>
      </w:r>
      <w:r w:rsidR="002C2E03" w:rsidRPr="005647A5">
        <w:rPr>
          <w:rFonts w:ascii="GHEA Grapalat" w:hAnsi="GHEA Grapalat"/>
          <w:sz w:val="24"/>
          <w:szCs w:val="24"/>
        </w:rPr>
        <w:t xml:space="preserve">также </w:t>
      </w:r>
      <w:r w:rsidRPr="005647A5">
        <w:rPr>
          <w:rFonts w:ascii="GHEA Grapalat" w:hAnsi="GHEA Grapalat"/>
          <w:sz w:val="24"/>
          <w:szCs w:val="24"/>
        </w:rPr>
        <w:t>возникнет возможность пересмотра количества территориальных органов и территориальной распределенности — в плане постепенного объединения территориальных органов и оптимизации их количества, что также может не сопровождаться сокращением штатных единиц, однако, несомненно даст возможность сократить иные административные расходы, направленные на содержание территориальных органов в таком количестве.</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В настоящее время довольно трудно определить конкретные сроки для осуществления обсуждаемого мероприятия, так как оно должно быть </w:t>
      </w:r>
      <w:r w:rsidRPr="005647A5">
        <w:rPr>
          <w:rFonts w:ascii="GHEA Grapalat" w:hAnsi="GHEA Grapalat"/>
          <w:sz w:val="24"/>
          <w:szCs w:val="24"/>
        </w:rPr>
        <w:lastRenderedPageBreak/>
        <w:t>осуществлено постепенно</w:t>
      </w:r>
      <w:r w:rsidR="002C2E03" w:rsidRPr="005647A5">
        <w:rPr>
          <w:rFonts w:ascii="GHEA Grapalat" w:hAnsi="GHEA Grapalat"/>
          <w:sz w:val="24"/>
          <w:szCs w:val="24"/>
        </w:rPr>
        <w:t xml:space="preserve"> и</w:t>
      </w:r>
      <w:r w:rsidRPr="005647A5">
        <w:rPr>
          <w:rFonts w:ascii="GHEA Grapalat" w:hAnsi="GHEA Grapalat"/>
          <w:sz w:val="24"/>
          <w:szCs w:val="24"/>
        </w:rPr>
        <w:t xml:space="preserve"> во многом будет обусловлено положительными результатами осуществления остальных рекомендуемых мероприятий.</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Как видно, задачу оптимизации использования ресурсов можно выделить как </w:t>
      </w:r>
      <w:r w:rsidR="00CA4714" w:rsidRPr="005647A5">
        <w:rPr>
          <w:rFonts w:ascii="GHEA Grapalat" w:hAnsi="GHEA Grapalat"/>
          <w:sz w:val="24"/>
          <w:szCs w:val="24"/>
        </w:rPr>
        <w:t>перспективную</w:t>
      </w:r>
      <w:r w:rsidRPr="005647A5">
        <w:rPr>
          <w:rFonts w:ascii="GHEA Grapalat" w:hAnsi="GHEA Grapalat"/>
          <w:sz w:val="24"/>
          <w:szCs w:val="24"/>
        </w:rPr>
        <w:t xml:space="preserve"> функцию, подлежащую реализации по результатам осуществления комплекса реформ, однако ее реализация достаточно важна, </w:t>
      </w:r>
      <w:r w:rsidR="00CA4714" w:rsidRPr="005647A5">
        <w:rPr>
          <w:rFonts w:ascii="GHEA Grapalat" w:hAnsi="GHEA Grapalat"/>
          <w:sz w:val="24"/>
          <w:szCs w:val="24"/>
        </w:rPr>
        <w:t>поэтому</w:t>
      </w:r>
      <w:r w:rsidRPr="005647A5">
        <w:rPr>
          <w:rFonts w:ascii="GHEA Grapalat" w:hAnsi="GHEA Grapalat"/>
          <w:sz w:val="24"/>
          <w:szCs w:val="24"/>
        </w:rPr>
        <w:t xml:space="preserve"> она должна быть обязательно указана в рамках рекомендуемых реформ в качестве отдельного мероприятия.</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p>
    <w:p w:rsidR="00662C5D" w:rsidRPr="005647A5" w:rsidRDefault="00662C5D" w:rsidP="00014F71">
      <w:pPr>
        <w:pStyle w:val="Heading1"/>
        <w:tabs>
          <w:tab w:val="clear" w:pos="1540"/>
          <w:tab w:val="clear" w:pos="4603"/>
        </w:tabs>
        <w:spacing w:before="160" w:line="360" w:lineRule="auto"/>
        <w:ind w:firstLine="0"/>
        <w:rPr>
          <w:rFonts w:ascii="GHEA Grapalat" w:hAnsi="GHEA Grapalat" w:cs="AK Courier"/>
          <w:b/>
        </w:rPr>
      </w:pPr>
      <w:bookmarkStart w:id="6" w:name="_Toc456354581"/>
      <w:r w:rsidRPr="005647A5">
        <w:rPr>
          <w:rFonts w:ascii="GHEA Grapalat" w:hAnsi="GHEA Grapalat"/>
          <w:b/>
        </w:rPr>
        <w:t xml:space="preserve">3. </w:t>
      </w:r>
      <w:r w:rsidRPr="005647A5">
        <w:rPr>
          <w:rFonts w:ascii="GHEA Grapalat" w:hAnsi="GHEA Grapalat" w:cs="Arial"/>
          <w:b/>
        </w:rPr>
        <w:t>Реформы</w:t>
      </w:r>
      <w:r w:rsidRPr="005647A5">
        <w:rPr>
          <w:rFonts w:ascii="GHEA Grapalat" w:hAnsi="GHEA Grapalat" w:cs="Arial Armenian"/>
          <w:b/>
        </w:rPr>
        <w:t xml:space="preserve">, </w:t>
      </w:r>
      <w:r w:rsidRPr="005647A5">
        <w:rPr>
          <w:rFonts w:ascii="GHEA Grapalat" w:hAnsi="GHEA Grapalat"/>
          <w:b/>
        </w:rPr>
        <w:t>направленные</w:t>
      </w:r>
      <w:r w:rsidRPr="005647A5">
        <w:rPr>
          <w:rFonts w:ascii="GHEA Grapalat" w:hAnsi="GHEA Grapalat" w:cs="Arial Armenian"/>
          <w:b/>
        </w:rPr>
        <w:t xml:space="preserve"> </w:t>
      </w:r>
      <w:r w:rsidRPr="005647A5">
        <w:rPr>
          <w:rFonts w:ascii="GHEA Grapalat" w:hAnsi="GHEA Grapalat" w:cs="Arial"/>
          <w:b/>
        </w:rPr>
        <w:t>на</w:t>
      </w:r>
      <w:r w:rsidRPr="005647A5">
        <w:rPr>
          <w:rFonts w:ascii="GHEA Grapalat" w:hAnsi="GHEA Grapalat" w:cs="Arial Armenian"/>
          <w:b/>
        </w:rPr>
        <w:t xml:space="preserve"> </w:t>
      </w:r>
      <w:r w:rsidRPr="005647A5">
        <w:rPr>
          <w:rFonts w:ascii="GHEA Grapalat" w:hAnsi="GHEA Grapalat" w:cs="Arial"/>
          <w:b/>
        </w:rPr>
        <w:t>автоматизацию</w:t>
      </w:r>
      <w:r w:rsidRPr="005647A5">
        <w:rPr>
          <w:rFonts w:ascii="GHEA Grapalat" w:hAnsi="GHEA Grapalat" w:cs="Arial Armenian"/>
          <w:b/>
        </w:rPr>
        <w:t xml:space="preserve"> </w:t>
      </w:r>
      <w:r w:rsidRPr="005647A5">
        <w:rPr>
          <w:rFonts w:ascii="GHEA Grapalat" w:hAnsi="GHEA Grapalat" w:cs="Arial"/>
          <w:b/>
        </w:rPr>
        <w:t>системы</w:t>
      </w:r>
      <w:bookmarkEnd w:id="6"/>
    </w:p>
    <w:p w:rsidR="00662C5D" w:rsidRPr="005647A5" w:rsidRDefault="0032068A"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Изучение передового международного опыта ведения кадастра недвижимости показывает, что во всех рассматриваемых странах в основе развития системы кадастра было заложено широкое применение информационных технологий как в сфере внутренней автоматизации функций, так и в сфере предоставления онлайн-услуг внешним пользователям.</w:t>
      </w:r>
    </w:p>
    <w:p w:rsidR="00662C5D" w:rsidRPr="005647A5" w:rsidRDefault="00CA4714"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В соответствии с этим</w:t>
      </w:r>
      <w:r w:rsidR="00662C5D" w:rsidRPr="005647A5">
        <w:rPr>
          <w:rFonts w:ascii="GHEA Grapalat" w:hAnsi="GHEA Grapalat"/>
          <w:sz w:val="24"/>
          <w:szCs w:val="24"/>
        </w:rPr>
        <w:t xml:space="preserve"> </w:t>
      </w:r>
      <w:r w:rsidRPr="005647A5">
        <w:rPr>
          <w:rFonts w:ascii="GHEA Grapalat" w:hAnsi="GHEA Grapalat"/>
          <w:sz w:val="24"/>
          <w:szCs w:val="24"/>
        </w:rPr>
        <w:t xml:space="preserve">рекомендуемые </w:t>
      </w:r>
      <w:r w:rsidR="00662C5D" w:rsidRPr="005647A5">
        <w:rPr>
          <w:rFonts w:ascii="GHEA Grapalat" w:hAnsi="GHEA Grapalat"/>
          <w:sz w:val="24"/>
          <w:szCs w:val="24"/>
        </w:rPr>
        <w:t xml:space="preserve">первоочередные мероприятия по автоматизации системы </w:t>
      </w:r>
      <w:r w:rsidRPr="005647A5">
        <w:rPr>
          <w:rFonts w:ascii="GHEA Grapalat" w:hAnsi="GHEA Grapalat"/>
          <w:sz w:val="24"/>
          <w:szCs w:val="24"/>
        </w:rPr>
        <w:t xml:space="preserve">также </w:t>
      </w:r>
      <w:r w:rsidR="00662C5D" w:rsidRPr="005647A5">
        <w:rPr>
          <w:rFonts w:ascii="GHEA Grapalat" w:hAnsi="GHEA Grapalat"/>
          <w:sz w:val="24"/>
          <w:szCs w:val="24"/>
        </w:rPr>
        <w:t>будут разделены на два направления:</w:t>
      </w:r>
    </w:p>
    <w:p w:rsidR="00662C5D" w:rsidRPr="005647A5" w:rsidRDefault="0061366A" w:rsidP="0061366A">
      <w:pPr>
        <w:tabs>
          <w:tab w:val="left" w:pos="993"/>
        </w:tabs>
        <w:autoSpaceDE w:val="0"/>
        <w:autoSpaceDN w:val="0"/>
        <w:adjustRightInd w:val="0"/>
        <w:spacing w:before="160" w:line="360" w:lineRule="auto"/>
        <w:ind w:firstLine="567"/>
        <w:jc w:val="both"/>
        <w:rPr>
          <w:rFonts w:ascii="GHEA Grapalat" w:hAnsi="GHEA Grapalat"/>
          <w:sz w:val="24"/>
          <w:szCs w:val="24"/>
        </w:rPr>
      </w:pPr>
      <w:r w:rsidRPr="005647A5">
        <w:rPr>
          <w:rFonts w:ascii="GHEA Grapalat" w:hAnsi="GHEA Grapalat"/>
          <w:sz w:val="24"/>
          <w:szCs w:val="24"/>
        </w:rPr>
        <w:t>-</w:t>
      </w:r>
      <w:r w:rsidRPr="005647A5">
        <w:rPr>
          <w:rFonts w:ascii="GHEA Grapalat" w:hAnsi="GHEA Grapalat"/>
          <w:sz w:val="24"/>
          <w:szCs w:val="24"/>
        </w:rPr>
        <w:tab/>
      </w:r>
      <w:r w:rsidR="00662C5D" w:rsidRPr="005647A5">
        <w:rPr>
          <w:rFonts w:ascii="GHEA Grapalat" w:hAnsi="GHEA Grapalat"/>
          <w:sz w:val="24"/>
          <w:szCs w:val="24"/>
        </w:rPr>
        <w:t>Автоматизация внутренних функций системы</w:t>
      </w:r>
    </w:p>
    <w:p w:rsidR="00662C5D" w:rsidRPr="005647A5" w:rsidRDefault="0061366A" w:rsidP="0061366A">
      <w:pPr>
        <w:tabs>
          <w:tab w:val="left" w:pos="993"/>
        </w:tabs>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w:t>
      </w:r>
      <w:r w:rsidRPr="005647A5">
        <w:rPr>
          <w:rFonts w:ascii="GHEA Grapalat" w:hAnsi="GHEA Grapalat"/>
          <w:sz w:val="24"/>
          <w:szCs w:val="24"/>
        </w:rPr>
        <w:tab/>
      </w:r>
      <w:r w:rsidR="00662C5D" w:rsidRPr="005647A5">
        <w:rPr>
          <w:rFonts w:ascii="GHEA Grapalat" w:hAnsi="GHEA Grapalat"/>
          <w:sz w:val="24"/>
          <w:szCs w:val="24"/>
        </w:rPr>
        <w:t>Автоматизация предоставления услуг внешним пользователям</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p>
    <w:p w:rsidR="00662C5D" w:rsidRPr="005647A5" w:rsidRDefault="00662C5D" w:rsidP="00014F71">
      <w:pPr>
        <w:pStyle w:val="Heading1"/>
        <w:tabs>
          <w:tab w:val="clear" w:pos="1540"/>
          <w:tab w:val="clear" w:pos="4603"/>
        </w:tabs>
        <w:spacing w:before="160" w:line="360" w:lineRule="auto"/>
        <w:ind w:firstLine="0"/>
        <w:rPr>
          <w:rFonts w:ascii="GHEA Grapalat" w:hAnsi="GHEA Grapalat" w:cs="AK Courier"/>
          <w:b/>
        </w:rPr>
      </w:pPr>
      <w:bookmarkStart w:id="7" w:name="_Toc456354582"/>
      <w:r w:rsidRPr="005647A5">
        <w:rPr>
          <w:rFonts w:ascii="GHEA Grapalat" w:hAnsi="GHEA Grapalat"/>
          <w:b/>
        </w:rPr>
        <w:t>3.1. Автоматизация</w:t>
      </w:r>
      <w:r w:rsidRPr="005647A5">
        <w:rPr>
          <w:rFonts w:ascii="GHEA Grapalat" w:hAnsi="GHEA Grapalat" w:cs="Arial Armenian"/>
          <w:b/>
        </w:rPr>
        <w:t xml:space="preserve"> </w:t>
      </w:r>
      <w:r w:rsidRPr="005647A5">
        <w:rPr>
          <w:rFonts w:ascii="GHEA Grapalat" w:hAnsi="GHEA Grapalat" w:cs="Arial"/>
          <w:b/>
        </w:rPr>
        <w:t>внутренних</w:t>
      </w:r>
      <w:r w:rsidRPr="005647A5">
        <w:rPr>
          <w:rFonts w:ascii="GHEA Grapalat" w:hAnsi="GHEA Grapalat" w:cs="Arial Armenian"/>
          <w:b/>
        </w:rPr>
        <w:t xml:space="preserve"> </w:t>
      </w:r>
      <w:r w:rsidRPr="005647A5">
        <w:rPr>
          <w:rFonts w:ascii="GHEA Grapalat" w:hAnsi="GHEA Grapalat" w:cs="Arial"/>
          <w:b/>
        </w:rPr>
        <w:t>функций</w:t>
      </w:r>
      <w:r w:rsidRPr="005647A5">
        <w:rPr>
          <w:rFonts w:ascii="GHEA Grapalat" w:hAnsi="GHEA Grapalat" w:cs="Arial Armenian"/>
          <w:b/>
        </w:rPr>
        <w:t xml:space="preserve"> </w:t>
      </w:r>
      <w:r w:rsidRPr="005647A5">
        <w:rPr>
          <w:rFonts w:ascii="GHEA Grapalat" w:hAnsi="GHEA Grapalat" w:cs="Arial"/>
          <w:b/>
        </w:rPr>
        <w:t>системы</w:t>
      </w:r>
      <w:bookmarkEnd w:id="7"/>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Первоочередными мероприятиями являются:</w:t>
      </w:r>
    </w:p>
    <w:p w:rsidR="00662C5D" w:rsidRPr="005647A5" w:rsidRDefault="00662C5D" w:rsidP="0061366A">
      <w:pPr>
        <w:tabs>
          <w:tab w:val="left" w:pos="993"/>
        </w:tabs>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3.1.1.</w:t>
      </w:r>
      <w:r w:rsidR="0061366A" w:rsidRPr="005647A5">
        <w:rPr>
          <w:rFonts w:ascii="GHEA Grapalat" w:hAnsi="GHEA Grapalat"/>
          <w:sz w:val="24"/>
          <w:szCs w:val="24"/>
        </w:rPr>
        <w:tab/>
      </w:r>
      <w:r w:rsidRPr="005647A5">
        <w:rPr>
          <w:rFonts w:ascii="GHEA Grapalat" w:hAnsi="GHEA Grapalat"/>
          <w:sz w:val="24"/>
          <w:szCs w:val="24"/>
        </w:rPr>
        <w:t>Создание и внедрение компьютерной программы, обеспечивающей электронный документооборот между территориальными подразделениями Аппарата Кадастра и офисами обслуживания.</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lastRenderedPageBreak/>
        <w:t xml:space="preserve">С целью обеспечения отделения функций общих отделов территориальных органов Аппарата Кадастра путем создания офисов обслуживания необходимо внедрить обеспечивающую связь между ними компьютерную программу электронного документооборота, </w:t>
      </w:r>
      <w:r w:rsidR="003C4582" w:rsidRPr="005647A5">
        <w:rPr>
          <w:rFonts w:ascii="GHEA Grapalat" w:hAnsi="GHEA Grapalat"/>
          <w:sz w:val="24"/>
          <w:szCs w:val="24"/>
        </w:rPr>
        <w:t>посредством которой</w:t>
      </w:r>
      <w:r w:rsidRPr="005647A5">
        <w:rPr>
          <w:rFonts w:ascii="GHEA Grapalat" w:hAnsi="GHEA Grapalat"/>
          <w:sz w:val="24"/>
          <w:szCs w:val="24"/>
        </w:rPr>
        <w:t xml:space="preserve"> полученные документы по электронной связи </w:t>
      </w:r>
      <w:r w:rsidR="003C4582" w:rsidRPr="005647A5">
        <w:rPr>
          <w:rFonts w:ascii="GHEA Grapalat" w:hAnsi="GHEA Grapalat"/>
          <w:sz w:val="24"/>
          <w:szCs w:val="24"/>
        </w:rPr>
        <w:t xml:space="preserve">прежде всего </w:t>
      </w:r>
      <w:r w:rsidRPr="005647A5">
        <w:rPr>
          <w:rFonts w:ascii="GHEA Grapalat" w:hAnsi="GHEA Grapalat"/>
          <w:sz w:val="24"/>
          <w:szCs w:val="24"/>
        </w:rPr>
        <w:t>будут направляться из офисов обслуживания в соответствующее территориальное подразделение</w:t>
      </w:r>
      <w:r w:rsidR="003C4582" w:rsidRPr="005647A5">
        <w:rPr>
          <w:rFonts w:ascii="GHEA Grapalat" w:hAnsi="GHEA Grapalat"/>
          <w:sz w:val="24"/>
          <w:szCs w:val="24"/>
        </w:rPr>
        <w:t>,</w:t>
      </w:r>
      <w:r w:rsidRPr="005647A5">
        <w:rPr>
          <w:rFonts w:ascii="GHEA Grapalat" w:hAnsi="GHEA Grapalat"/>
          <w:sz w:val="24"/>
          <w:szCs w:val="24"/>
        </w:rPr>
        <w:t xml:space="preserve"> </w:t>
      </w:r>
      <w:r w:rsidR="003C4582" w:rsidRPr="005647A5">
        <w:rPr>
          <w:rFonts w:ascii="GHEA Grapalat" w:hAnsi="GHEA Grapalat"/>
          <w:sz w:val="24"/>
          <w:szCs w:val="24"/>
        </w:rPr>
        <w:t xml:space="preserve">а </w:t>
      </w:r>
      <w:r w:rsidRPr="005647A5">
        <w:rPr>
          <w:rFonts w:ascii="GHEA Grapalat" w:hAnsi="GHEA Grapalat"/>
          <w:sz w:val="24"/>
          <w:szCs w:val="24"/>
        </w:rPr>
        <w:t xml:space="preserve">затем </w:t>
      </w:r>
      <w:r w:rsidR="003C4582" w:rsidRPr="005647A5">
        <w:rPr>
          <w:rFonts w:ascii="GHEA Grapalat" w:hAnsi="GHEA Grapalat"/>
          <w:sz w:val="24"/>
          <w:szCs w:val="24"/>
        </w:rPr>
        <w:t xml:space="preserve">составленный им </w:t>
      </w:r>
      <w:r w:rsidRPr="005647A5">
        <w:rPr>
          <w:rFonts w:ascii="GHEA Grapalat" w:hAnsi="GHEA Grapalat"/>
          <w:sz w:val="24"/>
          <w:szCs w:val="24"/>
        </w:rPr>
        <w:t xml:space="preserve">в </w:t>
      </w:r>
      <w:r w:rsidR="003C4582" w:rsidRPr="005647A5">
        <w:rPr>
          <w:rFonts w:ascii="GHEA Grapalat" w:hAnsi="GHEA Grapalat"/>
          <w:sz w:val="24"/>
          <w:szCs w:val="24"/>
        </w:rPr>
        <w:t xml:space="preserve">процессе </w:t>
      </w:r>
      <w:r w:rsidRPr="005647A5">
        <w:rPr>
          <w:rFonts w:ascii="GHEA Grapalat" w:hAnsi="GHEA Grapalat"/>
          <w:sz w:val="24"/>
          <w:szCs w:val="24"/>
        </w:rPr>
        <w:t xml:space="preserve">осуществления функции конечный документ (свидетельство о регистрации, справка и так далее) будет направлен в соответствующий офис с целью предоставления заявителю. Кроме </w:t>
      </w:r>
      <w:r w:rsidR="003C4582" w:rsidRPr="005647A5">
        <w:rPr>
          <w:rFonts w:ascii="GHEA Grapalat" w:hAnsi="GHEA Grapalat"/>
          <w:sz w:val="24"/>
          <w:szCs w:val="24"/>
        </w:rPr>
        <w:t>э</w:t>
      </w:r>
      <w:r w:rsidRPr="005647A5">
        <w:rPr>
          <w:rFonts w:ascii="GHEA Grapalat" w:hAnsi="GHEA Grapalat"/>
          <w:sz w:val="24"/>
          <w:szCs w:val="24"/>
        </w:rPr>
        <w:t xml:space="preserve">того, компьютерная программа </w:t>
      </w:r>
      <w:r w:rsidR="003C4582" w:rsidRPr="005647A5">
        <w:rPr>
          <w:rFonts w:ascii="GHEA Grapalat" w:hAnsi="GHEA Grapalat"/>
          <w:sz w:val="24"/>
          <w:szCs w:val="24"/>
        </w:rPr>
        <w:t xml:space="preserve">также </w:t>
      </w:r>
      <w:r w:rsidRPr="005647A5">
        <w:rPr>
          <w:rFonts w:ascii="GHEA Grapalat" w:hAnsi="GHEA Grapalat"/>
          <w:sz w:val="24"/>
          <w:szCs w:val="24"/>
        </w:rPr>
        <w:t>должна обеспечивать автоматизацию внутреннего делопроизводства в территориальных подразделениях.</w:t>
      </w:r>
    </w:p>
    <w:p w:rsidR="00662C5D" w:rsidRPr="005647A5" w:rsidRDefault="0061366A" w:rsidP="0061366A">
      <w:pPr>
        <w:tabs>
          <w:tab w:val="left" w:pos="993"/>
        </w:tabs>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3.1.2.</w:t>
      </w:r>
      <w:r w:rsidRPr="005647A5">
        <w:rPr>
          <w:rFonts w:ascii="GHEA Grapalat" w:hAnsi="GHEA Grapalat"/>
          <w:sz w:val="24"/>
          <w:szCs w:val="24"/>
        </w:rPr>
        <w:tab/>
      </w:r>
      <w:r w:rsidR="00662C5D" w:rsidRPr="005647A5">
        <w:rPr>
          <w:rFonts w:ascii="GHEA Grapalat" w:hAnsi="GHEA Grapalat"/>
          <w:sz w:val="24"/>
          <w:szCs w:val="24"/>
        </w:rPr>
        <w:t>Создание единой электронной базы кадастровых данных</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Для осуществления функций дальнейшей автоматизации системы (в том числе эффективной эксплуатации автоматизированной системы в рамках Норвежской программы), предоставления услуг гражданам и юридическим лицам в режиме онлайн, а также электронного обмена информацией с иными государственными органами и органами местного самоуправления необходимым предварительным условием является наличие единой электронной базы кадастровых данных. Речь идет о </w:t>
      </w:r>
      <w:r w:rsidR="00171E5F" w:rsidRPr="005647A5">
        <w:rPr>
          <w:rFonts w:ascii="GHEA Grapalat" w:hAnsi="GHEA Grapalat"/>
          <w:sz w:val="24"/>
          <w:szCs w:val="24"/>
        </w:rPr>
        <w:t xml:space="preserve">единой электронной базе, </w:t>
      </w:r>
      <w:r w:rsidR="00BD4357" w:rsidRPr="005647A5">
        <w:rPr>
          <w:rFonts w:ascii="GHEA Grapalat" w:hAnsi="GHEA Grapalat"/>
          <w:sz w:val="24"/>
          <w:szCs w:val="24"/>
        </w:rPr>
        <w:t xml:space="preserve">содержащей текстовые данные </w:t>
      </w:r>
      <w:r w:rsidRPr="005647A5">
        <w:rPr>
          <w:rFonts w:ascii="GHEA Grapalat" w:hAnsi="GHEA Grapalat"/>
          <w:sz w:val="24"/>
          <w:szCs w:val="24"/>
        </w:rPr>
        <w:t>о зарегистрированных правах и ограничениях</w:t>
      </w:r>
      <w:r w:rsidR="00BD4357" w:rsidRPr="005647A5">
        <w:rPr>
          <w:rFonts w:ascii="GHEA Grapalat" w:hAnsi="GHEA Grapalat"/>
          <w:sz w:val="24"/>
          <w:szCs w:val="24"/>
        </w:rPr>
        <w:t xml:space="preserve"> в отношении</w:t>
      </w:r>
      <w:r w:rsidRPr="005647A5">
        <w:rPr>
          <w:rFonts w:ascii="GHEA Grapalat" w:hAnsi="GHEA Grapalat"/>
          <w:sz w:val="24"/>
          <w:szCs w:val="24"/>
        </w:rPr>
        <w:t xml:space="preserve"> </w:t>
      </w:r>
      <w:r w:rsidR="00171E5F" w:rsidRPr="005647A5">
        <w:rPr>
          <w:rFonts w:ascii="GHEA Grapalat" w:hAnsi="GHEA Grapalat"/>
          <w:sz w:val="24"/>
          <w:szCs w:val="24"/>
        </w:rPr>
        <w:t xml:space="preserve">внесенного в соответствующую компьютерную программу </w:t>
      </w:r>
      <w:r w:rsidR="00BD4357" w:rsidRPr="005647A5">
        <w:rPr>
          <w:rFonts w:ascii="GHEA Grapalat" w:hAnsi="GHEA Grapalat"/>
          <w:sz w:val="24"/>
          <w:szCs w:val="24"/>
        </w:rPr>
        <w:t xml:space="preserve">имущества </w:t>
      </w:r>
      <w:r w:rsidRPr="005647A5">
        <w:rPr>
          <w:rFonts w:ascii="GHEA Grapalat" w:hAnsi="GHEA Grapalat"/>
          <w:sz w:val="24"/>
          <w:szCs w:val="24"/>
        </w:rPr>
        <w:t>, а также</w:t>
      </w:r>
      <w:r w:rsidR="00171E5F" w:rsidRPr="005647A5">
        <w:rPr>
          <w:rFonts w:ascii="GHEA Grapalat" w:hAnsi="GHEA Grapalat"/>
          <w:sz w:val="24"/>
          <w:szCs w:val="24"/>
        </w:rPr>
        <w:t xml:space="preserve"> </w:t>
      </w:r>
      <w:r w:rsidRPr="005647A5">
        <w:rPr>
          <w:rFonts w:ascii="GHEA Grapalat" w:hAnsi="GHEA Grapalat"/>
          <w:sz w:val="24"/>
          <w:szCs w:val="24"/>
        </w:rPr>
        <w:t xml:space="preserve">качественные и количественные характеристики недвижимого имущества, создание которой является довольно трудоемким и </w:t>
      </w:r>
      <w:r w:rsidR="00171E5F" w:rsidRPr="005647A5">
        <w:rPr>
          <w:rFonts w:ascii="GHEA Grapalat" w:hAnsi="GHEA Grapalat"/>
          <w:sz w:val="24"/>
          <w:szCs w:val="24"/>
        </w:rPr>
        <w:t xml:space="preserve">требующим </w:t>
      </w:r>
      <w:r w:rsidRPr="005647A5">
        <w:rPr>
          <w:rFonts w:ascii="GHEA Grapalat" w:hAnsi="GHEA Grapalat"/>
          <w:sz w:val="24"/>
          <w:szCs w:val="24"/>
        </w:rPr>
        <w:t xml:space="preserve">много времени процессом. Таким образом, расчеты, </w:t>
      </w:r>
      <w:r w:rsidR="00171E5F" w:rsidRPr="005647A5">
        <w:rPr>
          <w:rFonts w:ascii="GHEA Grapalat" w:hAnsi="GHEA Grapalat"/>
          <w:sz w:val="24"/>
          <w:szCs w:val="24"/>
        </w:rPr>
        <w:t xml:space="preserve">произведенные </w:t>
      </w:r>
      <w:r w:rsidRPr="005647A5">
        <w:rPr>
          <w:rFonts w:ascii="GHEA Grapalat" w:hAnsi="GHEA Grapalat"/>
          <w:sz w:val="24"/>
          <w:szCs w:val="24"/>
        </w:rPr>
        <w:t xml:space="preserve">рабочей группой (прилагаются), показали, что в случае привлечения 140 операторов, занятых исключительно </w:t>
      </w:r>
      <w:r w:rsidR="00171E5F" w:rsidRPr="005647A5">
        <w:rPr>
          <w:rFonts w:ascii="GHEA Grapalat" w:hAnsi="GHEA Grapalat"/>
          <w:sz w:val="24"/>
          <w:szCs w:val="24"/>
        </w:rPr>
        <w:t xml:space="preserve">вводом </w:t>
      </w:r>
      <w:r w:rsidRPr="005647A5">
        <w:rPr>
          <w:rFonts w:ascii="GHEA Grapalat" w:hAnsi="GHEA Grapalat"/>
          <w:sz w:val="24"/>
          <w:szCs w:val="24"/>
        </w:rPr>
        <w:t xml:space="preserve">данных, будет возможно полностью ввести данные </w:t>
      </w:r>
      <w:r w:rsidR="00171E5F" w:rsidRPr="005647A5">
        <w:rPr>
          <w:rFonts w:ascii="GHEA Grapalat" w:hAnsi="GHEA Grapalat"/>
          <w:sz w:val="24"/>
          <w:szCs w:val="24"/>
        </w:rPr>
        <w:t xml:space="preserve">о </w:t>
      </w:r>
      <w:r w:rsidRPr="005647A5">
        <w:rPr>
          <w:rFonts w:ascii="GHEA Grapalat" w:hAnsi="GHEA Grapalat"/>
          <w:sz w:val="24"/>
          <w:szCs w:val="24"/>
        </w:rPr>
        <w:t>всех единиц</w:t>
      </w:r>
      <w:r w:rsidR="00171E5F" w:rsidRPr="005647A5">
        <w:rPr>
          <w:rFonts w:ascii="GHEA Grapalat" w:hAnsi="GHEA Grapalat"/>
          <w:sz w:val="24"/>
          <w:szCs w:val="24"/>
        </w:rPr>
        <w:t>ах</w:t>
      </w:r>
      <w:r w:rsidRPr="005647A5">
        <w:rPr>
          <w:rFonts w:ascii="GHEA Grapalat" w:hAnsi="GHEA Grapalat"/>
          <w:sz w:val="24"/>
          <w:szCs w:val="24"/>
        </w:rPr>
        <w:t xml:space="preserve"> недвижимого имущества в течение полутора лет. Однако до перехода к самой функции компьютерного ввода данных нужно создать предусмотренную </w:t>
      </w:r>
      <w:r w:rsidRPr="005647A5">
        <w:rPr>
          <w:rFonts w:ascii="GHEA Grapalat" w:hAnsi="GHEA Grapalat"/>
          <w:sz w:val="24"/>
          <w:szCs w:val="24"/>
        </w:rPr>
        <w:lastRenderedPageBreak/>
        <w:t>для компьютерного ввода и хранения данных</w:t>
      </w:r>
      <w:r w:rsidR="000616FA" w:rsidRPr="005647A5">
        <w:rPr>
          <w:rFonts w:ascii="GHEA Grapalat" w:hAnsi="GHEA Grapalat"/>
          <w:sz w:val="24"/>
          <w:szCs w:val="24"/>
        </w:rPr>
        <w:t xml:space="preserve"> компьютерную программу</w:t>
      </w:r>
      <w:r w:rsidRPr="005647A5">
        <w:rPr>
          <w:rFonts w:ascii="GHEA Grapalat" w:hAnsi="GHEA Grapalat"/>
          <w:sz w:val="24"/>
          <w:szCs w:val="24"/>
        </w:rPr>
        <w:t xml:space="preserve">, при наличии которой </w:t>
      </w:r>
      <w:r w:rsidR="000616FA" w:rsidRPr="005647A5">
        <w:rPr>
          <w:rFonts w:ascii="GHEA Grapalat" w:hAnsi="GHEA Grapalat"/>
          <w:sz w:val="24"/>
          <w:szCs w:val="24"/>
        </w:rPr>
        <w:t xml:space="preserve">лишь </w:t>
      </w:r>
      <w:r w:rsidRPr="005647A5">
        <w:rPr>
          <w:rFonts w:ascii="GHEA Grapalat" w:hAnsi="GHEA Grapalat"/>
          <w:sz w:val="24"/>
          <w:szCs w:val="24"/>
        </w:rPr>
        <w:t>будет возможно создание единой электронной базы кадастровых данных.</w:t>
      </w:r>
    </w:p>
    <w:p w:rsidR="00662C5D" w:rsidRPr="005647A5" w:rsidRDefault="0061366A" w:rsidP="0061366A">
      <w:pPr>
        <w:tabs>
          <w:tab w:val="left" w:pos="993"/>
        </w:tabs>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3.1.3.</w:t>
      </w:r>
      <w:r w:rsidRPr="005647A5">
        <w:rPr>
          <w:rFonts w:ascii="GHEA Grapalat" w:hAnsi="GHEA Grapalat"/>
          <w:sz w:val="24"/>
          <w:szCs w:val="24"/>
        </w:rPr>
        <w:tab/>
      </w:r>
      <w:r w:rsidR="00662C5D" w:rsidRPr="005647A5">
        <w:rPr>
          <w:rFonts w:ascii="GHEA Grapalat" w:hAnsi="GHEA Grapalat"/>
          <w:sz w:val="24"/>
          <w:szCs w:val="24"/>
        </w:rPr>
        <w:t xml:space="preserve">Логическое </w:t>
      </w:r>
      <w:r w:rsidR="000616FA" w:rsidRPr="005647A5">
        <w:rPr>
          <w:rFonts w:ascii="GHEA Grapalat" w:hAnsi="GHEA Grapalat"/>
          <w:sz w:val="24"/>
          <w:szCs w:val="24"/>
        </w:rPr>
        <w:t xml:space="preserve">подсоединение </w:t>
      </w:r>
      <w:r w:rsidR="00662C5D" w:rsidRPr="005647A5">
        <w:rPr>
          <w:rFonts w:ascii="GHEA Grapalat" w:hAnsi="GHEA Grapalat"/>
          <w:sz w:val="24"/>
          <w:szCs w:val="24"/>
        </w:rPr>
        <w:t xml:space="preserve">корпоративной сети Государственного комитета кадастра недвижимости при Правительстве </w:t>
      </w:r>
      <w:r w:rsidR="000616FA" w:rsidRPr="005647A5">
        <w:rPr>
          <w:rFonts w:ascii="GHEA Grapalat" w:hAnsi="GHEA Grapalat"/>
          <w:sz w:val="24"/>
          <w:szCs w:val="24"/>
        </w:rPr>
        <w:t xml:space="preserve">РА </w:t>
      </w:r>
      <w:r w:rsidR="00662C5D" w:rsidRPr="005647A5">
        <w:rPr>
          <w:rFonts w:ascii="GHEA Grapalat" w:hAnsi="GHEA Grapalat"/>
          <w:sz w:val="24"/>
          <w:szCs w:val="24"/>
        </w:rPr>
        <w:t xml:space="preserve">ко всем сетям, которые </w:t>
      </w:r>
      <w:r w:rsidR="008B22F5" w:rsidRPr="005647A5">
        <w:rPr>
          <w:rFonts w:ascii="GHEA Grapalat" w:hAnsi="GHEA Grapalat"/>
          <w:sz w:val="24"/>
          <w:szCs w:val="24"/>
        </w:rPr>
        <w:t>ис</w:t>
      </w:r>
      <w:r w:rsidR="00662C5D" w:rsidRPr="005647A5">
        <w:rPr>
          <w:rFonts w:ascii="GHEA Grapalat" w:hAnsi="GHEA Grapalat"/>
          <w:sz w:val="24"/>
          <w:szCs w:val="24"/>
        </w:rPr>
        <w:t>пользуются и данные которых необходимы для ведения реестра недвижимого имущества</w:t>
      </w:r>
      <w:r w:rsidR="008B22F5" w:rsidRPr="005647A5">
        <w:rPr>
          <w:rFonts w:ascii="GHEA Grapalat" w:hAnsi="GHEA Grapalat"/>
          <w:sz w:val="24"/>
          <w:szCs w:val="24"/>
        </w:rPr>
        <w:t>.</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С целью обеспечения целостности и актуальности данных информационного банка кадастра корпоративная сеть Комитета должна быть </w:t>
      </w:r>
      <w:r w:rsidR="00EA573C" w:rsidRPr="005647A5">
        <w:rPr>
          <w:rFonts w:ascii="GHEA Grapalat" w:hAnsi="GHEA Grapalat"/>
          <w:sz w:val="24"/>
          <w:szCs w:val="24"/>
        </w:rPr>
        <w:t xml:space="preserve">подсоединена </w:t>
      </w:r>
      <w:r w:rsidRPr="005647A5">
        <w:rPr>
          <w:rFonts w:ascii="GHEA Grapalat" w:hAnsi="GHEA Grapalat"/>
          <w:sz w:val="24"/>
          <w:szCs w:val="24"/>
        </w:rPr>
        <w:t>и иметь возможность пользования также ведущим</w:t>
      </w:r>
      <w:r w:rsidR="00EA573C" w:rsidRPr="005647A5">
        <w:rPr>
          <w:rFonts w:ascii="GHEA Grapalat" w:hAnsi="GHEA Grapalat"/>
          <w:sz w:val="24"/>
          <w:szCs w:val="24"/>
        </w:rPr>
        <w:t>и</w:t>
      </w:r>
      <w:r w:rsidRPr="005647A5">
        <w:rPr>
          <w:rFonts w:ascii="GHEA Grapalat" w:hAnsi="GHEA Grapalat"/>
          <w:sz w:val="24"/>
          <w:szCs w:val="24"/>
        </w:rPr>
        <w:t>ся в республике другими основным</w:t>
      </w:r>
      <w:r w:rsidR="00EA573C" w:rsidRPr="005647A5">
        <w:rPr>
          <w:rFonts w:ascii="GHEA Grapalat" w:hAnsi="GHEA Grapalat"/>
          <w:sz w:val="24"/>
          <w:szCs w:val="24"/>
        </w:rPr>
        <w:t>и</w:t>
      </w:r>
      <w:r w:rsidRPr="005647A5">
        <w:rPr>
          <w:rFonts w:ascii="GHEA Grapalat" w:hAnsi="GHEA Grapalat"/>
          <w:sz w:val="24"/>
          <w:szCs w:val="24"/>
        </w:rPr>
        <w:t xml:space="preserve"> реестрами, в частности, информационными базами данных Государственного регистра населения, Государственного регистра юридических лиц, органов социального обеспечения и </w:t>
      </w:r>
      <w:r w:rsidR="00EA573C" w:rsidRPr="005647A5">
        <w:rPr>
          <w:rFonts w:ascii="GHEA Grapalat" w:hAnsi="GHEA Grapalat"/>
          <w:sz w:val="24"/>
          <w:szCs w:val="24"/>
        </w:rPr>
        <w:t xml:space="preserve">иных </w:t>
      </w:r>
      <w:r w:rsidRPr="005647A5">
        <w:rPr>
          <w:rFonts w:ascii="GHEA Grapalat" w:hAnsi="GHEA Grapalat"/>
          <w:sz w:val="24"/>
          <w:szCs w:val="24"/>
        </w:rPr>
        <w:t>органов. В общей сложности в результате осуществления указанного мероприятия обмен информацией между Государственным комитетом кадастра и другими государственными органами, периодически пользующимися собираемой Комитетом информацией, должен осуществляться электронным способом, а после создания единой электронной базы кадастровых данных государственные органы должны получить возможность самостоятельно</w:t>
      </w:r>
      <w:r w:rsidR="009D161A" w:rsidRPr="005647A5">
        <w:rPr>
          <w:rFonts w:ascii="GHEA Grapalat" w:hAnsi="GHEA Grapalat"/>
          <w:sz w:val="24"/>
          <w:szCs w:val="24"/>
        </w:rPr>
        <w:t>го</w:t>
      </w:r>
      <w:r w:rsidRPr="005647A5">
        <w:rPr>
          <w:rFonts w:ascii="GHEA Grapalat" w:hAnsi="GHEA Grapalat"/>
          <w:sz w:val="24"/>
          <w:szCs w:val="24"/>
        </w:rPr>
        <w:t xml:space="preserve"> </w:t>
      </w:r>
      <w:r w:rsidR="009D161A" w:rsidRPr="005647A5">
        <w:rPr>
          <w:rFonts w:ascii="GHEA Grapalat" w:hAnsi="GHEA Grapalat"/>
          <w:sz w:val="24"/>
          <w:szCs w:val="24"/>
        </w:rPr>
        <w:t xml:space="preserve">пользования </w:t>
      </w:r>
      <w:r w:rsidRPr="005647A5">
        <w:rPr>
          <w:rFonts w:ascii="GHEA Grapalat" w:hAnsi="GHEA Grapalat"/>
          <w:sz w:val="24"/>
          <w:szCs w:val="24"/>
        </w:rPr>
        <w:t>необходим</w:t>
      </w:r>
      <w:r w:rsidR="009D161A" w:rsidRPr="005647A5">
        <w:rPr>
          <w:rFonts w:ascii="GHEA Grapalat" w:hAnsi="GHEA Grapalat"/>
          <w:sz w:val="24"/>
          <w:szCs w:val="24"/>
        </w:rPr>
        <w:t>ой</w:t>
      </w:r>
      <w:r w:rsidRPr="005647A5">
        <w:rPr>
          <w:rFonts w:ascii="GHEA Grapalat" w:hAnsi="GHEA Grapalat"/>
          <w:sz w:val="24"/>
          <w:szCs w:val="24"/>
        </w:rPr>
        <w:t xml:space="preserve"> информаци</w:t>
      </w:r>
      <w:r w:rsidR="009D161A" w:rsidRPr="005647A5">
        <w:rPr>
          <w:rFonts w:ascii="GHEA Grapalat" w:hAnsi="GHEA Grapalat"/>
          <w:sz w:val="24"/>
          <w:szCs w:val="24"/>
        </w:rPr>
        <w:t>ей</w:t>
      </w:r>
      <w:r w:rsidRPr="005647A5">
        <w:rPr>
          <w:rFonts w:ascii="GHEA Grapalat" w:hAnsi="GHEA Grapalat"/>
          <w:sz w:val="24"/>
          <w:szCs w:val="24"/>
        </w:rPr>
        <w:t xml:space="preserve"> </w:t>
      </w:r>
      <w:r w:rsidR="009D161A" w:rsidRPr="005647A5">
        <w:rPr>
          <w:rFonts w:ascii="GHEA Grapalat" w:hAnsi="GHEA Grapalat"/>
          <w:sz w:val="24"/>
          <w:szCs w:val="24"/>
        </w:rPr>
        <w:t xml:space="preserve">из системы </w:t>
      </w:r>
      <w:r w:rsidRPr="005647A5">
        <w:rPr>
          <w:rFonts w:ascii="GHEA Grapalat" w:hAnsi="GHEA Grapalat"/>
          <w:sz w:val="24"/>
          <w:szCs w:val="24"/>
        </w:rPr>
        <w:t>в установленном формате.</w:t>
      </w:r>
      <w:r w:rsidR="009D161A" w:rsidRPr="005647A5">
        <w:rPr>
          <w:rFonts w:ascii="GHEA Grapalat" w:hAnsi="GHEA Grapalat"/>
          <w:sz w:val="24"/>
          <w:szCs w:val="24"/>
        </w:rPr>
        <w:t xml:space="preserve"> </w:t>
      </w:r>
      <w:r w:rsidRPr="005647A5">
        <w:rPr>
          <w:rFonts w:ascii="GHEA Grapalat" w:hAnsi="GHEA Grapalat"/>
          <w:sz w:val="24"/>
          <w:szCs w:val="24"/>
        </w:rPr>
        <w:t>То же самое касается пользования Государственным комитетом кадастра информацией реестров иных органов.</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p>
    <w:p w:rsidR="00662C5D" w:rsidRPr="005647A5" w:rsidRDefault="00662C5D" w:rsidP="00014F71">
      <w:pPr>
        <w:pStyle w:val="Heading1"/>
        <w:tabs>
          <w:tab w:val="clear" w:pos="1540"/>
          <w:tab w:val="clear" w:pos="4603"/>
        </w:tabs>
        <w:spacing w:before="160" w:line="360" w:lineRule="auto"/>
        <w:ind w:firstLine="0"/>
        <w:rPr>
          <w:rFonts w:ascii="GHEA Grapalat" w:hAnsi="GHEA Grapalat" w:cs="AK Courier"/>
          <w:b/>
        </w:rPr>
      </w:pPr>
      <w:bookmarkStart w:id="8" w:name="_Toc456354583"/>
      <w:r w:rsidRPr="005647A5">
        <w:rPr>
          <w:rFonts w:ascii="GHEA Grapalat" w:hAnsi="GHEA Grapalat"/>
          <w:b/>
        </w:rPr>
        <w:t xml:space="preserve">3.2. </w:t>
      </w:r>
      <w:r w:rsidRPr="005647A5">
        <w:rPr>
          <w:rFonts w:ascii="GHEA Grapalat" w:hAnsi="GHEA Grapalat" w:cs="Arial"/>
          <w:b/>
        </w:rPr>
        <w:t>Автоматизация</w:t>
      </w:r>
      <w:r w:rsidRPr="005647A5">
        <w:rPr>
          <w:rFonts w:ascii="GHEA Grapalat" w:hAnsi="GHEA Grapalat" w:cs="Arial Armenian"/>
          <w:b/>
        </w:rPr>
        <w:t xml:space="preserve"> </w:t>
      </w:r>
      <w:r w:rsidRPr="005647A5">
        <w:rPr>
          <w:rFonts w:ascii="GHEA Grapalat" w:hAnsi="GHEA Grapalat" w:cs="Arial"/>
          <w:b/>
        </w:rPr>
        <w:t>предоставления</w:t>
      </w:r>
      <w:r w:rsidRPr="005647A5">
        <w:rPr>
          <w:rFonts w:ascii="GHEA Grapalat" w:hAnsi="GHEA Grapalat" w:cs="Arial Armenian"/>
          <w:b/>
        </w:rPr>
        <w:t xml:space="preserve"> </w:t>
      </w:r>
      <w:r w:rsidRPr="005647A5">
        <w:rPr>
          <w:rFonts w:ascii="GHEA Grapalat" w:hAnsi="GHEA Grapalat" w:cs="Arial"/>
          <w:b/>
        </w:rPr>
        <w:t>услуг</w:t>
      </w:r>
      <w:r w:rsidRPr="005647A5">
        <w:rPr>
          <w:rFonts w:ascii="GHEA Grapalat" w:hAnsi="GHEA Grapalat" w:cs="Arial Armenian"/>
          <w:b/>
        </w:rPr>
        <w:t xml:space="preserve"> </w:t>
      </w:r>
      <w:r w:rsidRPr="005647A5">
        <w:rPr>
          <w:rFonts w:ascii="GHEA Grapalat" w:hAnsi="GHEA Grapalat" w:cs="Arial"/>
          <w:b/>
        </w:rPr>
        <w:t>внешним</w:t>
      </w:r>
      <w:r w:rsidRPr="005647A5">
        <w:rPr>
          <w:rFonts w:ascii="GHEA Grapalat" w:hAnsi="GHEA Grapalat" w:cs="Arial Armenian"/>
          <w:b/>
        </w:rPr>
        <w:t xml:space="preserve"> </w:t>
      </w:r>
      <w:r w:rsidRPr="005647A5">
        <w:rPr>
          <w:rFonts w:ascii="GHEA Grapalat" w:hAnsi="GHEA Grapalat" w:cs="Arial"/>
          <w:b/>
        </w:rPr>
        <w:t>пользователям</w:t>
      </w:r>
      <w:bookmarkEnd w:id="8"/>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Мероприятия, направленные на предоставление в режиме онлайн услуг внешним пользователям, призваны прежде всего обеспечи</w:t>
      </w:r>
      <w:r w:rsidR="00DD0F89" w:rsidRPr="005647A5">
        <w:rPr>
          <w:rFonts w:ascii="GHEA Grapalat" w:hAnsi="GHEA Grapalat"/>
          <w:sz w:val="24"/>
          <w:szCs w:val="24"/>
        </w:rPr>
        <w:t>ва</w:t>
      </w:r>
      <w:r w:rsidRPr="005647A5">
        <w:rPr>
          <w:rFonts w:ascii="GHEA Grapalat" w:hAnsi="GHEA Grapalat"/>
          <w:sz w:val="24"/>
          <w:szCs w:val="24"/>
        </w:rPr>
        <w:t xml:space="preserve">ть для пользователей услуг системы возможность пользования услугами кадастра без необходимости личного посещения органа, ведущего кадастр, что одновременно может </w:t>
      </w:r>
      <w:r w:rsidR="00DD0F89" w:rsidRPr="005647A5">
        <w:rPr>
          <w:rFonts w:ascii="GHEA Grapalat" w:hAnsi="GHEA Grapalat"/>
          <w:sz w:val="24"/>
          <w:szCs w:val="24"/>
        </w:rPr>
        <w:lastRenderedPageBreak/>
        <w:t xml:space="preserve">достаточно </w:t>
      </w:r>
      <w:r w:rsidRPr="005647A5">
        <w:rPr>
          <w:rFonts w:ascii="GHEA Grapalat" w:hAnsi="GHEA Grapalat"/>
          <w:sz w:val="24"/>
          <w:szCs w:val="24"/>
        </w:rPr>
        <w:t xml:space="preserve">облегчить рабочую нагрузку общих отделов территориальных органов и </w:t>
      </w:r>
      <w:r w:rsidR="00DD0F89" w:rsidRPr="005647A5">
        <w:rPr>
          <w:rFonts w:ascii="GHEA Grapalat" w:hAnsi="GHEA Grapalat"/>
          <w:sz w:val="24"/>
          <w:szCs w:val="24"/>
        </w:rPr>
        <w:t xml:space="preserve">вновь </w:t>
      </w:r>
      <w:r w:rsidRPr="005647A5">
        <w:rPr>
          <w:rFonts w:ascii="GHEA Grapalat" w:hAnsi="GHEA Grapalat"/>
          <w:sz w:val="24"/>
          <w:szCs w:val="24"/>
        </w:rPr>
        <w:t>создаваемых офисов обслуживания.</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В настоящее время </w:t>
      </w:r>
      <w:r w:rsidR="00DD0F89" w:rsidRPr="005647A5">
        <w:rPr>
          <w:rFonts w:ascii="GHEA Grapalat" w:hAnsi="GHEA Grapalat"/>
          <w:sz w:val="24"/>
          <w:szCs w:val="24"/>
        </w:rPr>
        <w:t xml:space="preserve">в </w:t>
      </w:r>
      <w:r w:rsidRPr="005647A5">
        <w:rPr>
          <w:rFonts w:ascii="GHEA Grapalat" w:hAnsi="GHEA Grapalat"/>
          <w:sz w:val="24"/>
          <w:szCs w:val="24"/>
        </w:rPr>
        <w:t xml:space="preserve">указанном </w:t>
      </w:r>
      <w:r w:rsidR="00DD0F89" w:rsidRPr="005647A5">
        <w:rPr>
          <w:rFonts w:ascii="GHEA Grapalat" w:hAnsi="GHEA Grapalat"/>
          <w:sz w:val="24"/>
          <w:szCs w:val="24"/>
        </w:rPr>
        <w:t xml:space="preserve">направлении </w:t>
      </w:r>
      <w:r w:rsidRPr="005647A5">
        <w:rPr>
          <w:rFonts w:ascii="GHEA Grapalat" w:hAnsi="GHEA Grapalat"/>
          <w:sz w:val="24"/>
          <w:szCs w:val="24"/>
        </w:rPr>
        <w:t>возможно осуществление следующих мероприятий:</w:t>
      </w:r>
    </w:p>
    <w:p w:rsidR="00662C5D" w:rsidRPr="005647A5" w:rsidRDefault="0061366A" w:rsidP="0061366A">
      <w:pPr>
        <w:tabs>
          <w:tab w:val="left" w:pos="993"/>
        </w:tabs>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3.2.1.</w:t>
      </w:r>
      <w:r w:rsidRPr="005647A5">
        <w:rPr>
          <w:rFonts w:ascii="GHEA Grapalat" w:hAnsi="GHEA Grapalat"/>
          <w:sz w:val="24"/>
          <w:szCs w:val="24"/>
        </w:rPr>
        <w:tab/>
      </w:r>
      <w:r w:rsidR="00662C5D" w:rsidRPr="005647A5">
        <w:rPr>
          <w:rFonts w:ascii="GHEA Grapalat" w:hAnsi="GHEA Grapalat"/>
          <w:sz w:val="24"/>
          <w:szCs w:val="24"/>
        </w:rPr>
        <w:t>Предоставление возможности представления заявлений о получении информации любого характера (в том числе единой информации)</w:t>
      </w:r>
      <w:r w:rsidR="000A7BC9" w:rsidRPr="005647A5">
        <w:rPr>
          <w:rFonts w:ascii="GHEA Grapalat" w:hAnsi="GHEA Grapalat"/>
          <w:sz w:val="24"/>
          <w:szCs w:val="24"/>
        </w:rPr>
        <w:t xml:space="preserve"> </w:t>
      </w:r>
      <w:r w:rsidR="00662C5D" w:rsidRPr="005647A5">
        <w:rPr>
          <w:rFonts w:ascii="GHEA Grapalat" w:hAnsi="GHEA Grapalat"/>
          <w:sz w:val="24"/>
          <w:szCs w:val="24"/>
        </w:rPr>
        <w:t>в режиме онлайн — посредством представления через официальный сайт Комитета, в том числе также предоставление возможности электронной оплаты.</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Все еще </w:t>
      </w:r>
      <w:r w:rsidR="00DD0F89" w:rsidRPr="005647A5">
        <w:rPr>
          <w:rFonts w:ascii="GHEA Grapalat" w:hAnsi="GHEA Grapalat"/>
          <w:sz w:val="24"/>
          <w:szCs w:val="24"/>
        </w:rPr>
        <w:t xml:space="preserve">не имея </w:t>
      </w:r>
      <w:r w:rsidRPr="005647A5">
        <w:rPr>
          <w:rFonts w:ascii="GHEA Grapalat" w:hAnsi="GHEA Grapalat"/>
          <w:sz w:val="24"/>
          <w:szCs w:val="24"/>
        </w:rPr>
        <w:t xml:space="preserve">единой электронной базы, работающей в </w:t>
      </w:r>
      <w:r w:rsidR="001B249C" w:rsidRPr="005647A5">
        <w:rPr>
          <w:rFonts w:ascii="GHEA Grapalat" w:hAnsi="GHEA Grapalat"/>
          <w:sz w:val="24"/>
          <w:szCs w:val="24"/>
        </w:rPr>
        <w:t>онлайн</w:t>
      </w:r>
      <w:r w:rsidRPr="005647A5">
        <w:rPr>
          <w:rFonts w:ascii="GHEA Grapalat" w:hAnsi="GHEA Grapalat"/>
          <w:sz w:val="24"/>
          <w:szCs w:val="24"/>
        </w:rPr>
        <w:t xml:space="preserve"> режиме, при наличии которой </w:t>
      </w:r>
      <w:r w:rsidR="009D161A" w:rsidRPr="005647A5">
        <w:rPr>
          <w:rFonts w:ascii="GHEA Grapalat" w:hAnsi="GHEA Grapalat"/>
          <w:sz w:val="24"/>
          <w:szCs w:val="24"/>
        </w:rPr>
        <w:t xml:space="preserve">пользование </w:t>
      </w:r>
      <w:r w:rsidR="00DD0F89" w:rsidRPr="005647A5">
        <w:rPr>
          <w:rFonts w:ascii="GHEA Grapalat" w:hAnsi="GHEA Grapalat"/>
          <w:sz w:val="24"/>
          <w:szCs w:val="24"/>
        </w:rPr>
        <w:t>информаци</w:t>
      </w:r>
      <w:r w:rsidR="009D161A" w:rsidRPr="005647A5">
        <w:rPr>
          <w:rFonts w:ascii="GHEA Grapalat" w:hAnsi="GHEA Grapalat"/>
          <w:sz w:val="24"/>
          <w:szCs w:val="24"/>
        </w:rPr>
        <w:t xml:space="preserve">ей </w:t>
      </w:r>
      <w:r w:rsidRPr="005647A5">
        <w:rPr>
          <w:rFonts w:ascii="GHEA Grapalat" w:hAnsi="GHEA Grapalat"/>
          <w:sz w:val="24"/>
          <w:szCs w:val="24"/>
        </w:rPr>
        <w:t xml:space="preserve">будет возможно </w:t>
      </w:r>
      <w:r w:rsidR="009D161A" w:rsidRPr="005647A5">
        <w:rPr>
          <w:rFonts w:ascii="GHEA Grapalat" w:hAnsi="GHEA Grapalat"/>
          <w:sz w:val="24"/>
          <w:szCs w:val="24"/>
        </w:rPr>
        <w:t>непосредственно</w:t>
      </w:r>
      <w:r w:rsidRPr="005647A5">
        <w:rPr>
          <w:rFonts w:ascii="GHEA Grapalat" w:hAnsi="GHEA Grapalat"/>
          <w:sz w:val="24"/>
          <w:szCs w:val="24"/>
        </w:rPr>
        <w:t xml:space="preserve"> </w:t>
      </w:r>
      <w:r w:rsidR="00DD0F89" w:rsidRPr="005647A5">
        <w:rPr>
          <w:rFonts w:ascii="GHEA Grapalat" w:hAnsi="GHEA Grapalat"/>
          <w:sz w:val="24"/>
          <w:szCs w:val="24"/>
        </w:rPr>
        <w:t xml:space="preserve">с </w:t>
      </w:r>
      <w:r w:rsidRPr="005647A5">
        <w:rPr>
          <w:rFonts w:ascii="GHEA Grapalat" w:hAnsi="GHEA Grapalat"/>
          <w:sz w:val="24"/>
          <w:szCs w:val="24"/>
        </w:rPr>
        <w:t xml:space="preserve">соответствующего сайта, на данный момент подобную услугу возможно организовать только путем внедрения системы представления заявлений в режиме онлайн. При помощи данной системы заявитель должен иметь возможность представить в режиме онлайн исходные данные, необходимые для получения информации (адрес имущества, характер необходимой информации, данные заявителя и так далее), после чего полученное заявление будет обработано сотрудниками офиса обслуживания или компьютерной программой и посредством электронной связи направлено в соответствующий территориальный орган или информационный центр. При этом заявителю будет предоставлена возможность также выбирать способ получения информации. В частности, это может быть осуществлено либо посредством личного посещения соответствующего территориального подразделения или офиса обслуживания Аппарата Комитета либо информация </w:t>
      </w:r>
      <w:r w:rsidR="00DD0F89" w:rsidRPr="005647A5">
        <w:rPr>
          <w:rFonts w:ascii="GHEA Grapalat" w:hAnsi="GHEA Grapalat"/>
          <w:sz w:val="24"/>
          <w:szCs w:val="24"/>
        </w:rPr>
        <w:t xml:space="preserve">за дополнительную плату </w:t>
      </w:r>
      <w:r w:rsidRPr="005647A5">
        <w:rPr>
          <w:rFonts w:ascii="GHEA Grapalat" w:hAnsi="GHEA Grapalat"/>
          <w:sz w:val="24"/>
          <w:szCs w:val="24"/>
        </w:rPr>
        <w:t>может быть направлена заявителю через почтовую службу.</w:t>
      </w:r>
    </w:p>
    <w:p w:rsidR="00662C5D" w:rsidRPr="005647A5" w:rsidRDefault="0061366A" w:rsidP="0061366A">
      <w:pPr>
        <w:tabs>
          <w:tab w:val="left" w:pos="993"/>
        </w:tabs>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3.2.2.</w:t>
      </w:r>
      <w:r w:rsidRPr="005647A5">
        <w:rPr>
          <w:rFonts w:ascii="GHEA Grapalat" w:hAnsi="GHEA Grapalat"/>
          <w:sz w:val="24"/>
          <w:szCs w:val="24"/>
        </w:rPr>
        <w:tab/>
      </w:r>
      <w:r w:rsidR="00662C5D" w:rsidRPr="005647A5">
        <w:rPr>
          <w:rFonts w:ascii="GHEA Grapalat" w:hAnsi="GHEA Grapalat"/>
          <w:sz w:val="24"/>
          <w:szCs w:val="24"/>
        </w:rPr>
        <w:t xml:space="preserve">Внедрение системы представления в режиме онлайн заявлений о государственной регистрации права и </w:t>
      </w:r>
      <w:r w:rsidR="00DD0F89" w:rsidRPr="005647A5">
        <w:rPr>
          <w:rFonts w:ascii="GHEA Grapalat" w:hAnsi="GHEA Grapalat"/>
          <w:sz w:val="24"/>
          <w:szCs w:val="24"/>
        </w:rPr>
        <w:t xml:space="preserve">правоустанавливающих </w:t>
      </w:r>
      <w:r w:rsidR="00662C5D" w:rsidRPr="005647A5">
        <w:rPr>
          <w:rFonts w:ascii="GHEA Grapalat" w:hAnsi="GHEA Grapalat"/>
          <w:sz w:val="24"/>
          <w:szCs w:val="24"/>
        </w:rPr>
        <w:t>документов для заявителей некоторых категорий.</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lastRenderedPageBreak/>
        <w:t xml:space="preserve">Речь идет в основном о коммерческих банках и кредитных организациях, которые являются основными субъектами, обращающимися за регистрацией права залога. Для подобных субъектов предлагается создать возможность представления в режиме онлайн заявлений о регистрации права и </w:t>
      </w:r>
      <w:r w:rsidR="00DD0F89" w:rsidRPr="005647A5">
        <w:rPr>
          <w:rFonts w:ascii="GHEA Grapalat" w:hAnsi="GHEA Grapalat"/>
          <w:sz w:val="24"/>
          <w:szCs w:val="24"/>
        </w:rPr>
        <w:t xml:space="preserve">правоустанавливающих </w:t>
      </w:r>
      <w:r w:rsidRPr="005647A5">
        <w:rPr>
          <w:rFonts w:ascii="GHEA Grapalat" w:hAnsi="GHEA Grapalat"/>
          <w:sz w:val="24"/>
          <w:szCs w:val="24"/>
        </w:rPr>
        <w:t>документов, в случае чего заявление и соответствующие документы будут представляться не посредством личного посещения, а через электронную связь.</w:t>
      </w:r>
      <w:r w:rsidR="000A7BC9" w:rsidRPr="005647A5">
        <w:rPr>
          <w:rFonts w:ascii="GHEA Grapalat" w:hAnsi="GHEA Grapalat"/>
          <w:sz w:val="24"/>
          <w:szCs w:val="24"/>
        </w:rPr>
        <w:t xml:space="preserve"> </w:t>
      </w:r>
      <w:r w:rsidRPr="005647A5">
        <w:rPr>
          <w:rFonts w:ascii="GHEA Grapalat" w:hAnsi="GHEA Grapalat"/>
          <w:sz w:val="24"/>
          <w:szCs w:val="24"/>
        </w:rPr>
        <w:t xml:space="preserve">Посредством применения этой системы банк или другой лицензированный пользователь получит возможность на официальном сайте Кадастра внести заявление о государственной регистрации права с приложением к нему отсканированных и заверенных электронной подписью копий </w:t>
      </w:r>
      <w:r w:rsidR="00D71DE3" w:rsidRPr="005647A5">
        <w:rPr>
          <w:rFonts w:ascii="GHEA Grapalat" w:hAnsi="GHEA Grapalat"/>
          <w:sz w:val="24"/>
          <w:szCs w:val="24"/>
        </w:rPr>
        <w:t xml:space="preserve">правоустанавливающих </w:t>
      </w:r>
      <w:r w:rsidRPr="005647A5">
        <w:rPr>
          <w:rFonts w:ascii="GHEA Grapalat" w:hAnsi="GHEA Grapalat"/>
          <w:sz w:val="24"/>
          <w:szCs w:val="24"/>
        </w:rPr>
        <w:t>документов.</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Необходимо отметить, что в случае внедрения обсуждаемой системы и полноценного пользования системой банками и кредитными организациями будет возможно ежегодно приблизительно на 15% </w:t>
      </w:r>
      <w:r w:rsidR="007C5438" w:rsidRPr="005647A5">
        <w:rPr>
          <w:rFonts w:ascii="GHEA Grapalat" w:hAnsi="GHEA Grapalat"/>
          <w:sz w:val="24"/>
          <w:szCs w:val="24"/>
        </w:rPr>
        <w:t xml:space="preserve">сократить </w:t>
      </w:r>
      <w:r w:rsidRPr="005647A5">
        <w:rPr>
          <w:rFonts w:ascii="GHEA Grapalat" w:hAnsi="GHEA Grapalat"/>
          <w:sz w:val="24"/>
          <w:szCs w:val="24"/>
        </w:rPr>
        <w:t>делопроизводство, связанное с приемом и учетом заявлений о государственной регистрации, представляемых в региональные органы Комитета в бумажном варианте.</w:t>
      </w:r>
    </w:p>
    <w:p w:rsidR="00662C5D" w:rsidRPr="005647A5" w:rsidRDefault="0061366A" w:rsidP="0061366A">
      <w:pPr>
        <w:tabs>
          <w:tab w:val="left" w:pos="993"/>
        </w:tabs>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3.2.3.</w:t>
      </w:r>
      <w:r w:rsidRPr="005647A5">
        <w:rPr>
          <w:rFonts w:ascii="GHEA Grapalat" w:hAnsi="GHEA Grapalat"/>
          <w:sz w:val="24"/>
          <w:szCs w:val="24"/>
        </w:rPr>
        <w:tab/>
      </w:r>
      <w:r w:rsidR="00662C5D" w:rsidRPr="005647A5">
        <w:rPr>
          <w:rFonts w:ascii="GHEA Grapalat" w:hAnsi="GHEA Grapalat"/>
          <w:sz w:val="24"/>
          <w:szCs w:val="24"/>
        </w:rPr>
        <w:t xml:space="preserve">Внедрение системы </w:t>
      </w:r>
      <w:r w:rsidR="00D71DE3" w:rsidRPr="005647A5">
        <w:rPr>
          <w:rFonts w:ascii="GHEA Grapalat" w:hAnsi="GHEA Grapalat"/>
          <w:sz w:val="24"/>
          <w:szCs w:val="24"/>
        </w:rPr>
        <w:t xml:space="preserve">рассмотрения </w:t>
      </w:r>
      <w:r w:rsidR="00662C5D" w:rsidRPr="005647A5">
        <w:rPr>
          <w:rFonts w:ascii="GHEA Grapalat" w:hAnsi="GHEA Grapalat"/>
          <w:sz w:val="24"/>
          <w:szCs w:val="24"/>
        </w:rPr>
        <w:t xml:space="preserve">материалов электронного архива кадастровых дел </w:t>
      </w:r>
      <w:r w:rsidR="00D71DE3" w:rsidRPr="005647A5">
        <w:rPr>
          <w:rFonts w:ascii="GHEA Grapalat" w:hAnsi="GHEA Grapalat"/>
          <w:sz w:val="24"/>
          <w:szCs w:val="24"/>
        </w:rPr>
        <w:t xml:space="preserve">посредством сети интернет в режиме онлайн </w:t>
      </w:r>
      <w:r w:rsidR="00662C5D" w:rsidRPr="005647A5">
        <w:rPr>
          <w:rFonts w:ascii="GHEA Grapalat" w:hAnsi="GHEA Grapalat"/>
          <w:sz w:val="24"/>
          <w:szCs w:val="24"/>
        </w:rPr>
        <w:t>и загрузки электронных копий документов.</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В системе приближаются к завершению работы по созданию электронного архива кадастровых дел. Электронный архив может также служить в качестве достаточно эффективного инструмента не только для хранения документов, но и предоставления информации. В частности, в систему часто вводятся заявления с просьбой об ознакомлении с материалами кадастрового дела или предоставлении </w:t>
      </w:r>
      <w:r w:rsidR="00D71DE3" w:rsidRPr="005647A5">
        <w:rPr>
          <w:rFonts w:ascii="GHEA Grapalat" w:hAnsi="GHEA Grapalat"/>
          <w:sz w:val="24"/>
          <w:szCs w:val="24"/>
        </w:rPr>
        <w:t xml:space="preserve">копий </w:t>
      </w:r>
      <w:r w:rsidRPr="005647A5">
        <w:rPr>
          <w:rFonts w:ascii="GHEA Grapalat" w:hAnsi="GHEA Grapalat"/>
          <w:sz w:val="24"/>
          <w:szCs w:val="24"/>
        </w:rPr>
        <w:t xml:space="preserve">определенных документов из дел. Обеспечение доступа к материалам электронного архива посредством сети интернет даст возможность в случае части заявлений такого содержания </w:t>
      </w:r>
      <w:r w:rsidR="00D71DE3" w:rsidRPr="005647A5">
        <w:rPr>
          <w:rFonts w:ascii="GHEA Grapalat" w:hAnsi="GHEA Grapalat"/>
          <w:sz w:val="24"/>
          <w:szCs w:val="24"/>
        </w:rPr>
        <w:t xml:space="preserve">избежать </w:t>
      </w:r>
      <w:r w:rsidRPr="005647A5">
        <w:rPr>
          <w:rFonts w:ascii="GHEA Grapalat" w:hAnsi="GHEA Grapalat"/>
          <w:sz w:val="24"/>
          <w:szCs w:val="24"/>
        </w:rPr>
        <w:t xml:space="preserve">необходимости бумажного делопроизводства, а также даст возможность внешним пользователям получать </w:t>
      </w:r>
      <w:r w:rsidRPr="005647A5">
        <w:rPr>
          <w:rFonts w:ascii="GHEA Grapalat" w:hAnsi="GHEA Grapalat"/>
          <w:sz w:val="24"/>
          <w:szCs w:val="24"/>
        </w:rPr>
        <w:lastRenderedPageBreak/>
        <w:t xml:space="preserve">необходимую информацию в виде </w:t>
      </w:r>
      <w:r w:rsidR="00D71DE3" w:rsidRPr="005647A5">
        <w:rPr>
          <w:rFonts w:ascii="GHEA Grapalat" w:hAnsi="GHEA Grapalat"/>
          <w:sz w:val="24"/>
          <w:szCs w:val="24"/>
        </w:rPr>
        <w:t xml:space="preserve">копий </w:t>
      </w:r>
      <w:r w:rsidRPr="005647A5">
        <w:rPr>
          <w:rFonts w:ascii="GHEA Grapalat" w:hAnsi="GHEA Grapalat"/>
          <w:sz w:val="24"/>
          <w:szCs w:val="24"/>
        </w:rPr>
        <w:t>документов кадастрового дела достаточно быстро и без необходимости личного посещения территориального органа.</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Однако для внедрения подобной услуги необходимо решить не только задачу технического обеспечения ее реализации, но и уточнить перечень документов в случае предоставления </w:t>
      </w:r>
      <w:r w:rsidR="00D71DE3" w:rsidRPr="005647A5">
        <w:rPr>
          <w:rFonts w:ascii="GHEA Grapalat" w:hAnsi="GHEA Grapalat"/>
          <w:sz w:val="24"/>
          <w:szCs w:val="24"/>
        </w:rPr>
        <w:t xml:space="preserve">копий </w:t>
      </w:r>
      <w:r w:rsidRPr="005647A5">
        <w:rPr>
          <w:rFonts w:ascii="GHEA Grapalat" w:hAnsi="GHEA Grapalat"/>
          <w:sz w:val="24"/>
          <w:szCs w:val="24"/>
        </w:rPr>
        <w:t>документов кадастровых дел, которые может свободно приобретать любой заявитель и те документы, доступ к содержащимся сведениям в которых должен быть ограничен. Эта задача также включена в раздел правовых реформ в качестве задачи, подлежащей регулированию в результате законодательных изменений.</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p>
    <w:p w:rsidR="00662C5D" w:rsidRPr="005647A5" w:rsidRDefault="00662C5D" w:rsidP="00014F71">
      <w:pPr>
        <w:pStyle w:val="Heading1"/>
        <w:tabs>
          <w:tab w:val="clear" w:pos="1540"/>
          <w:tab w:val="clear" w:pos="4603"/>
        </w:tabs>
        <w:spacing w:before="160" w:line="360" w:lineRule="auto"/>
        <w:ind w:firstLine="0"/>
        <w:rPr>
          <w:rFonts w:ascii="GHEA Grapalat" w:hAnsi="GHEA Grapalat" w:cs="AK Courier"/>
          <w:b/>
        </w:rPr>
      </w:pPr>
      <w:bookmarkStart w:id="9" w:name="_Toc456354584"/>
      <w:r w:rsidRPr="005647A5">
        <w:rPr>
          <w:rFonts w:ascii="GHEA Grapalat" w:hAnsi="GHEA Grapalat"/>
          <w:b/>
        </w:rPr>
        <w:t xml:space="preserve">4. </w:t>
      </w:r>
      <w:r w:rsidRPr="005647A5">
        <w:rPr>
          <w:rFonts w:ascii="GHEA Grapalat" w:hAnsi="GHEA Grapalat" w:cs="Arial"/>
          <w:b/>
        </w:rPr>
        <w:t>Правовые</w:t>
      </w:r>
      <w:r w:rsidRPr="005647A5">
        <w:rPr>
          <w:rFonts w:ascii="GHEA Grapalat" w:hAnsi="GHEA Grapalat" w:cs="Arial Armenian"/>
          <w:b/>
        </w:rPr>
        <w:t xml:space="preserve"> </w:t>
      </w:r>
      <w:r w:rsidRPr="005647A5">
        <w:rPr>
          <w:rFonts w:ascii="GHEA Grapalat" w:hAnsi="GHEA Grapalat" w:cs="Arial"/>
          <w:b/>
        </w:rPr>
        <w:t>реформы</w:t>
      </w:r>
      <w:bookmarkEnd w:id="9"/>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Осуществление всех мероприятий, представленных в настоящем документе, возможно только при наличии соответствующих правовых основ для их осуществления. Следовательно, первым направлением пересмотра правового поля, регулирующего функции Комитета, должно быть формирование правового поля, необходимого для осуществления реформ. Кроме того, в рамках правовых реформ необходимо вообще проанализировать и систематизировать правовое поле, регулирующее осуществление функций по государственной регистрации, предоставлению информации, а также других функций Комитета с целью </w:t>
      </w:r>
      <w:r w:rsidR="007C5438" w:rsidRPr="005647A5">
        <w:rPr>
          <w:rFonts w:ascii="GHEA Grapalat" w:hAnsi="GHEA Grapalat"/>
          <w:sz w:val="24"/>
          <w:szCs w:val="24"/>
        </w:rPr>
        <w:t xml:space="preserve">по возможности </w:t>
      </w:r>
      <w:r w:rsidR="00EE56B4" w:rsidRPr="005647A5">
        <w:rPr>
          <w:rFonts w:ascii="GHEA Grapalat" w:hAnsi="GHEA Grapalat"/>
          <w:sz w:val="24"/>
          <w:szCs w:val="24"/>
        </w:rPr>
        <w:t xml:space="preserve">его </w:t>
      </w:r>
      <w:r w:rsidRPr="005647A5">
        <w:rPr>
          <w:rFonts w:ascii="GHEA Grapalat" w:hAnsi="GHEA Grapalat"/>
          <w:sz w:val="24"/>
          <w:szCs w:val="24"/>
        </w:rPr>
        <w:t>упрощения</w:t>
      </w:r>
      <w:r w:rsidR="000A7BC9" w:rsidRPr="005647A5">
        <w:rPr>
          <w:rFonts w:ascii="GHEA Grapalat" w:hAnsi="GHEA Grapalat"/>
          <w:sz w:val="24"/>
          <w:szCs w:val="24"/>
        </w:rPr>
        <w:t xml:space="preserve"> </w:t>
      </w:r>
      <w:r w:rsidRPr="005647A5">
        <w:rPr>
          <w:rFonts w:ascii="GHEA Grapalat" w:hAnsi="GHEA Grapalat"/>
          <w:sz w:val="24"/>
          <w:szCs w:val="24"/>
        </w:rPr>
        <w:t xml:space="preserve">и систематизации </w:t>
      </w:r>
      <w:r w:rsidR="00EE56B4" w:rsidRPr="005647A5">
        <w:rPr>
          <w:rFonts w:ascii="GHEA Grapalat" w:hAnsi="GHEA Grapalat"/>
          <w:sz w:val="24"/>
          <w:szCs w:val="24"/>
        </w:rPr>
        <w:t xml:space="preserve">имеющихся </w:t>
      </w:r>
      <w:r w:rsidRPr="005647A5">
        <w:rPr>
          <w:rFonts w:ascii="GHEA Grapalat" w:hAnsi="GHEA Grapalat"/>
          <w:sz w:val="24"/>
          <w:szCs w:val="24"/>
        </w:rPr>
        <w:t>в нем многочисленных правовых актов. В частности</w:t>
      </w:r>
      <w:r w:rsidR="00EE56B4" w:rsidRPr="005647A5">
        <w:rPr>
          <w:rFonts w:ascii="GHEA Grapalat" w:hAnsi="GHEA Grapalat"/>
          <w:sz w:val="24"/>
          <w:szCs w:val="24"/>
        </w:rPr>
        <w:t>,</w:t>
      </w:r>
      <w:r w:rsidRPr="005647A5">
        <w:rPr>
          <w:rFonts w:ascii="GHEA Grapalat" w:hAnsi="GHEA Grapalat"/>
          <w:sz w:val="24"/>
          <w:szCs w:val="24"/>
        </w:rPr>
        <w:t xml:space="preserve"> функция государственной регистрации права в настоящее время регулируется как Законом РА "О государственной регистрации прав на имущество", так и рядом ведомственных актов, принятых на его </w:t>
      </w:r>
      <w:r w:rsidR="00EE56B4" w:rsidRPr="005647A5">
        <w:rPr>
          <w:rFonts w:ascii="GHEA Grapalat" w:hAnsi="GHEA Grapalat"/>
          <w:sz w:val="24"/>
          <w:szCs w:val="24"/>
        </w:rPr>
        <w:t xml:space="preserve">основании </w:t>
      </w:r>
      <w:r w:rsidRPr="005647A5">
        <w:rPr>
          <w:rFonts w:ascii="GHEA Grapalat" w:hAnsi="GHEA Grapalat"/>
          <w:sz w:val="24"/>
          <w:szCs w:val="24"/>
        </w:rPr>
        <w:t xml:space="preserve">(инструкции, методические указания, распоряжения, а в некоторых случаях также циркуляры), часть которых была принята </w:t>
      </w:r>
      <w:r w:rsidR="00EE56B4" w:rsidRPr="005647A5">
        <w:rPr>
          <w:rFonts w:ascii="GHEA Grapalat" w:hAnsi="GHEA Grapalat"/>
          <w:sz w:val="24"/>
          <w:szCs w:val="24"/>
        </w:rPr>
        <w:t xml:space="preserve">еще </w:t>
      </w:r>
      <w:r w:rsidRPr="005647A5">
        <w:rPr>
          <w:rFonts w:ascii="GHEA Grapalat" w:hAnsi="GHEA Grapalat"/>
          <w:sz w:val="24"/>
          <w:szCs w:val="24"/>
        </w:rPr>
        <w:t>в 1998-1999 гг. и до сих пор не пересмотрена, по</w:t>
      </w:r>
      <w:r w:rsidR="00EE56B4" w:rsidRPr="005647A5">
        <w:rPr>
          <w:rFonts w:ascii="GHEA Grapalat" w:hAnsi="GHEA Grapalat"/>
          <w:sz w:val="24"/>
          <w:szCs w:val="24"/>
        </w:rPr>
        <w:t>этому</w:t>
      </w:r>
      <w:r w:rsidRPr="005647A5">
        <w:rPr>
          <w:rFonts w:ascii="GHEA Grapalat" w:hAnsi="GHEA Grapalat"/>
          <w:sz w:val="24"/>
          <w:szCs w:val="24"/>
        </w:rPr>
        <w:t xml:space="preserve"> они не только не могут служить в качестве правовых основ, необходимых для дальнейшего развития системы, но и во </w:t>
      </w:r>
      <w:r w:rsidRPr="005647A5">
        <w:rPr>
          <w:rFonts w:ascii="GHEA Grapalat" w:hAnsi="GHEA Grapalat"/>
          <w:sz w:val="24"/>
          <w:szCs w:val="24"/>
        </w:rPr>
        <w:lastRenderedPageBreak/>
        <w:t>многих случаях будут непосредственно противоречить общей логике рекомендуемых реформ, препятствуя их осуществлению.</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Мероприятиями, необходимыми в рамках осуществления правовых реформ, являются:</w:t>
      </w:r>
    </w:p>
    <w:p w:rsidR="00662C5D" w:rsidRPr="005647A5" w:rsidRDefault="0061366A" w:rsidP="0061366A">
      <w:pPr>
        <w:tabs>
          <w:tab w:val="left" w:pos="993"/>
        </w:tabs>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w:t>
      </w:r>
      <w:r w:rsidRPr="005647A5">
        <w:rPr>
          <w:rFonts w:ascii="GHEA Grapalat" w:hAnsi="GHEA Grapalat"/>
          <w:sz w:val="24"/>
          <w:szCs w:val="24"/>
        </w:rPr>
        <w:tab/>
      </w:r>
      <w:r w:rsidR="00662C5D" w:rsidRPr="005647A5">
        <w:rPr>
          <w:rFonts w:ascii="GHEA Grapalat" w:hAnsi="GHEA Grapalat"/>
          <w:sz w:val="24"/>
          <w:szCs w:val="24"/>
        </w:rPr>
        <w:t>разработка и принятие проекта Закона РА "О внесении дополнений и изменений в Закон РА 'О государственной регистрации прав на имущество'". Основным предметом регулирования изменений законодательства будут:</w:t>
      </w:r>
    </w:p>
    <w:p w:rsidR="00E82E5A" w:rsidRPr="005647A5" w:rsidRDefault="00F825A3" w:rsidP="000A7BC9">
      <w:pPr>
        <w:pStyle w:val="ListParagraph"/>
        <w:numPr>
          <w:ilvl w:val="0"/>
          <w:numId w:val="41"/>
        </w:numPr>
        <w:autoSpaceDE w:val="0"/>
        <w:autoSpaceDN w:val="0"/>
        <w:adjustRightInd w:val="0"/>
        <w:spacing w:before="160" w:after="0" w:line="360" w:lineRule="auto"/>
        <w:contextualSpacing w:val="0"/>
        <w:jc w:val="both"/>
        <w:rPr>
          <w:rFonts w:ascii="GHEA Grapalat" w:hAnsi="GHEA Grapalat" w:cs="AK Courier"/>
          <w:sz w:val="24"/>
          <w:szCs w:val="24"/>
        </w:rPr>
      </w:pPr>
      <w:r w:rsidRPr="005647A5">
        <w:rPr>
          <w:rFonts w:ascii="GHEA Grapalat" w:hAnsi="GHEA Grapalat"/>
          <w:sz w:val="24"/>
          <w:szCs w:val="24"/>
        </w:rPr>
        <w:t>заявления о государственной регистрации прав на имущество — пересмотр положения о представлении по месту нахождения имущества;</w:t>
      </w:r>
    </w:p>
    <w:p w:rsidR="00E82E5A" w:rsidRPr="005647A5" w:rsidRDefault="00F825A3" w:rsidP="000A7BC9">
      <w:pPr>
        <w:pStyle w:val="ListParagraph"/>
        <w:numPr>
          <w:ilvl w:val="0"/>
          <w:numId w:val="41"/>
        </w:numPr>
        <w:autoSpaceDE w:val="0"/>
        <w:autoSpaceDN w:val="0"/>
        <w:adjustRightInd w:val="0"/>
        <w:spacing w:before="160" w:after="0" w:line="360" w:lineRule="auto"/>
        <w:contextualSpacing w:val="0"/>
        <w:jc w:val="both"/>
        <w:rPr>
          <w:rFonts w:ascii="GHEA Grapalat" w:hAnsi="GHEA Grapalat" w:cs="AK Courier"/>
          <w:sz w:val="24"/>
          <w:szCs w:val="24"/>
        </w:rPr>
      </w:pPr>
      <w:r w:rsidRPr="005647A5">
        <w:rPr>
          <w:rFonts w:ascii="GHEA Grapalat" w:hAnsi="GHEA Grapalat"/>
          <w:sz w:val="24"/>
          <w:szCs w:val="24"/>
        </w:rPr>
        <w:t>закрепление положений, устанавливающих порядок представления заявлений о государственной регистрации права и правоустанавливающих документов посредством электронных систем;</w:t>
      </w:r>
    </w:p>
    <w:p w:rsidR="00E82E5A" w:rsidRPr="005647A5" w:rsidRDefault="00F825A3" w:rsidP="000A7BC9">
      <w:pPr>
        <w:pStyle w:val="ListParagraph"/>
        <w:numPr>
          <w:ilvl w:val="0"/>
          <w:numId w:val="41"/>
        </w:numPr>
        <w:autoSpaceDE w:val="0"/>
        <w:autoSpaceDN w:val="0"/>
        <w:adjustRightInd w:val="0"/>
        <w:spacing w:before="160" w:after="0" w:line="360" w:lineRule="auto"/>
        <w:contextualSpacing w:val="0"/>
        <w:jc w:val="both"/>
        <w:rPr>
          <w:rFonts w:ascii="GHEA Grapalat" w:hAnsi="GHEA Grapalat" w:cs="AK Courier"/>
          <w:sz w:val="24"/>
          <w:szCs w:val="24"/>
        </w:rPr>
      </w:pPr>
      <w:r w:rsidRPr="005647A5">
        <w:rPr>
          <w:rFonts w:ascii="GHEA Grapalat" w:hAnsi="GHEA Grapalat"/>
          <w:sz w:val="24"/>
          <w:szCs w:val="24"/>
        </w:rPr>
        <w:t>определение положений, связанных с частичным отведением работ по обмеру недвижимого имущества частному сектору;</w:t>
      </w:r>
    </w:p>
    <w:p w:rsidR="00E82E5A" w:rsidRPr="005647A5" w:rsidRDefault="00F825A3" w:rsidP="000A7BC9">
      <w:pPr>
        <w:pStyle w:val="ListParagraph"/>
        <w:numPr>
          <w:ilvl w:val="0"/>
          <w:numId w:val="41"/>
        </w:numPr>
        <w:autoSpaceDE w:val="0"/>
        <w:autoSpaceDN w:val="0"/>
        <w:adjustRightInd w:val="0"/>
        <w:spacing w:before="160" w:after="0" w:line="360" w:lineRule="auto"/>
        <w:contextualSpacing w:val="0"/>
        <w:jc w:val="both"/>
        <w:rPr>
          <w:rFonts w:ascii="GHEA Grapalat" w:hAnsi="GHEA Grapalat" w:cs="AK Courier"/>
          <w:sz w:val="24"/>
          <w:szCs w:val="24"/>
        </w:rPr>
      </w:pPr>
      <w:r w:rsidRPr="005647A5">
        <w:rPr>
          <w:rFonts w:ascii="GHEA Grapalat" w:hAnsi="GHEA Grapalat"/>
          <w:sz w:val="24"/>
          <w:szCs w:val="24"/>
        </w:rPr>
        <w:t>уточнение правового регулирования функции по предоставлению информации: в частности необходимо четко определить подлежащую разглашению информацию ограниченного доступа;</w:t>
      </w:r>
    </w:p>
    <w:p w:rsidR="00E82E5A" w:rsidRPr="005647A5" w:rsidRDefault="00F825A3" w:rsidP="000A7BC9">
      <w:pPr>
        <w:pStyle w:val="ListParagraph"/>
        <w:numPr>
          <w:ilvl w:val="0"/>
          <w:numId w:val="41"/>
        </w:numPr>
        <w:autoSpaceDE w:val="0"/>
        <w:autoSpaceDN w:val="0"/>
        <w:adjustRightInd w:val="0"/>
        <w:spacing w:before="160" w:after="0" w:line="360" w:lineRule="auto"/>
        <w:contextualSpacing w:val="0"/>
        <w:jc w:val="both"/>
        <w:rPr>
          <w:rFonts w:ascii="GHEA Grapalat" w:hAnsi="GHEA Grapalat" w:cs="AK Courier"/>
          <w:sz w:val="24"/>
          <w:szCs w:val="24"/>
        </w:rPr>
      </w:pPr>
      <w:r w:rsidRPr="005647A5">
        <w:rPr>
          <w:rFonts w:ascii="GHEA Grapalat" w:hAnsi="GHEA Grapalat"/>
          <w:sz w:val="24"/>
          <w:szCs w:val="24"/>
        </w:rPr>
        <w:t>подлежащие пересмотру и изменению другие положения закона с целью упрощения функций;</w:t>
      </w:r>
    </w:p>
    <w:p w:rsidR="00662C5D" w:rsidRPr="005647A5" w:rsidRDefault="0061366A" w:rsidP="0061366A">
      <w:pPr>
        <w:tabs>
          <w:tab w:val="left" w:pos="993"/>
        </w:tabs>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w:t>
      </w:r>
      <w:r w:rsidRPr="005647A5">
        <w:rPr>
          <w:rFonts w:ascii="GHEA Grapalat" w:hAnsi="GHEA Grapalat"/>
          <w:sz w:val="24"/>
          <w:szCs w:val="24"/>
        </w:rPr>
        <w:tab/>
      </w:r>
      <w:r w:rsidR="00662C5D" w:rsidRPr="005647A5">
        <w:rPr>
          <w:rFonts w:ascii="GHEA Grapalat" w:hAnsi="GHEA Grapalat"/>
          <w:sz w:val="24"/>
          <w:szCs w:val="24"/>
        </w:rPr>
        <w:t xml:space="preserve">С целью устранения ограничений государственной регистрации при наличии самовольных построек и самовольно занятых земельных участков необходимо внести изменения в Постановление Правительства РА </w:t>
      </w:r>
      <w:r w:rsidR="006A7B80" w:rsidRPr="005647A5">
        <w:rPr>
          <w:rFonts w:ascii="GHEA Grapalat" w:hAnsi="GHEA Grapalat"/>
          <w:sz w:val="24"/>
          <w:szCs w:val="24"/>
        </w:rPr>
        <w:t xml:space="preserve">№ 719-N </w:t>
      </w:r>
      <w:r w:rsidR="00662C5D" w:rsidRPr="005647A5">
        <w:rPr>
          <w:rFonts w:ascii="GHEA Grapalat" w:hAnsi="GHEA Grapalat"/>
          <w:sz w:val="24"/>
          <w:szCs w:val="24"/>
        </w:rPr>
        <w:t>от 7 апреля 2005 года "О государственной регистрации прав на имущество при наличии самовольно возведенных зданий, строений и самовольно занятых земельных участков".</w:t>
      </w:r>
    </w:p>
    <w:p w:rsidR="00662C5D" w:rsidRPr="005647A5" w:rsidRDefault="0061366A" w:rsidP="0061366A">
      <w:pPr>
        <w:tabs>
          <w:tab w:val="left" w:pos="993"/>
        </w:tabs>
        <w:autoSpaceDE w:val="0"/>
        <w:autoSpaceDN w:val="0"/>
        <w:adjustRightInd w:val="0"/>
        <w:spacing w:before="160" w:line="360" w:lineRule="auto"/>
        <w:ind w:firstLine="567"/>
        <w:jc w:val="both"/>
        <w:rPr>
          <w:rFonts w:ascii="GHEA Grapalat" w:hAnsi="GHEA Grapalat"/>
          <w:sz w:val="24"/>
          <w:szCs w:val="24"/>
        </w:rPr>
      </w:pPr>
      <w:r w:rsidRPr="005647A5">
        <w:rPr>
          <w:rFonts w:ascii="GHEA Grapalat" w:hAnsi="GHEA Grapalat"/>
          <w:sz w:val="24"/>
          <w:szCs w:val="24"/>
        </w:rPr>
        <w:lastRenderedPageBreak/>
        <w:t>-</w:t>
      </w:r>
      <w:r w:rsidRPr="005647A5">
        <w:rPr>
          <w:rFonts w:ascii="GHEA Grapalat" w:hAnsi="GHEA Grapalat"/>
          <w:sz w:val="24"/>
          <w:szCs w:val="24"/>
        </w:rPr>
        <w:tab/>
      </w:r>
      <w:r w:rsidR="00662C5D" w:rsidRPr="005647A5">
        <w:rPr>
          <w:rFonts w:ascii="GHEA Grapalat" w:hAnsi="GHEA Grapalat"/>
          <w:sz w:val="24"/>
          <w:szCs w:val="24"/>
        </w:rPr>
        <w:t xml:space="preserve">Для изменения бланков свидетельств о регистрации прав необходимо внести соответствующие изменения в Постановление Правительства РА </w:t>
      </w:r>
      <w:r w:rsidR="006A7B80" w:rsidRPr="005647A5">
        <w:rPr>
          <w:rFonts w:ascii="GHEA Grapalat" w:hAnsi="GHEA Grapalat"/>
          <w:sz w:val="24"/>
          <w:szCs w:val="24"/>
        </w:rPr>
        <w:t xml:space="preserve">№ 466 </w:t>
      </w:r>
      <w:r w:rsidR="00662C5D" w:rsidRPr="005647A5">
        <w:rPr>
          <w:rFonts w:ascii="GHEA Grapalat" w:hAnsi="GHEA Grapalat"/>
          <w:sz w:val="24"/>
          <w:szCs w:val="24"/>
        </w:rPr>
        <w:t>от 22 октября 1997 года, устанавливающее форму свидетельств.</w:t>
      </w:r>
    </w:p>
    <w:p w:rsidR="00662C5D" w:rsidRPr="005647A5" w:rsidRDefault="0061366A" w:rsidP="0061366A">
      <w:pPr>
        <w:tabs>
          <w:tab w:val="left" w:pos="993"/>
        </w:tabs>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w:t>
      </w:r>
      <w:r w:rsidRPr="005647A5">
        <w:rPr>
          <w:rFonts w:ascii="GHEA Grapalat" w:hAnsi="GHEA Grapalat"/>
          <w:sz w:val="24"/>
          <w:szCs w:val="24"/>
        </w:rPr>
        <w:tab/>
      </w:r>
      <w:r w:rsidR="00662C5D" w:rsidRPr="005647A5">
        <w:rPr>
          <w:rFonts w:ascii="GHEA Grapalat" w:hAnsi="GHEA Grapalat"/>
          <w:sz w:val="24"/>
          <w:szCs w:val="24"/>
        </w:rPr>
        <w:t>В соответствии с предусматриваемыми законодательными изменениями необходимо пересмотреть почти все ведомственные нормативные акты, принятые Комитетом, с целью приведения их в соответствие с законодательными изменениями. Одновременно необходимо также осуществить инкорпорацию правовых актов с целью объединения правовых актов, регулирующих отдельные задачи и устанавливающих особенности (инструкции, методические указания, распоряжения и так далее)</w:t>
      </w:r>
      <w:r w:rsidR="006A7B80" w:rsidRPr="005647A5">
        <w:rPr>
          <w:rFonts w:ascii="GHEA Grapalat" w:hAnsi="GHEA Grapalat"/>
          <w:sz w:val="24"/>
          <w:szCs w:val="24"/>
        </w:rPr>
        <w:t>,</w:t>
      </w:r>
      <w:r w:rsidR="00662C5D" w:rsidRPr="005647A5">
        <w:rPr>
          <w:rFonts w:ascii="GHEA Grapalat" w:hAnsi="GHEA Grapalat"/>
          <w:sz w:val="24"/>
          <w:szCs w:val="24"/>
        </w:rPr>
        <w:t xml:space="preserve"> в один или несколько более всеобъемлющих правовых актов.</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p>
    <w:p w:rsidR="0061366A" w:rsidRPr="005647A5" w:rsidRDefault="0061366A">
      <w:pPr>
        <w:rPr>
          <w:rFonts w:ascii="GHEA Grapalat" w:hAnsi="GHEA Grapalat"/>
          <w:b/>
          <w:sz w:val="24"/>
          <w:szCs w:val="24"/>
        </w:rPr>
      </w:pPr>
      <w:r w:rsidRPr="005647A5">
        <w:rPr>
          <w:rFonts w:ascii="GHEA Grapalat" w:hAnsi="GHEA Grapalat"/>
          <w:b/>
          <w:sz w:val="24"/>
          <w:szCs w:val="24"/>
        </w:rPr>
        <w:br w:type="page"/>
      </w:r>
    </w:p>
    <w:p w:rsidR="00662C5D" w:rsidRPr="005647A5" w:rsidRDefault="00662C5D" w:rsidP="0061366A">
      <w:pPr>
        <w:autoSpaceDE w:val="0"/>
        <w:autoSpaceDN w:val="0"/>
        <w:adjustRightInd w:val="0"/>
        <w:spacing w:before="160" w:line="360" w:lineRule="auto"/>
        <w:ind w:firstLine="567"/>
        <w:jc w:val="center"/>
        <w:rPr>
          <w:rFonts w:ascii="GHEA Grapalat" w:hAnsi="GHEA Grapalat" w:cs="AK Courier"/>
          <w:b/>
          <w:sz w:val="24"/>
          <w:szCs w:val="24"/>
        </w:rPr>
      </w:pPr>
      <w:r w:rsidRPr="005647A5">
        <w:rPr>
          <w:rFonts w:ascii="GHEA Grapalat" w:hAnsi="GHEA Grapalat"/>
          <w:b/>
          <w:sz w:val="24"/>
          <w:szCs w:val="24"/>
        </w:rPr>
        <w:lastRenderedPageBreak/>
        <w:t>ПЛАН-ГРАФИК</w:t>
      </w:r>
    </w:p>
    <w:p w:rsidR="00662C5D" w:rsidRPr="005647A5" w:rsidRDefault="00662C5D" w:rsidP="000A7BC9">
      <w:pPr>
        <w:autoSpaceDE w:val="0"/>
        <w:autoSpaceDN w:val="0"/>
        <w:adjustRightInd w:val="0"/>
        <w:spacing w:before="160" w:line="360" w:lineRule="auto"/>
        <w:ind w:firstLine="567"/>
        <w:jc w:val="both"/>
        <w:rPr>
          <w:rFonts w:ascii="GHEA Grapalat" w:hAnsi="GHEA Grapalat" w:cs="AK Courier"/>
          <w:sz w:val="24"/>
          <w:szCs w:val="24"/>
        </w:rPr>
      </w:pPr>
      <w:r w:rsidRPr="005647A5">
        <w:rPr>
          <w:rFonts w:ascii="GHEA Grapalat" w:hAnsi="GHEA Grapalat"/>
          <w:sz w:val="24"/>
          <w:szCs w:val="24"/>
        </w:rPr>
        <w:t xml:space="preserve">Мероприятий, </w:t>
      </w:r>
      <w:r w:rsidR="006A7B80" w:rsidRPr="005647A5">
        <w:rPr>
          <w:rFonts w:ascii="GHEA Grapalat" w:hAnsi="GHEA Grapalat"/>
          <w:sz w:val="24"/>
          <w:szCs w:val="24"/>
        </w:rPr>
        <w:t xml:space="preserve">вытекающих </w:t>
      </w:r>
      <w:r w:rsidRPr="005647A5">
        <w:rPr>
          <w:rFonts w:ascii="GHEA Grapalat" w:hAnsi="GHEA Grapalat"/>
          <w:sz w:val="24"/>
          <w:szCs w:val="24"/>
        </w:rPr>
        <w:t>из направлений Концепции осуществления реформ в системе Государственного комитета кадастра недвижимости при Правительстве РА</w:t>
      </w:r>
    </w:p>
    <w:p w:rsidR="00A75A77" w:rsidRPr="005647A5" w:rsidRDefault="00A75A77" w:rsidP="000A7BC9">
      <w:pPr>
        <w:spacing w:before="160" w:line="360" w:lineRule="auto"/>
        <w:rPr>
          <w:rFonts w:ascii="GHEA Grapalat" w:hAnsi="GHEA Grapala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3"/>
        <w:gridCol w:w="3300"/>
        <w:gridCol w:w="3752"/>
        <w:gridCol w:w="1812"/>
      </w:tblGrid>
      <w:tr w:rsidR="00B44401" w:rsidRPr="005647A5" w:rsidTr="00AA51B7">
        <w:trPr>
          <w:trHeight w:val="108"/>
          <w:jc w:val="center"/>
        </w:trPr>
        <w:tc>
          <w:tcPr>
            <w:tcW w:w="437" w:type="dxa"/>
            <w:vAlign w:val="center"/>
          </w:tcPr>
          <w:p w:rsidR="00B44401" w:rsidRPr="005647A5" w:rsidRDefault="00B44401" w:rsidP="0032068A">
            <w:pPr>
              <w:spacing w:before="120"/>
              <w:ind w:left="-84" w:right="-111"/>
              <w:jc w:val="center"/>
              <w:rPr>
                <w:rFonts w:ascii="GHEA Grapalat" w:hAnsi="GHEA Grapalat"/>
                <w:sz w:val="24"/>
                <w:szCs w:val="24"/>
              </w:rPr>
            </w:pPr>
            <w:r w:rsidRPr="005647A5">
              <w:rPr>
                <w:rFonts w:ascii="GHEA Grapalat" w:hAnsi="GHEA Grapalat"/>
                <w:sz w:val="24"/>
                <w:szCs w:val="24"/>
              </w:rPr>
              <w:t>№</w:t>
            </w:r>
          </w:p>
        </w:tc>
        <w:tc>
          <w:tcPr>
            <w:tcW w:w="3385" w:type="dxa"/>
            <w:vAlign w:val="center"/>
          </w:tcPr>
          <w:p w:rsidR="00B44401" w:rsidRPr="005647A5" w:rsidRDefault="006A7B80" w:rsidP="0032068A">
            <w:pPr>
              <w:spacing w:before="120"/>
              <w:ind w:left="175" w:right="165"/>
              <w:jc w:val="center"/>
              <w:rPr>
                <w:rFonts w:ascii="GHEA Grapalat" w:hAnsi="GHEA Grapalat"/>
                <w:sz w:val="24"/>
                <w:szCs w:val="24"/>
              </w:rPr>
            </w:pPr>
            <w:r w:rsidRPr="005647A5">
              <w:rPr>
                <w:rFonts w:ascii="GHEA Grapalat" w:hAnsi="GHEA Grapalat"/>
                <w:sz w:val="24"/>
                <w:szCs w:val="24"/>
              </w:rPr>
              <w:t xml:space="preserve">Наименование </w:t>
            </w:r>
            <w:r w:rsidR="00B44401" w:rsidRPr="005647A5">
              <w:rPr>
                <w:rFonts w:ascii="GHEA Grapalat" w:hAnsi="GHEA Grapalat"/>
                <w:sz w:val="24"/>
                <w:szCs w:val="24"/>
              </w:rPr>
              <w:t>мероприятия</w:t>
            </w:r>
          </w:p>
        </w:tc>
        <w:tc>
          <w:tcPr>
            <w:tcW w:w="3913" w:type="dxa"/>
            <w:vAlign w:val="center"/>
          </w:tcPr>
          <w:p w:rsidR="00B44401" w:rsidRPr="005647A5" w:rsidRDefault="00B44401" w:rsidP="0032068A">
            <w:pPr>
              <w:spacing w:before="120"/>
              <w:ind w:left="-97" w:right="-150"/>
              <w:jc w:val="center"/>
              <w:rPr>
                <w:rFonts w:ascii="GHEA Grapalat" w:hAnsi="GHEA Grapalat"/>
                <w:sz w:val="24"/>
                <w:szCs w:val="24"/>
              </w:rPr>
            </w:pPr>
            <w:r w:rsidRPr="005647A5">
              <w:rPr>
                <w:rFonts w:ascii="GHEA Grapalat" w:hAnsi="GHEA Grapalat"/>
                <w:sz w:val="24"/>
                <w:szCs w:val="24"/>
              </w:rPr>
              <w:t>Цель</w:t>
            </w:r>
          </w:p>
        </w:tc>
        <w:tc>
          <w:tcPr>
            <w:tcW w:w="1841" w:type="dxa"/>
            <w:vAlign w:val="center"/>
          </w:tcPr>
          <w:p w:rsidR="00B44401" w:rsidRPr="005647A5" w:rsidRDefault="00B44401" w:rsidP="0032068A">
            <w:pPr>
              <w:spacing w:before="120"/>
              <w:ind w:left="-66" w:right="-143"/>
              <w:jc w:val="center"/>
              <w:rPr>
                <w:rFonts w:ascii="GHEA Grapalat" w:hAnsi="GHEA Grapalat"/>
                <w:sz w:val="24"/>
                <w:szCs w:val="24"/>
              </w:rPr>
            </w:pPr>
            <w:r w:rsidRPr="005647A5">
              <w:rPr>
                <w:rFonts w:ascii="GHEA Grapalat" w:hAnsi="GHEA Grapalat"/>
                <w:sz w:val="24"/>
                <w:szCs w:val="24"/>
              </w:rPr>
              <w:t>Срок осуществления</w:t>
            </w:r>
          </w:p>
        </w:tc>
      </w:tr>
      <w:tr w:rsidR="00B44401" w:rsidRPr="005647A5" w:rsidTr="0032068A">
        <w:trPr>
          <w:jc w:val="center"/>
        </w:trPr>
        <w:tc>
          <w:tcPr>
            <w:tcW w:w="437" w:type="dxa"/>
          </w:tcPr>
          <w:p w:rsidR="00B44401" w:rsidRPr="005647A5" w:rsidRDefault="00B44401" w:rsidP="0032068A">
            <w:pPr>
              <w:spacing w:before="120"/>
              <w:ind w:left="-84" w:right="-111"/>
              <w:jc w:val="center"/>
              <w:rPr>
                <w:rFonts w:ascii="GHEA Grapalat" w:hAnsi="GHEA Grapalat"/>
                <w:sz w:val="24"/>
                <w:szCs w:val="24"/>
              </w:rPr>
            </w:pPr>
            <w:r w:rsidRPr="005647A5">
              <w:rPr>
                <w:rFonts w:ascii="GHEA Grapalat" w:hAnsi="GHEA Grapalat"/>
                <w:sz w:val="24"/>
                <w:szCs w:val="24"/>
              </w:rPr>
              <w:t>1.</w:t>
            </w:r>
          </w:p>
        </w:tc>
        <w:tc>
          <w:tcPr>
            <w:tcW w:w="3385"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 xml:space="preserve">Представление проекта Постановления Правительства РА "О внесении изменений в Постановление Правительства РА </w:t>
            </w:r>
            <w:r w:rsidR="006A7B80" w:rsidRPr="005647A5">
              <w:rPr>
                <w:rFonts w:ascii="GHEA Grapalat" w:hAnsi="GHEA Grapalat"/>
                <w:sz w:val="24"/>
                <w:szCs w:val="24"/>
              </w:rPr>
              <w:t xml:space="preserve">№ 719-N </w:t>
            </w:r>
            <w:r w:rsidRPr="005647A5">
              <w:rPr>
                <w:rFonts w:ascii="GHEA Grapalat" w:hAnsi="GHEA Grapalat"/>
                <w:sz w:val="24"/>
                <w:szCs w:val="24"/>
              </w:rPr>
              <w:t>от 7 апреля 2005 года " на рассмотрение Правительства РА</w:t>
            </w:r>
          </w:p>
        </w:tc>
        <w:tc>
          <w:tcPr>
            <w:tcW w:w="3913"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 xml:space="preserve">Устранение ограничения на государственную регистрацию прав на законную часть имущества с наличием самовольно занятых земельных участков в городских населенных пунктах. В частности, Постановление Правительства РА </w:t>
            </w:r>
            <w:r w:rsidR="008B22F5" w:rsidRPr="005647A5">
              <w:rPr>
                <w:rFonts w:ascii="GHEA Grapalat" w:hAnsi="GHEA Grapalat"/>
                <w:sz w:val="24"/>
                <w:szCs w:val="24"/>
              </w:rPr>
              <w:t xml:space="preserve">№ 719-N </w:t>
            </w:r>
            <w:r w:rsidRPr="005647A5">
              <w:rPr>
                <w:rFonts w:ascii="GHEA Grapalat" w:hAnsi="GHEA Grapalat"/>
                <w:sz w:val="24"/>
                <w:szCs w:val="24"/>
              </w:rPr>
              <w:t>от 7 апреля 2005 года в нынешней редакции запрещает осуществление государственной регистрации прав даже в отношении законной части имущества с наличием самовольно занятого земельного участка и (или) самовольно возведенных зданий, строений, прилегающих к законному земельному участку в городских населенных пунктах, что и предусматривается устранить по проекту.</w:t>
            </w:r>
          </w:p>
        </w:tc>
        <w:tc>
          <w:tcPr>
            <w:tcW w:w="1841"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Вторая декада февраля 2011 года</w:t>
            </w:r>
          </w:p>
        </w:tc>
      </w:tr>
      <w:tr w:rsidR="00B44401" w:rsidRPr="005647A5" w:rsidTr="0032068A">
        <w:trPr>
          <w:jc w:val="center"/>
        </w:trPr>
        <w:tc>
          <w:tcPr>
            <w:tcW w:w="437" w:type="dxa"/>
          </w:tcPr>
          <w:p w:rsidR="00B44401" w:rsidRPr="005647A5" w:rsidRDefault="00B44401" w:rsidP="0032068A">
            <w:pPr>
              <w:spacing w:before="120"/>
              <w:ind w:left="-84" w:right="-111"/>
              <w:jc w:val="center"/>
              <w:rPr>
                <w:rFonts w:ascii="GHEA Grapalat" w:hAnsi="GHEA Grapalat"/>
                <w:sz w:val="24"/>
                <w:szCs w:val="24"/>
              </w:rPr>
            </w:pPr>
            <w:r w:rsidRPr="005647A5">
              <w:rPr>
                <w:rFonts w:ascii="GHEA Grapalat" w:hAnsi="GHEA Grapalat"/>
                <w:sz w:val="24"/>
                <w:szCs w:val="24"/>
              </w:rPr>
              <w:t>2.</w:t>
            </w:r>
          </w:p>
        </w:tc>
        <w:tc>
          <w:tcPr>
            <w:tcW w:w="3385"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 xml:space="preserve">Логическое </w:t>
            </w:r>
            <w:r w:rsidR="008B22F5" w:rsidRPr="005647A5">
              <w:rPr>
                <w:rFonts w:ascii="GHEA Grapalat" w:hAnsi="GHEA Grapalat"/>
                <w:sz w:val="24"/>
                <w:szCs w:val="24"/>
              </w:rPr>
              <w:t xml:space="preserve">подсоединение </w:t>
            </w:r>
            <w:r w:rsidRPr="005647A5">
              <w:rPr>
                <w:rFonts w:ascii="GHEA Grapalat" w:hAnsi="GHEA Grapalat"/>
                <w:sz w:val="24"/>
                <w:szCs w:val="24"/>
              </w:rPr>
              <w:t xml:space="preserve">корпоративной сети Государственного комитета кадастра недвижимости при Правительстве ко всем сетям, которые используются и данные </w:t>
            </w:r>
            <w:r w:rsidRPr="005647A5">
              <w:rPr>
                <w:rFonts w:ascii="GHEA Grapalat" w:hAnsi="GHEA Grapalat"/>
                <w:sz w:val="24"/>
                <w:szCs w:val="24"/>
              </w:rPr>
              <w:lastRenderedPageBreak/>
              <w:t>которых необходимы для ведения реестра недвижимого имущества</w:t>
            </w:r>
          </w:p>
        </w:tc>
        <w:tc>
          <w:tcPr>
            <w:tcW w:w="3913"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lastRenderedPageBreak/>
              <w:t>С целью обеспечения целостности данных информационного банка Кадастра и актуальности данных</w:t>
            </w:r>
          </w:p>
        </w:tc>
        <w:tc>
          <w:tcPr>
            <w:tcW w:w="1841"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Третья декада апреля 2011 года</w:t>
            </w:r>
          </w:p>
        </w:tc>
      </w:tr>
      <w:tr w:rsidR="00B44401" w:rsidRPr="005647A5" w:rsidTr="0032068A">
        <w:trPr>
          <w:jc w:val="center"/>
        </w:trPr>
        <w:tc>
          <w:tcPr>
            <w:tcW w:w="437" w:type="dxa"/>
          </w:tcPr>
          <w:p w:rsidR="00B44401" w:rsidRPr="005647A5" w:rsidRDefault="00B44401" w:rsidP="0032068A">
            <w:pPr>
              <w:spacing w:before="120"/>
              <w:ind w:left="-84" w:right="-111"/>
              <w:jc w:val="center"/>
              <w:rPr>
                <w:rFonts w:ascii="GHEA Grapalat" w:hAnsi="GHEA Grapalat"/>
                <w:sz w:val="24"/>
                <w:szCs w:val="24"/>
              </w:rPr>
            </w:pPr>
            <w:r w:rsidRPr="005647A5">
              <w:rPr>
                <w:rFonts w:ascii="GHEA Grapalat" w:hAnsi="GHEA Grapalat"/>
                <w:sz w:val="24"/>
                <w:szCs w:val="24"/>
              </w:rPr>
              <w:lastRenderedPageBreak/>
              <w:t>3.</w:t>
            </w:r>
          </w:p>
        </w:tc>
        <w:tc>
          <w:tcPr>
            <w:tcW w:w="3385"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Представление проекта Закона РА "О внесении дополнений и изменений в Закон Республики Армения 'О государственной регистрации прав на имущество'" на рассмотрение Правительства РА</w:t>
            </w:r>
          </w:p>
        </w:tc>
        <w:tc>
          <w:tcPr>
            <w:tcW w:w="3913" w:type="dxa"/>
          </w:tcPr>
          <w:p w:rsidR="00B44401" w:rsidRPr="005647A5" w:rsidRDefault="00B44401" w:rsidP="0032068A">
            <w:pPr>
              <w:spacing w:before="120"/>
              <w:rPr>
                <w:rFonts w:ascii="GHEA Grapalat" w:hAnsi="GHEA Grapalat" w:cs="AK Courier"/>
                <w:sz w:val="24"/>
                <w:szCs w:val="24"/>
              </w:rPr>
            </w:pPr>
            <w:r w:rsidRPr="005647A5">
              <w:rPr>
                <w:rFonts w:ascii="GHEA Grapalat" w:hAnsi="GHEA Grapalat"/>
                <w:sz w:val="24"/>
                <w:szCs w:val="24"/>
              </w:rPr>
              <w:t>1. Создание правовых основ для внедрения электронной системы государственной регистрации прав на имущество</w:t>
            </w:r>
          </w:p>
          <w:p w:rsidR="00B44401" w:rsidRPr="005647A5" w:rsidRDefault="00B44401" w:rsidP="0032068A">
            <w:pPr>
              <w:spacing w:before="120"/>
              <w:rPr>
                <w:rFonts w:ascii="GHEA Grapalat" w:hAnsi="GHEA Grapalat" w:cs="AK Courier"/>
                <w:sz w:val="24"/>
                <w:szCs w:val="24"/>
              </w:rPr>
            </w:pPr>
            <w:r w:rsidRPr="005647A5">
              <w:rPr>
                <w:rFonts w:ascii="GHEA Grapalat" w:hAnsi="GHEA Grapalat"/>
                <w:sz w:val="24"/>
                <w:szCs w:val="24"/>
              </w:rPr>
              <w:t>2. Создание правовых основ для формирования офисов обслуживания</w:t>
            </w:r>
          </w:p>
          <w:p w:rsidR="00B44401" w:rsidRPr="005647A5" w:rsidRDefault="00B44401" w:rsidP="0032068A">
            <w:pPr>
              <w:spacing w:before="120"/>
              <w:rPr>
                <w:rFonts w:ascii="GHEA Grapalat" w:hAnsi="GHEA Grapalat" w:cs="AK Courier"/>
                <w:sz w:val="24"/>
                <w:szCs w:val="24"/>
              </w:rPr>
            </w:pPr>
            <w:r w:rsidRPr="005647A5">
              <w:rPr>
                <w:rFonts w:ascii="GHEA Grapalat" w:hAnsi="GHEA Grapalat"/>
                <w:sz w:val="24"/>
                <w:szCs w:val="24"/>
              </w:rPr>
              <w:t>3. Устранение требования относительно представления заявлений о государственной регистрации права по месту нахождения имущества</w:t>
            </w:r>
          </w:p>
          <w:p w:rsidR="00B44401" w:rsidRPr="005647A5" w:rsidRDefault="00B44401" w:rsidP="0032068A">
            <w:pPr>
              <w:spacing w:before="120"/>
              <w:rPr>
                <w:rFonts w:ascii="GHEA Grapalat" w:hAnsi="GHEA Grapalat" w:cs="AK Courier"/>
                <w:sz w:val="24"/>
                <w:szCs w:val="24"/>
              </w:rPr>
            </w:pPr>
            <w:r w:rsidRPr="005647A5">
              <w:rPr>
                <w:rFonts w:ascii="GHEA Grapalat" w:hAnsi="GHEA Grapalat"/>
                <w:sz w:val="24"/>
                <w:szCs w:val="24"/>
              </w:rPr>
              <w:t xml:space="preserve">4. Определение правовой основы для представления в режиме онлайн заявлений о государственной регистрации права и </w:t>
            </w:r>
            <w:r w:rsidR="00EA7C05" w:rsidRPr="005647A5">
              <w:rPr>
                <w:rFonts w:ascii="GHEA Grapalat" w:hAnsi="GHEA Grapalat"/>
                <w:sz w:val="24"/>
                <w:szCs w:val="24"/>
              </w:rPr>
              <w:t xml:space="preserve">правоустанавливающих </w:t>
            </w:r>
            <w:r w:rsidRPr="005647A5">
              <w:rPr>
                <w:rFonts w:ascii="GHEA Grapalat" w:hAnsi="GHEA Grapalat"/>
                <w:sz w:val="24"/>
                <w:szCs w:val="24"/>
              </w:rPr>
              <w:t>документов</w:t>
            </w:r>
          </w:p>
          <w:p w:rsidR="00B44401" w:rsidRPr="005647A5" w:rsidRDefault="00B44401" w:rsidP="0032068A">
            <w:pPr>
              <w:autoSpaceDE w:val="0"/>
              <w:autoSpaceDN w:val="0"/>
              <w:adjustRightInd w:val="0"/>
              <w:spacing w:before="120"/>
              <w:rPr>
                <w:rFonts w:ascii="GHEA Grapalat" w:hAnsi="GHEA Grapalat" w:cs="AK Courier"/>
                <w:sz w:val="24"/>
                <w:szCs w:val="24"/>
              </w:rPr>
            </w:pPr>
            <w:r w:rsidRPr="005647A5">
              <w:rPr>
                <w:rFonts w:ascii="GHEA Grapalat" w:hAnsi="GHEA Grapalat"/>
                <w:sz w:val="24"/>
                <w:szCs w:val="24"/>
              </w:rPr>
              <w:t xml:space="preserve">5. Определение правовых основ для осуществления работ по обмеру недвижимого имущества лицами, имеющими специальную квалификацию </w:t>
            </w:r>
          </w:p>
          <w:p w:rsidR="00B44401" w:rsidRPr="005647A5" w:rsidRDefault="00B44401" w:rsidP="0032068A">
            <w:pPr>
              <w:autoSpaceDE w:val="0"/>
              <w:autoSpaceDN w:val="0"/>
              <w:adjustRightInd w:val="0"/>
              <w:spacing w:before="120"/>
              <w:rPr>
                <w:rFonts w:ascii="GHEA Grapalat" w:hAnsi="GHEA Grapalat" w:cs="AK Courier"/>
                <w:sz w:val="24"/>
                <w:szCs w:val="24"/>
              </w:rPr>
            </w:pPr>
            <w:r w:rsidRPr="005647A5">
              <w:rPr>
                <w:rFonts w:ascii="GHEA Grapalat" w:hAnsi="GHEA Grapalat"/>
                <w:sz w:val="24"/>
                <w:szCs w:val="24"/>
              </w:rPr>
              <w:t>6. Четкая классификация сведений информационного банка Кадастра по общедоступным сведениям и сведениям ограниченного доступа</w:t>
            </w:r>
          </w:p>
          <w:p w:rsidR="00B44401" w:rsidRPr="005647A5" w:rsidRDefault="00B44401" w:rsidP="0032068A">
            <w:pPr>
              <w:autoSpaceDE w:val="0"/>
              <w:autoSpaceDN w:val="0"/>
              <w:adjustRightInd w:val="0"/>
              <w:spacing w:before="120"/>
              <w:rPr>
                <w:rFonts w:ascii="GHEA Grapalat" w:hAnsi="GHEA Grapalat" w:cs="AK Courier"/>
                <w:sz w:val="24"/>
                <w:szCs w:val="24"/>
              </w:rPr>
            </w:pPr>
            <w:r w:rsidRPr="005647A5">
              <w:rPr>
                <w:rFonts w:ascii="GHEA Grapalat" w:hAnsi="GHEA Grapalat"/>
                <w:sz w:val="24"/>
                <w:szCs w:val="24"/>
              </w:rPr>
              <w:t xml:space="preserve">7. Изменение требований к свидетельствам о государственной регистрации права </w:t>
            </w:r>
          </w:p>
          <w:p w:rsidR="00B44401" w:rsidRPr="005647A5" w:rsidRDefault="00B44401" w:rsidP="0032068A">
            <w:pPr>
              <w:autoSpaceDE w:val="0"/>
              <w:autoSpaceDN w:val="0"/>
              <w:adjustRightInd w:val="0"/>
              <w:spacing w:before="120"/>
              <w:rPr>
                <w:rFonts w:ascii="GHEA Grapalat" w:hAnsi="GHEA Grapalat"/>
                <w:sz w:val="24"/>
                <w:szCs w:val="24"/>
              </w:rPr>
            </w:pPr>
            <w:r w:rsidRPr="005647A5">
              <w:rPr>
                <w:rFonts w:ascii="GHEA Grapalat" w:hAnsi="GHEA Grapalat"/>
                <w:sz w:val="24"/>
                <w:szCs w:val="24"/>
              </w:rPr>
              <w:t xml:space="preserve">8. Иные изменения, вытекающие из общей логики осуществления реформ </w:t>
            </w:r>
          </w:p>
          <w:p w:rsidR="00014F71" w:rsidRPr="005647A5" w:rsidRDefault="00014F71" w:rsidP="0032068A">
            <w:pPr>
              <w:autoSpaceDE w:val="0"/>
              <w:autoSpaceDN w:val="0"/>
              <w:adjustRightInd w:val="0"/>
              <w:spacing w:before="120"/>
              <w:rPr>
                <w:rFonts w:ascii="GHEA Grapalat" w:hAnsi="GHEA Grapalat"/>
                <w:sz w:val="24"/>
                <w:szCs w:val="24"/>
              </w:rPr>
            </w:pPr>
          </w:p>
        </w:tc>
        <w:tc>
          <w:tcPr>
            <w:tcW w:w="1841"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Третья декада июля 2011 года</w:t>
            </w:r>
          </w:p>
        </w:tc>
      </w:tr>
      <w:tr w:rsidR="00B44401" w:rsidRPr="005647A5" w:rsidTr="0032068A">
        <w:trPr>
          <w:jc w:val="center"/>
        </w:trPr>
        <w:tc>
          <w:tcPr>
            <w:tcW w:w="437" w:type="dxa"/>
          </w:tcPr>
          <w:p w:rsidR="00B44401" w:rsidRPr="005647A5" w:rsidRDefault="00B44401" w:rsidP="0032068A">
            <w:pPr>
              <w:spacing w:before="120"/>
              <w:ind w:left="-84" w:right="-111"/>
              <w:jc w:val="center"/>
              <w:rPr>
                <w:rFonts w:ascii="GHEA Grapalat" w:hAnsi="GHEA Grapalat"/>
                <w:sz w:val="24"/>
                <w:szCs w:val="24"/>
              </w:rPr>
            </w:pPr>
            <w:r w:rsidRPr="005647A5">
              <w:rPr>
                <w:rFonts w:ascii="GHEA Grapalat" w:hAnsi="GHEA Grapalat"/>
                <w:sz w:val="24"/>
                <w:szCs w:val="24"/>
              </w:rPr>
              <w:lastRenderedPageBreak/>
              <w:t>4.</w:t>
            </w:r>
          </w:p>
        </w:tc>
        <w:tc>
          <w:tcPr>
            <w:tcW w:w="3385"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 xml:space="preserve">Представление проекта Постановления Правительства РА "О внесении изменений в Постановление Правительства РА </w:t>
            </w:r>
            <w:r w:rsidR="00EA7C05" w:rsidRPr="005647A5">
              <w:rPr>
                <w:rFonts w:ascii="GHEA Grapalat" w:hAnsi="GHEA Grapalat"/>
                <w:sz w:val="24"/>
                <w:szCs w:val="24"/>
              </w:rPr>
              <w:t xml:space="preserve">№ 466 </w:t>
            </w:r>
            <w:r w:rsidRPr="005647A5">
              <w:rPr>
                <w:rFonts w:ascii="GHEA Grapalat" w:hAnsi="GHEA Grapalat"/>
                <w:sz w:val="24"/>
                <w:szCs w:val="24"/>
              </w:rPr>
              <w:t>от 22 октября 1997 года " на рассмотрение Правительства РА</w:t>
            </w:r>
          </w:p>
        </w:tc>
        <w:tc>
          <w:tcPr>
            <w:tcW w:w="3913"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Изменение бланков свидетельств о государственной регистрации права</w:t>
            </w:r>
          </w:p>
        </w:tc>
        <w:tc>
          <w:tcPr>
            <w:tcW w:w="1841"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Третья декада октября 2011 года</w:t>
            </w:r>
          </w:p>
        </w:tc>
      </w:tr>
      <w:tr w:rsidR="00B44401" w:rsidRPr="005647A5" w:rsidTr="0032068A">
        <w:trPr>
          <w:jc w:val="center"/>
        </w:trPr>
        <w:tc>
          <w:tcPr>
            <w:tcW w:w="437" w:type="dxa"/>
          </w:tcPr>
          <w:p w:rsidR="00B44401" w:rsidRPr="005647A5" w:rsidRDefault="00B44401" w:rsidP="0032068A">
            <w:pPr>
              <w:spacing w:before="120"/>
              <w:ind w:left="-84" w:right="-111"/>
              <w:jc w:val="center"/>
              <w:rPr>
                <w:rFonts w:ascii="GHEA Grapalat" w:hAnsi="GHEA Grapalat"/>
                <w:sz w:val="24"/>
                <w:szCs w:val="24"/>
              </w:rPr>
            </w:pPr>
            <w:r w:rsidRPr="005647A5">
              <w:rPr>
                <w:rFonts w:ascii="GHEA Grapalat" w:hAnsi="GHEA Grapalat"/>
                <w:sz w:val="24"/>
                <w:szCs w:val="24"/>
              </w:rPr>
              <w:t>5.</w:t>
            </w:r>
          </w:p>
        </w:tc>
        <w:tc>
          <w:tcPr>
            <w:tcW w:w="3385"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 xml:space="preserve">Представление проекта Постановления Правительства РА "Об </w:t>
            </w:r>
            <w:r w:rsidR="00EA7C05" w:rsidRPr="005647A5">
              <w:rPr>
                <w:rFonts w:ascii="GHEA Grapalat" w:hAnsi="GHEA Grapalat"/>
                <w:sz w:val="24"/>
                <w:szCs w:val="24"/>
              </w:rPr>
              <w:t xml:space="preserve">утверждении </w:t>
            </w:r>
            <w:r w:rsidRPr="005647A5">
              <w:rPr>
                <w:rFonts w:ascii="GHEA Grapalat" w:hAnsi="GHEA Grapalat"/>
                <w:sz w:val="24"/>
                <w:szCs w:val="24"/>
              </w:rPr>
              <w:t>порядка квалификации лиц с целью осуществления работ по обмеру недвижимого имущества"</w:t>
            </w:r>
          </w:p>
        </w:tc>
        <w:tc>
          <w:tcPr>
            <w:tcW w:w="3913"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 xml:space="preserve">1. </w:t>
            </w:r>
            <w:r w:rsidR="00EA7C05" w:rsidRPr="005647A5">
              <w:rPr>
                <w:rFonts w:ascii="GHEA Grapalat" w:hAnsi="GHEA Grapalat"/>
                <w:sz w:val="24"/>
                <w:szCs w:val="24"/>
              </w:rPr>
              <w:t xml:space="preserve">Установление </w:t>
            </w:r>
            <w:r w:rsidRPr="005647A5">
              <w:rPr>
                <w:rFonts w:ascii="GHEA Grapalat" w:hAnsi="GHEA Grapalat"/>
                <w:sz w:val="24"/>
                <w:szCs w:val="24"/>
              </w:rPr>
              <w:t>порядка квалификации частных лиц для осуществления работ по обмеру недвижимого имущества, что создаст необходимые предпосылки для дальнейшей оптимизации количества территориальных подразделений и осуществления работ по обмеру недвижимого имущества частными лицами в качестве альтернативного варианта (правовые основы для осуществления работ по обмеру недвижимого имущества лицами, имеющими специальную квалификацию</w:t>
            </w:r>
            <w:r w:rsidR="00EA7C05" w:rsidRPr="005647A5">
              <w:rPr>
                <w:rFonts w:ascii="GHEA Grapalat" w:hAnsi="GHEA Grapalat"/>
                <w:sz w:val="24"/>
                <w:szCs w:val="24"/>
              </w:rPr>
              <w:t>,</w:t>
            </w:r>
            <w:r w:rsidRPr="005647A5">
              <w:rPr>
                <w:rFonts w:ascii="GHEA Grapalat" w:hAnsi="GHEA Grapalat"/>
                <w:sz w:val="24"/>
                <w:szCs w:val="24"/>
              </w:rPr>
              <w:t xml:space="preserve"> и необходимость</w:t>
            </w:r>
            <w:r w:rsidR="000A7BC9" w:rsidRPr="005647A5">
              <w:rPr>
                <w:rFonts w:ascii="GHEA Grapalat" w:hAnsi="GHEA Grapalat"/>
                <w:sz w:val="24"/>
                <w:szCs w:val="24"/>
              </w:rPr>
              <w:t xml:space="preserve"> </w:t>
            </w:r>
            <w:r w:rsidR="00EA7C05" w:rsidRPr="005647A5">
              <w:rPr>
                <w:rFonts w:ascii="GHEA Grapalat" w:hAnsi="GHEA Grapalat"/>
                <w:sz w:val="24"/>
                <w:szCs w:val="24"/>
              </w:rPr>
              <w:t xml:space="preserve">принятия </w:t>
            </w:r>
            <w:r w:rsidRPr="005647A5">
              <w:rPr>
                <w:rFonts w:ascii="GHEA Grapalat" w:hAnsi="GHEA Grapalat"/>
                <w:sz w:val="24"/>
                <w:szCs w:val="24"/>
              </w:rPr>
              <w:t>настоящего Постановления будут предусмотрены изменениями, которые будут внесены в Закон РА "О государственной регистрации прав на имущество" (пункт 3))</w:t>
            </w:r>
          </w:p>
        </w:tc>
        <w:tc>
          <w:tcPr>
            <w:tcW w:w="1841"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Третья декада октября 2011 года</w:t>
            </w:r>
          </w:p>
        </w:tc>
      </w:tr>
      <w:tr w:rsidR="00B44401" w:rsidRPr="005647A5" w:rsidTr="0032068A">
        <w:trPr>
          <w:jc w:val="center"/>
        </w:trPr>
        <w:tc>
          <w:tcPr>
            <w:tcW w:w="437" w:type="dxa"/>
          </w:tcPr>
          <w:p w:rsidR="00B44401" w:rsidRPr="005647A5" w:rsidRDefault="00B44401" w:rsidP="0032068A">
            <w:pPr>
              <w:spacing w:before="120"/>
              <w:ind w:left="-84" w:right="-111"/>
              <w:jc w:val="center"/>
              <w:rPr>
                <w:rFonts w:ascii="GHEA Grapalat" w:hAnsi="GHEA Grapalat"/>
                <w:sz w:val="24"/>
                <w:szCs w:val="24"/>
              </w:rPr>
            </w:pPr>
            <w:r w:rsidRPr="005647A5">
              <w:rPr>
                <w:rFonts w:ascii="GHEA Grapalat" w:hAnsi="GHEA Grapalat"/>
                <w:sz w:val="24"/>
                <w:szCs w:val="24"/>
              </w:rPr>
              <w:t>6.</w:t>
            </w:r>
          </w:p>
        </w:tc>
        <w:tc>
          <w:tcPr>
            <w:tcW w:w="3385"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Принятие изменений и дополнений в ряде ведомственных правовых актов</w:t>
            </w:r>
          </w:p>
        </w:tc>
        <w:tc>
          <w:tcPr>
            <w:tcW w:w="3913"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 xml:space="preserve">1. Приведение нормативных и внутренних ведомственных актов, устанавливающих особенности государственной регистрации прав, предоставления информации в соответствие с изменениями, внесенными в Закон РА "О </w:t>
            </w:r>
            <w:r w:rsidRPr="005647A5">
              <w:rPr>
                <w:rFonts w:ascii="GHEA Grapalat" w:hAnsi="GHEA Grapalat"/>
                <w:sz w:val="24"/>
                <w:szCs w:val="24"/>
              </w:rPr>
              <w:lastRenderedPageBreak/>
              <w:t>государственной регистрации прав на имущество" 2. Инкорпорация ведомственных правовых актов</w:t>
            </w:r>
          </w:p>
        </w:tc>
        <w:tc>
          <w:tcPr>
            <w:tcW w:w="1841"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lastRenderedPageBreak/>
              <w:t>Третья декада октября 2011 года</w:t>
            </w:r>
          </w:p>
        </w:tc>
      </w:tr>
      <w:tr w:rsidR="00B44401" w:rsidRPr="005647A5" w:rsidTr="0032068A">
        <w:trPr>
          <w:jc w:val="center"/>
        </w:trPr>
        <w:tc>
          <w:tcPr>
            <w:tcW w:w="437" w:type="dxa"/>
          </w:tcPr>
          <w:p w:rsidR="00B44401" w:rsidRPr="005647A5" w:rsidRDefault="00B44401" w:rsidP="0032068A">
            <w:pPr>
              <w:spacing w:before="120"/>
              <w:ind w:left="-84" w:right="-111"/>
              <w:jc w:val="center"/>
              <w:rPr>
                <w:rFonts w:ascii="GHEA Grapalat" w:hAnsi="GHEA Grapalat"/>
                <w:sz w:val="24"/>
                <w:szCs w:val="24"/>
              </w:rPr>
            </w:pPr>
            <w:r w:rsidRPr="005647A5">
              <w:rPr>
                <w:rFonts w:ascii="GHEA Grapalat" w:hAnsi="GHEA Grapalat"/>
                <w:sz w:val="24"/>
                <w:szCs w:val="24"/>
              </w:rPr>
              <w:lastRenderedPageBreak/>
              <w:t>7.</w:t>
            </w:r>
          </w:p>
        </w:tc>
        <w:tc>
          <w:tcPr>
            <w:tcW w:w="3385"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 xml:space="preserve">Принятие инструкции "Об особенностях осуществления работ по обмеру и (или) осмотру на месте недвижимого имущества в </w:t>
            </w:r>
            <w:r w:rsidR="00456802" w:rsidRPr="005647A5">
              <w:rPr>
                <w:rFonts w:ascii="GHEA Grapalat" w:hAnsi="GHEA Grapalat"/>
                <w:sz w:val="24"/>
                <w:szCs w:val="24"/>
              </w:rPr>
              <w:t xml:space="preserve">процессе </w:t>
            </w:r>
            <w:r w:rsidRPr="005647A5">
              <w:rPr>
                <w:rFonts w:ascii="GHEA Grapalat" w:hAnsi="GHEA Grapalat"/>
                <w:sz w:val="24"/>
                <w:szCs w:val="24"/>
              </w:rPr>
              <w:t>государственной регистрации и предоставления информации"</w:t>
            </w:r>
          </w:p>
        </w:tc>
        <w:tc>
          <w:tcPr>
            <w:tcW w:w="3913"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Устранение требования осуществления работ по обмеру/осмотру на месте недвижимого имущества (устранение требования осуществления осмотра на месте для предоставления информации, требование обмера имущества только при первичной регистрации или на основании заявления — при наличии изменений)</w:t>
            </w:r>
          </w:p>
        </w:tc>
        <w:tc>
          <w:tcPr>
            <w:tcW w:w="1841"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Третья декада октября 2011 года</w:t>
            </w:r>
          </w:p>
        </w:tc>
      </w:tr>
      <w:tr w:rsidR="00B44401" w:rsidRPr="005647A5" w:rsidTr="0032068A">
        <w:trPr>
          <w:jc w:val="center"/>
        </w:trPr>
        <w:tc>
          <w:tcPr>
            <w:tcW w:w="437" w:type="dxa"/>
          </w:tcPr>
          <w:p w:rsidR="00B44401" w:rsidRPr="005647A5" w:rsidRDefault="00B44401" w:rsidP="0032068A">
            <w:pPr>
              <w:spacing w:before="120"/>
              <w:ind w:left="-84" w:right="-111"/>
              <w:jc w:val="center"/>
              <w:rPr>
                <w:rFonts w:ascii="GHEA Grapalat" w:hAnsi="GHEA Grapalat"/>
                <w:sz w:val="24"/>
                <w:szCs w:val="24"/>
              </w:rPr>
            </w:pPr>
            <w:r w:rsidRPr="005647A5">
              <w:rPr>
                <w:rFonts w:ascii="GHEA Grapalat" w:hAnsi="GHEA Grapalat"/>
                <w:sz w:val="24"/>
                <w:szCs w:val="24"/>
              </w:rPr>
              <w:t>8.</w:t>
            </w:r>
          </w:p>
        </w:tc>
        <w:tc>
          <w:tcPr>
            <w:tcW w:w="3385"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Создание единой электронной базы кадастровых данных;</w:t>
            </w:r>
          </w:p>
        </w:tc>
        <w:tc>
          <w:tcPr>
            <w:tcW w:w="3913" w:type="dxa"/>
          </w:tcPr>
          <w:p w:rsidR="00B44401" w:rsidRPr="005647A5" w:rsidRDefault="00B44401" w:rsidP="0032068A">
            <w:pPr>
              <w:spacing w:before="120"/>
              <w:rPr>
                <w:rFonts w:ascii="GHEA Grapalat" w:hAnsi="GHEA Grapalat" w:cs="AK Courier"/>
                <w:sz w:val="24"/>
                <w:szCs w:val="24"/>
              </w:rPr>
            </w:pPr>
            <w:r w:rsidRPr="005647A5">
              <w:rPr>
                <w:rFonts w:ascii="GHEA Grapalat" w:hAnsi="GHEA Grapalat"/>
                <w:sz w:val="24"/>
                <w:szCs w:val="24"/>
              </w:rPr>
              <w:t>Создание баз данных, необходимых для полной дальнейшей автоматизации системы</w:t>
            </w:r>
          </w:p>
          <w:p w:rsidR="00B44401" w:rsidRPr="005647A5" w:rsidRDefault="00B44401" w:rsidP="0032068A">
            <w:pPr>
              <w:spacing w:before="120"/>
              <w:rPr>
                <w:rFonts w:ascii="GHEA Grapalat" w:hAnsi="GHEA Grapalat" w:cs="AK Courier"/>
                <w:sz w:val="24"/>
                <w:szCs w:val="24"/>
              </w:rPr>
            </w:pPr>
            <w:r w:rsidRPr="005647A5">
              <w:rPr>
                <w:rFonts w:ascii="GHEA Grapalat" w:hAnsi="GHEA Grapalat"/>
                <w:sz w:val="24"/>
                <w:szCs w:val="24"/>
              </w:rPr>
              <w:t xml:space="preserve"> Внедрение онлайн-системы предоставления информации;</w:t>
            </w:r>
          </w:p>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Формирование основ автоматического обмена информацией с другими реестрами и отраслевыми кадастрами</w:t>
            </w:r>
          </w:p>
        </w:tc>
        <w:tc>
          <w:tcPr>
            <w:tcW w:w="1841"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Третья декада октября 2011 года</w:t>
            </w:r>
          </w:p>
        </w:tc>
      </w:tr>
      <w:tr w:rsidR="00B44401" w:rsidRPr="005647A5" w:rsidTr="0032068A">
        <w:trPr>
          <w:jc w:val="center"/>
        </w:trPr>
        <w:tc>
          <w:tcPr>
            <w:tcW w:w="437" w:type="dxa"/>
          </w:tcPr>
          <w:p w:rsidR="00B44401" w:rsidRPr="005647A5" w:rsidRDefault="00B44401" w:rsidP="0032068A">
            <w:pPr>
              <w:spacing w:before="120"/>
              <w:ind w:left="-84" w:right="-111"/>
              <w:jc w:val="center"/>
              <w:rPr>
                <w:rFonts w:ascii="GHEA Grapalat" w:hAnsi="GHEA Grapalat"/>
                <w:sz w:val="24"/>
                <w:szCs w:val="24"/>
              </w:rPr>
            </w:pPr>
            <w:r w:rsidRPr="005647A5">
              <w:rPr>
                <w:rFonts w:ascii="GHEA Grapalat" w:hAnsi="GHEA Grapalat"/>
                <w:sz w:val="24"/>
                <w:szCs w:val="24"/>
              </w:rPr>
              <w:t>9</w:t>
            </w:r>
          </w:p>
        </w:tc>
        <w:tc>
          <w:tcPr>
            <w:tcW w:w="3385"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Создание и внедрение компьютерной программы, обеспечивающей электронный документооборот между территориальными подразделениями и офисами обслуживания Аппарата Кадастра</w:t>
            </w:r>
          </w:p>
        </w:tc>
        <w:tc>
          <w:tcPr>
            <w:tcW w:w="3913"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Отделение функций общих отделов территориальных органов Аппарата Кадастра с целью создания офисов обслуживания, а также дальнейшей автоматизации системы</w:t>
            </w:r>
          </w:p>
        </w:tc>
        <w:tc>
          <w:tcPr>
            <w:tcW w:w="1841"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Третья декада декабря 2011 года</w:t>
            </w:r>
          </w:p>
        </w:tc>
      </w:tr>
      <w:tr w:rsidR="00B44401" w:rsidRPr="005647A5" w:rsidTr="0032068A">
        <w:trPr>
          <w:jc w:val="center"/>
        </w:trPr>
        <w:tc>
          <w:tcPr>
            <w:tcW w:w="437" w:type="dxa"/>
          </w:tcPr>
          <w:p w:rsidR="00B44401" w:rsidRPr="005647A5" w:rsidRDefault="00B44401" w:rsidP="0032068A">
            <w:pPr>
              <w:spacing w:before="120"/>
              <w:ind w:left="-84" w:right="-111"/>
              <w:jc w:val="center"/>
              <w:rPr>
                <w:rFonts w:ascii="GHEA Grapalat" w:hAnsi="GHEA Grapalat"/>
                <w:sz w:val="24"/>
                <w:szCs w:val="24"/>
              </w:rPr>
            </w:pPr>
            <w:r w:rsidRPr="005647A5">
              <w:rPr>
                <w:rFonts w:ascii="GHEA Grapalat" w:hAnsi="GHEA Grapalat"/>
                <w:sz w:val="24"/>
                <w:szCs w:val="24"/>
              </w:rPr>
              <w:t>10.</w:t>
            </w:r>
          </w:p>
        </w:tc>
        <w:tc>
          <w:tcPr>
            <w:tcW w:w="3385"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Создание офисов обслуживания в городе Ереване;</w:t>
            </w:r>
          </w:p>
        </w:tc>
        <w:tc>
          <w:tcPr>
            <w:tcW w:w="3913" w:type="dxa"/>
          </w:tcPr>
          <w:p w:rsidR="00B44401" w:rsidRPr="005647A5" w:rsidRDefault="00B44401" w:rsidP="0032068A">
            <w:pPr>
              <w:spacing w:before="120"/>
              <w:rPr>
                <w:rFonts w:ascii="GHEA Grapalat" w:hAnsi="GHEA Grapalat" w:cs="AK Courier"/>
                <w:sz w:val="24"/>
                <w:szCs w:val="24"/>
              </w:rPr>
            </w:pPr>
            <w:r w:rsidRPr="005647A5">
              <w:rPr>
                <w:rFonts w:ascii="GHEA Grapalat" w:hAnsi="GHEA Grapalat"/>
                <w:sz w:val="24"/>
                <w:szCs w:val="24"/>
              </w:rPr>
              <w:t>Единый прием заявлений — независимо от места нахождения имущества;</w:t>
            </w:r>
          </w:p>
          <w:p w:rsidR="00B44401" w:rsidRPr="005647A5" w:rsidRDefault="00B44401" w:rsidP="0032068A">
            <w:pPr>
              <w:spacing w:before="120"/>
              <w:rPr>
                <w:rFonts w:ascii="GHEA Grapalat" w:hAnsi="GHEA Grapalat" w:cs="AK Courier"/>
                <w:sz w:val="24"/>
                <w:szCs w:val="24"/>
              </w:rPr>
            </w:pPr>
            <w:r w:rsidRPr="005647A5">
              <w:rPr>
                <w:rFonts w:ascii="GHEA Grapalat" w:hAnsi="GHEA Grapalat"/>
                <w:sz w:val="24"/>
                <w:szCs w:val="24"/>
              </w:rPr>
              <w:t xml:space="preserve">Повышение качества </w:t>
            </w:r>
            <w:r w:rsidRPr="005647A5">
              <w:rPr>
                <w:rFonts w:ascii="GHEA Grapalat" w:hAnsi="GHEA Grapalat"/>
                <w:sz w:val="24"/>
                <w:szCs w:val="24"/>
              </w:rPr>
              <w:lastRenderedPageBreak/>
              <w:t>обслуживания граждан;</w:t>
            </w:r>
          </w:p>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Дальнейшая оптимизация количества территориальных подразделений</w:t>
            </w:r>
          </w:p>
        </w:tc>
        <w:tc>
          <w:tcPr>
            <w:tcW w:w="1841"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lastRenderedPageBreak/>
              <w:t>Третья декада декабря 2011 года</w:t>
            </w:r>
          </w:p>
        </w:tc>
      </w:tr>
      <w:tr w:rsidR="00B44401" w:rsidRPr="005647A5" w:rsidTr="0032068A">
        <w:trPr>
          <w:jc w:val="center"/>
        </w:trPr>
        <w:tc>
          <w:tcPr>
            <w:tcW w:w="437" w:type="dxa"/>
          </w:tcPr>
          <w:p w:rsidR="00B44401" w:rsidRPr="005647A5" w:rsidRDefault="00B44401" w:rsidP="0032068A">
            <w:pPr>
              <w:spacing w:before="120"/>
              <w:ind w:left="-84" w:right="-111"/>
              <w:jc w:val="center"/>
              <w:rPr>
                <w:rFonts w:ascii="GHEA Grapalat" w:hAnsi="GHEA Grapalat"/>
                <w:sz w:val="24"/>
                <w:szCs w:val="24"/>
              </w:rPr>
            </w:pPr>
            <w:r w:rsidRPr="005647A5">
              <w:rPr>
                <w:rFonts w:ascii="GHEA Grapalat" w:hAnsi="GHEA Grapalat"/>
                <w:sz w:val="24"/>
                <w:szCs w:val="24"/>
              </w:rPr>
              <w:lastRenderedPageBreak/>
              <w:t>11</w:t>
            </w:r>
          </w:p>
        </w:tc>
        <w:tc>
          <w:tcPr>
            <w:tcW w:w="3385"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Внедрение системы представления заявлений о получении информации о данных кадастра недвижимого имущества (в том числе единой информации) в режиме онлайн — посредством представления через официальный сайт Комитета, в том числе также системы электронной оплаты</w:t>
            </w:r>
          </w:p>
        </w:tc>
        <w:tc>
          <w:tcPr>
            <w:tcW w:w="3913"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Существенное упрощение для заявителей процедуры приобретения информации, возможность получения информации без личного посещения органа, ведущего кадастр</w:t>
            </w:r>
          </w:p>
        </w:tc>
        <w:tc>
          <w:tcPr>
            <w:tcW w:w="1841"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Третья декада декабря 2011 года</w:t>
            </w:r>
          </w:p>
        </w:tc>
      </w:tr>
      <w:tr w:rsidR="00B44401" w:rsidRPr="005647A5" w:rsidTr="0032068A">
        <w:trPr>
          <w:jc w:val="center"/>
        </w:trPr>
        <w:tc>
          <w:tcPr>
            <w:tcW w:w="437" w:type="dxa"/>
          </w:tcPr>
          <w:p w:rsidR="00B44401" w:rsidRPr="005647A5" w:rsidRDefault="00B44401" w:rsidP="0032068A">
            <w:pPr>
              <w:spacing w:before="120"/>
              <w:ind w:left="-84" w:right="-111"/>
              <w:jc w:val="center"/>
              <w:rPr>
                <w:rFonts w:ascii="GHEA Grapalat" w:hAnsi="GHEA Grapalat"/>
                <w:sz w:val="24"/>
                <w:szCs w:val="24"/>
              </w:rPr>
            </w:pPr>
            <w:r w:rsidRPr="005647A5">
              <w:rPr>
                <w:rFonts w:ascii="GHEA Grapalat" w:hAnsi="GHEA Grapalat"/>
                <w:sz w:val="24"/>
                <w:szCs w:val="24"/>
              </w:rPr>
              <w:t>12.</w:t>
            </w:r>
          </w:p>
        </w:tc>
        <w:tc>
          <w:tcPr>
            <w:tcW w:w="3385"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 xml:space="preserve">Внедрение системы представления в режиме онлайн заявлений о государственной регистрации права и </w:t>
            </w:r>
            <w:r w:rsidR="00456802" w:rsidRPr="005647A5">
              <w:rPr>
                <w:rFonts w:ascii="GHEA Grapalat" w:hAnsi="GHEA Grapalat"/>
                <w:sz w:val="24"/>
                <w:szCs w:val="24"/>
              </w:rPr>
              <w:t xml:space="preserve">правоустанавливающих </w:t>
            </w:r>
            <w:r w:rsidRPr="005647A5">
              <w:rPr>
                <w:rFonts w:ascii="GHEA Grapalat" w:hAnsi="GHEA Grapalat"/>
                <w:sz w:val="24"/>
                <w:szCs w:val="24"/>
              </w:rPr>
              <w:t>документов для заявителей некоторых категорий</w:t>
            </w:r>
          </w:p>
        </w:tc>
        <w:tc>
          <w:tcPr>
            <w:tcW w:w="3913"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 xml:space="preserve">Упрощение процедуры регистрации прав для банков, кредитных организаций, </w:t>
            </w:r>
            <w:r w:rsidR="00456802" w:rsidRPr="005647A5">
              <w:rPr>
                <w:rFonts w:ascii="GHEA Grapalat" w:hAnsi="GHEA Grapalat"/>
                <w:sz w:val="24"/>
                <w:szCs w:val="24"/>
              </w:rPr>
              <w:t xml:space="preserve">иных </w:t>
            </w:r>
            <w:r w:rsidRPr="005647A5">
              <w:rPr>
                <w:rFonts w:ascii="GHEA Grapalat" w:hAnsi="GHEA Grapalat"/>
                <w:sz w:val="24"/>
                <w:szCs w:val="24"/>
              </w:rPr>
              <w:t>лицензированных пользователей, уменьшение рабочей нагрузки общих отделов территориальных подразделений, в дальнейшем также офисов обслуживания</w:t>
            </w:r>
          </w:p>
        </w:tc>
        <w:tc>
          <w:tcPr>
            <w:tcW w:w="1841" w:type="dxa"/>
          </w:tcPr>
          <w:p w:rsidR="00B44401" w:rsidRPr="005647A5" w:rsidRDefault="00B44401" w:rsidP="0032068A">
            <w:pPr>
              <w:spacing w:before="120"/>
              <w:rPr>
                <w:rFonts w:ascii="GHEA Grapalat" w:hAnsi="GHEA Grapalat"/>
                <w:sz w:val="24"/>
                <w:szCs w:val="24"/>
              </w:rPr>
            </w:pPr>
            <w:r w:rsidRPr="005647A5">
              <w:rPr>
                <w:rFonts w:ascii="GHEA Grapalat" w:hAnsi="GHEA Grapalat"/>
                <w:sz w:val="24"/>
                <w:szCs w:val="24"/>
              </w:rPr>
              <w:t>Третья декада декабря 2011 года</w:t>
            </w:r>
          </w:p>
        </w:tc>
      </w:tr>
      <w:tr w:rsidR="00B44401" w:rsidRPr="00DD3EB3" w:rsidTr="0032068A">
        <w:trPr>
          <w:jc w:val="center"/>
        </w:trPr>
        <w:tc>
          <w:tcPr>
            <w:tcW w:w="437" w:type="dxa"/>
          </w:tcPr>
          <w:p w:rsidR="00B44401" w:rsidRPr="005647A5" w:rsidRDefault="00B44401" w:rsidP="0032068A">
            <w:pPr>
              <w:spacing w:before="120"/>
              <w:ind w:left="-84" w:right="-111"/>
              <w:jc w:val="center"/>
              <w:rPr>
                <w:rFonts w:ascii="GHEA Grapalat" w:hAnsi="GHEA Grapalat"/>
                <w:sz w:val="24"/>
                <w:szCs w:val="24"/>
              </w:rPr>
            </w:pPr>
            <w:r w:rsidRPr="005647A5">
              <w:rPr>
                <w:rFonts w:ascii="GHEA Grapalat" w:hAnsi="GHEA Grapalat"/>
                <w:sz w:val="24"/>
                <w:szCs w:val="24"/>
              </w:rPr>
              <w:t>13.</w:t>
            </w:r>
          </w:p>
        </w:tc>
        <w:tc>
          <w:tcPr>
            <w:tcW w:w="3385" w:type="dxa"/>
          </w:tcPr>
          <w:p w:rsidR="00B44401" w:rsidRPr="005647A5" w:rsidRDefault="00B44401" w:rsidP="0032068A">
            <w:pPr>
              <w:spacing w:before="120"/>
              <w:rPr>
                <w:rFonts w:ascii="GHEA Grapalat" w:hAnsi="GHEA Grapalat" w:cs="AK Courier"/>
                <w:sz w:val="24"/>
                <w:szCs w:val="24"/>
              </w:rPr>
            </w:pPr>
            <w:r w:rsidRPr="005647A5">
              <w:rPr>
                <w:rFonts w:ascii="GHEA Grapalat" w:hAnsi="GHEA Grapalat"/>
                <w:sz w:val="24"/>
                <w:szCs w:val="24"/>
              </w:rPr>
              <w:t xml:space="preserve">Внедрение системы </w:t>
            </w:r>
            <w:r w:rsidR="00456802" w:rsidRPr="005647A5">
              <w:rPr>
                <w:rFonts w:ascii="GHEA Grapalat" w:hAnsi="GHEA Grapalat"/>
                <w:sz w:val="24"/>
                <w:szCs w:val="24"/>
              </w:rPr>
              <w:t xml:space="preserve">рассмотрения материалов электронного архива кадастровых дел и загрузки электронных копий документов </w:t>
            </w:r>
            <w:r w:rsidRPr="005647A5">
              <w:rPr>
                <w:rFonts w:ascii="GHEA Grapalat" w:hAnsi="GHEA Grapalat"/>
                <w:sz w:val="24"/>
                <w:szCs w:val="24"/>
              </w:rPr>
              <w:t xml:space="preserve">посредством сети интернет в режиме онлайн </w:t>
            </w:r>
          </w:p>
        </w:tc>
        <w:tc>
          <w:tcPr>
            <w:tcW w:w="3913" w:type="dxa"/>
          </w:tcPr>
          <w:p w:rsidR="00B44401" w:rsidRPr="005647A5" w:rsidRDefault="00B44401" w:rsidP="0032068A">
            <w:pPr>
              <w:spacing w:before="120"/>
              <w:rPr>
                <w:rFonts w:ascii="GHEA Grapalat" w:hAnsi="GHEA Grapalat" w:cs="AK Courier"/>
                <w:sz w:val="24"/>
                <w:szCs w:val="24"/>
              </w:rPr>
            </w:pPr>
            <w:r w:rsidRPr="005647A5">
              <w:rPr>
                <w:rFonts w:ascii="GHEA Grapalat" w:hAnsi="GHEA Grapalat"/>
                <w:sz w:val="24"/>
                <w:szCs w:val="24"/>
              </w:rPr>
              <w:t>Существенное упрощение для заявителей процедуры приобретения информации, возможность получения информации без личного посещения органа, ведущего кадастр</w:t>
            </w:r>
          </w:p>
        </w:tc>
        <w:tc>
          <w:tcPr>
            <w:tcW w:w="1841" w:type="dxa"/>
          </w:tcPr>
          <w:p w:rsidR="00B44401" w:rsidRPr="00DD3EB3" w:rsidRDefault="00B44401" w:rsidP="0032068A">
            <w:pPr>
              <w:spacing w:before="120"/>
              <w:rPr>
                <w:rFonts w:ascii="GHEA Grapalat" w:hAnsi="GHEA Grapalat" w:cs="AK Courier"/>
                <w:sz w:val="24"/>
                <w:szCs w:val="24"/>
              </w:rPr>
            </w:pPr>
            <w:r w:rsidRPr="005647A5">
              <w:rPr>
                <w:rFonts w:ascii="GHEA Grapalat" w:hAnsi="GHEA Grapalat"/>
                <w:sz w:val="24"/>
                <w:szCs w:val="24"/>
              </w:rPr>
              <w:t>Третья декада декабря 2011 года</w:t>
            </w:r>
          </w:p>
        </w:tc>
      </w:tr>
    </w:tbl>
    <w:p w:rsidR="00B44401" w:rsidRPr="00DD3EB3" w:rsidRDefault="00B44401" w:rsidP="000A7BC9">
      <w:pPr>
        <w:spacing w:before="160" w:line="360" w:lineRule="auto"/>
        <w:rPr>
          <w:rFonts w:ascii="GHEA Grapalat" w:hAnsi="GHEA Grapalat"/>
          <w:sz w:val="24"/>
          <w:szCs w:val="24"/>
        </w:rPr>
      </w:pPr>
    </w:p>
    <w:sectPr w:rsidR="00B44401" w:rsidRPr="00DD3EB3" w:rsidSect="00014F71">
      <w:footerReference w:type="default" r:id="rId8"/>
      <w:pgSz w:w="11907" w:h="16840" w:code="9"/>
      <w:pgMar w:top="1418" w:right="1418" w:bottom="1418" w:left="141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C2A" w:rsidRDefault="002C3C2A">
      <w:r>
        <w:separator/>
      </w:r>
    </w:p>
  </w:endnote>
  <w:endnote w:type="continuationSeparator" w:id="0">
    <w:p w:rsidR="002C3C2A" w:rsidRDefault="002C3C2A">
      <w:r>
        <w:continuationSeparator/>
      </w:r>
    </w:p>
  </w:endnote>
</w:endnotes>
</file>

<file path=word/fontTable.xml><?xml version="1.0" encoding="utf-8"?>
<w:fonts xmlns:r="http://schemas.openxmlformats.org/officeDocument/2006/relationships" xmlns:w="http://schemas.openxmlformats.org/wordprocessingml/2006/main">
  <w:font w:name="Arial Unicode">
    <w:panose1 w:val="020B0604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LatArm">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K Courier">
    <w:altName w:val="Courier New"/>
    <w:charset w:val="00"/>
    <w:family w:val="modern"/>
    <w:pitch w:val="fixed"/>
    <w:sig w:usb0="00000000"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5723313"/>
      <w:docPartObj>
        <w:docPartGallery w:val="Page Numbers (Bottom of Page)"/>
        <w:docPartUnique/>
      </w:docPartObj>
    </w:sdtPr>
    <w:sdtEndPr>
      <w:rPr>
        <w:rFonts w:ascii="GHEA Grapalat" w:hAnsi="GHEA Grapalat"/>
        <w:sz w:val="24"/>
        <w:szCs w:val="24"/>
      </w:rPr>
    </w:sdtEndPr>
    <w:sdtContent>
      <w:p w:rsidR="00014F71" w:rsidRPr="00014F71" w:rsidRDefault="003467A0">
        <w:pPr>
          <w:pStyle w:val="Footer"/>
          <w:jc w:val="center"/>
          <w:rPr>
            <w:rFonts w:ascii="GHEA Grapalat" w:hAnsi="GHEA Grapalat"/>
            <w:sz w:val="24"/>
            <w:szCs w:val="24"/>
          </w:rPr>
        </w:pPr>
        <w:r w:rsidRPr="00014F71">
          <w:rPr>
            <w:rFonts w:ascii="GHEA Grapalat" w:hAnsi="GHEA Grapalat"/>
            <w:sz w:val="24"/>
            <w:szCs w:val="24"/>
          </w:rPr>
          <w:fldChar w:fldCharType="begin"/>
        </w:r>
        <w:r w:rsidR="00014F71" w:rsidRPr="00014F71">
          <w:rPr>
            <w:rFonts w:ascii="GHEA Grapalat" w:hAnsi="GHEA Grapalat"/>
            <w:sz w:val="24"/>
            <w:szCs w:val="24"/>
          </w:rPr>
          <w:instrText xml:space="preserve"> PAGE   \* MERGEFORMAT </w:instrText>
        </w:r>
        <w:r w:rsidRPr="00014F71">
          <w:rPr>
            <w:rFonts w:ascii="GHEA Grapalat" w:hAnsi="GHEA Grapalat"/>
            <w:sz w:val="24"/>
            <w:szCs w:val="24"/>
          </w:rPr>
          <w:fldChar w:fldCharType="separate"/>
        </w:r>
        <w:r w:rsidR="00DF2C5D">
          <w:rPr>
            <w:rFonts w:ascii="GHEA Grapalat" w:hAnsi="GHEA Grapalat"/>
            <w:noProof/>
            <w:sz w:val="24"/>
            <w:szCs w:val="24"/>
          </w:rPr>
          <w:t>3</w:t>
        </w:r>
        <w:r w:rsidRPr="00014F71">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C2A" w:rsidRDefault="002C3C2A">
      <w:r>
        <w:separator/>
      </w:r>
    </w:p>
  </w:footnote>
  <w:footnote w:type="continuationSeparator" w:id="0">
    <w:p w:rsidR="002C3C2A" w:rsidRDefault="002C3C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A64F0"/>
    <w:multiLevelType w:val="hybridMultilevel"/>
    <w:tmpl w:val="27425374"/>
    <w:lvl w:ilvl="0" w:tplc="FCFE332A">
      <w:start w:val="1"/>
      <w:numFmt w:val="decimal"/>
      <w:lvlText w:val="%1."/>
      <w:lvlJc w:val="left"/>
      <w:pPr>
        <w:tabs>
          <w:tab w:val="num" w:pos="720"/>
        </w:tabs>
        <w:ind w:left="720" w:hanging="360"/>
      </w:pPr>
      <w:rPr>
        <w:rFonts w:ascii="Arial Unicode" w:hAnsi="Arial Unicode"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5E0BE2"/>
    <w:multiLevelType w:val="hybridMultilevel"/>
    <w:tmpl w:val="1A022160"/>
    <w:lvl w:ilvl="0" w:tplc="D1F2DC18">
      <w:start w:val="1"/>
      <w:numFmt w:val="decimal"/>
      <w:lvlText w:val="%1."/>
      <w:lvlJc w:val="left"/>
      <w:pPr>
        <w:ind w:left="1557" w:hanging="99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8EF6A78"/>
    <w:multiLevelType w:val="hybridMultilevel"/>
    <w:tmpl w:val="5EBAA00E"/>
    <w:lvl w:ilvl="0" w:tplc="84AC30BE">
      <w:start w:val="1"/>
      <w:numFmt w:val="decimal"/>
      <w:lvlText w:val="%1."/>
      <w:lvlJc w:val="left"/>
      <w:pPr>
        <w:ind w:left="786" w:hanging="360"/>
      </w:pPr>
      <w:rPr>
        <w:rFonts w:ascii="Arial" w:hAnsi="Arial"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FD76B9B"/>
    <w:multiLevelType w:val="hybridMultilevel"/>
    <w:tmpl w:val="FC90C2F4"/>
    <w:lvl w:ilvl="0" w:tplc="5106CEEE">
      <w:start w:val="1"/>
      <w:numFmt w:val="decimal"/>
      <w:lvlText w:val="%1)"/>
      <w:lvlJc w:val="left"/>
      <w:pPr>
        <w:ind w:left="672" w:hanging="360"/>
      </w:pPr>
      <w:rPr>
        <w:rFonts w:hint="default"/>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4">
    <w:nsid w:val="0FE859CF"/>
    <w:multiLevelType w:val="hybridMultilevel"/>
    <w:tmpl w:val="CE6ED9AA"/>
    <w:lvl w:ilvl="0" w:tplc="0409000F">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5">
    <w:nsid w:val="14E70438"/>
    <w:multiLevelType w:val="hybridMultilevel"/>
    <w:tmpl w:val="C8F6042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5C6E6D"/>
    <w:multiLevelType w:val="hybridMultilevel"/>
    <w:tmpl w:val="A3E40848"/>
    <w:lvl w:ilvl="0" w:tplc="AFAA9D4A">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03331F"/>
    <w:multiLevelType w:val="multilevel"/>
    <w:tmpl w:val="7B140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5D4C8D"/>
    <w:multiLevelType w:val="hybridMultilevel"/>
    <w:tmpl w:val="F736644E"/>
    <w:lvl w:ilvl="0" w:tplc="6FAECA78">
      <w:start w:val="1"/>
      <w:numFmt w:val="decimal"/>
      <w:lvlText w:val="%1."/>
      <w:lvlJc w:val="left"/>
      <w:pPr>
        <w:ind w:left="1440" w:hanging="360"/>
      </w:pPr>
      <w:rPr>
        <w:rFonts w:ascii="Arial Unicode" w:hAnsi="Arial Unicode"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99D309B"/>
    <w:multiLevelType w:val="hybridMultilevel"/>
    <w:tmpl w:val="4A96D340"/>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BBD2406"/>
    <w:multiLevelType w:val="hybridMultilevel"/>
    <w:tmpl w:val="52D407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17A6203"/>
    <w:multiLevelType w:val="hybridMultilevel"/>
    <w:tmpl w:val="43FA459E"/>
    <w:lvl w:ilvl="0" w:tplc="15362AF4">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136ADB"/>
    <w:multiLevelType w:val="hybridMultilevel"/>
    <w:tmpl w:val="51269AD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604A70"/>
    <w:multiLevelType w:val="hybridMultilevel"/>
    <w:tmpl w:val="4064989C"/>
    <w:lvl w:ilvl="0" w:tplc="3578B7CA">
      <w:start w:val="1"/>
      <w:numFmt w:val="decimal"/>
      <w:lvlText w:val="%1)"/>
      <w:lvlJc w:val="left"/>
      <w:pPr>
        <w:ind w:left="1800" w:hanging="360"/>
      </w:pPr>
      <w:rPr>
        <w:rFonts w:ascii="Arial Unicode" w:hAnsi="Arial Unicode"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70A30F2"/>
    <w:multiLevelType w:val="hybridMultilevel"/>
    <w:tmpl w:val="2A06AF9C"/>
    <w:lvl w:ilvl="0" w:tplc="A0067BA0">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3A6C1291"/>
    <w:multiLevelType w:val="hybridMultilevel"/>
    <w:tmpl w:val="ABA08A48"/>
    <w:lvl w:ilvl="0" w:tplc="7A625D8E">
      <w:start w:val="3"/>
      <w:numFmt w:val="bullet"/>
      <w:lvlText w:val="-"/>
      <w:lvlJc w:val="left"/>
      <w:pPr>
        <w:tabs>
          <w:tab w:val="num" w:pos="720"/>
        </w:tabs>
        <w:ind w:left="720" w:hanging="360"/>
      </w:pPr>
      <w:rPr>
        <w:rFonts w:ascii="GHEA Grapalat" w:eastAsia="Times New Roman" w:hAnsi="GHEA Grapalat"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D576FB0"/>
    <w:multiLevelType w:val="multilevel"/>
    <w:tmpl w:val="171E1768"/>
    <w:lvl w:ilvl="0">
      <w:start w:val="1"/>
      <w:numFmt w:val="decimal"/>
      <w:lvlText w:val="%1."/>
      <w:lvlJc w:val="left"/>
      <w:pPr>
        <w:tabs>
          <w:tab w:val="num" w:pos="555"/>
        </w:tabs>
        <w:ind w:left="555" w:hanging="555"/>
      </w:pPr>
    </w:lvl>
    <w:lvl w:ilvl="1">
      <w:start w:val="1"/>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7">
    <w:nsid w:val="3F6E3072"/>
    <w:multiLevelType w:val="hybridMultilevel"/>
    <w:tmpl w:val="F682652C"/>
    <w:lvl w:ilvl="0" w:tplc="E09A128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420738D6"/>
    <w:multiLevelType w:val="hybridMultilevel"/>
    <w:tmpl w:val="8014E2E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nsid w:val="4C6A5434"/>
    <w:multiLevelType w:val="hybridMultilevel"/>
    <w:tmpl w:val="B2109612"/>
    <w:lvl w:ilvl="0" w:tplc="4010F38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387108"/>
    <w:multiLevelType w:val="hybridMultilevel"/>
    <w:tmpl w:val="57DAB7A8"/>
    <w:lvl w:ilvl="0" w:tplc="28A23B68">
      <w:start w:val="1"/>
      <w:numFmt w:val="decimal"/>
      <w:lvlText w:val="%1."/>
      <w:lvlJc w:val="left"/>
      <w:pPr>
        <w:ind w:left="1440" w:hanging="360"/>
      </w:pPr>
      <w:rPr>
        <w:rFonts w:ascii="Arial Unicode" w:hAnsi="Arial Unicode"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F676FDE"/>
    <w:multiLevelType w:val="multilevel"/>
    <w:tmpl w:val="F0FA677E"/>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4FAC3EB9"/>
    <w:multiLevelType w:val="multilevel"/>
    <w:tmpl w:val="263056A0"/>
    <w:lvl w:ilvl="0">
      <w:numFmt w:val="decimal"/>
      <w:lvlText w:val="%1"/>
      <w:lvlJc w:val="left"/>
      <w:pPr>
        <w:tabs>
          <w:tab w:val="num" w:pos="975"/>
        </w:tabs>
        <w:ind w:left="975" w:hanging="975"/>
      </w:pPr>
      <w:rPr>
        <w:rFonts w:hint="default"/>
      </w:rPr>
    </w:lvl>
    <w:lvl w:ilvl="1">
      <w:start w:val="1"/>
      <w:numFmt w:val="decimalZero"/>
      <w:lvlText w:val="%1.%2"/>
      <w:lvlJc w:val="left"/>
      <w:pPr>
        <w:tabs>
          <w:tab w:val="num" w:pos="975"/>
        </w:tabs>
        <w:ind w:left="975" w:hanging="975"/>
      </w:pPr>
      <w:rPr>
        <w:rFonts w:hint="default"/>
      </w:rPr>
    </w:lvl>
    <w:lvl w:ilvl="2">
      <w:start w:val="1"/>
      <w:numFmt w:val="decimal"/>
      <w:lvlText w:val="%1.%2.%3"/>
      <w:lvlJc w:val="left"/>
      <w:pPr>
        <w:tabs>
          <w:tab w:val="num" w:pos="975"/>
        </w:tabs>
        <w:ind w:left="975" w:hanging="975"/>
      </w:pPr>
      <w:rPr>
        <w:rFonts w:hint="default"/>
      </w:rPr>
    </w:lvl>
    <w:lvl w:ilvl="3">
      <w:start w:val="1"/>
      <w:numFmt w:val="decimal"/>
      <w:lvlText w:val="%1.%2.%3.%4"/>
      <w:lvlJc w:val="left"/>
      <w:pPr>
        <w:tabs>
          <w:tab w:val="num" w:pos="975"/>
        </w:tabs>
        <w:ind w:left="975" w:hanging="9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09815B8"/>
    <w:multiLevelType w:val="hybridMultilevel"/>
    <w:tmpl w:val="CD9A288C"/>
    <w:lvl w:ilvl="0" w:tplc="F7BEBE52">
      <w:start w:val="1"/>
      <w:numFmt w:val="decimal"/>
      <w:lvlText w:val="%1."/>
      <w:lvlJc w:val="left"/>
      <w:pPr>
        <w:ind w:left="720" w:hanging="360"/>
      </w:pPr>
      <w:rPr>
        <w:rFonts w:ascii="Sylfaen" w:hAnsi="Sylfaen" w:cs="Sylfae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A55131"/>
    <w:multiLevelType w:val="hybridMultilevel"/>
    <w:tmpl w:val="9A9CFA8E"/>
    <w:lvl w:ilvl="0" w:tplc="4EB4BF1E">
      <w:start w:val="1"/>
      <w:numFmt w:val="decimal"/>
      <w:lvlText w:val="%1."/>
      <w:lvlJc w:val="left"/>
      <w:pPr>
        <w:ind w:left="1080" w:hanging="360"/>
      </w:pPr>
      <w:rPr>
        <w:rFonts w:ascii="GHEA Grapalat" w:hAnsi="GHEA Grapalat"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7465564"/>
    <w:multiLevelType w:val="hybridMultilevel"/>
    <w:tmpl w:val="A38CB4E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1D2A09"/>
    <w:multiLevelType w:val="hybridMultilevel"/>
    <w:tmpl w:val="AD16A0D4"/>
    <w:lvl w:ilvl="0" w:tplc="60AE7AE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C34060F"/>
    <w:multiLevelType w:val="hybridMultilevel"/>
    <w:tmpl w:val="3FF2AFA6"/>
    <w:lvl w:ilvl="0" w:tplc="0409000F">
      <w:start w:val="1"/>
      <w:numFmt w:val="decimal"/>
      <w:lvlText w:val="%1."/>
      <w:lvlJc w:val="left"/>
      <w:pPr>
        <w:ind w:left="1221" w:hanging="360"/>
      </w:pPr>
    </w:lvl>
    <w:lvl w:ilvl="1" w:tplc="04090019" w:tentative="1">
      <w:start w:val="1"/>
      <w:numFmt w:val="lowerLetter"/>
      <w:lvlText w:val="%2."/>
      <w:lvlJc w:val="left"/>
      <w:pPr>
        <w:ind w:left="1941" w:hanging="360"/>
      </w:pPr>
    </w:lvl>
    <w:lvl w:ilvl="2" w:tplc="0409001B" w:tentative="1">
      <w:start w:val="1"/>
      <w:numFmt w:val="lowerRoman"/>
      <w:lvlText w:val="%3."/>
      <w:lvlJc w:val="right"/>
      <w:pPr>
        <w:ind w:left="2661" w:hanging="180"/>
      </w:pPr>
    </w:lvl>
    <w:lvl w:ilvl="3" w:tplc="0409000F" w:tentative="1">
      <w:start w:val="1"/>
      <w:numFmt w:val="decimal"/>
      <w:lvlText w:val="%4."/>
      <w:lvlJc w:val="left"/>
      <w:pPr>
        <w:ind w:left="3381" w:hanging="360"/>
      </w:pPr>
    </w:lvl>
    <w:lvl w:ilvl="4" w:tplc="04090019" w:tentative="1">
      <w:start w:val="1"/>
      <w:numFmt w:val="lowerLetter"/>
      <w:lvlText w:val="%5."/>
      <w:lvlJc w:val="left"/>
      <w:pPr>
        <w:ind w:left="4101" w:hanging="360"/>
      </w:pPr>
    </w:lvl>
    <w:lvl w:ilvl="5" w:tplc="0409001B" w:tentative="1">
      <w:start w:val="1"/>
      <w:numFmt w:val="lowerRoman"/>
      <w:lvlText w:val="%6."/>
      <w:lvlJc w:val="right"/>
      <w:pPr>
        <w:ind w:left="4821" w:hanging="180"/>
      </w:pPr>
    </w:lvl>
    <w:lvl w:ilvl="6" w:tplc="0409000F" w:tentative="1">
      <w:start w:val="1"/>
      <w:numFmt w:val="decimal"/>
      <w:lvlText w:val="%7."/>
      <w:lvlJc w:val="left"/>
      <w:pPr>
        <w:ind w:left="5541" w:hanging="360"/>
      </w:pPr>
    </w:lvl>
    <w:lvl w:ilvl="7" w:tplc="04090019" w:tentative="1">
      <w:start w:val="1"/>
      <w:numFmt w:val="lowerLetter"/>
      <w:lvlText w:val="%8."/>
      <w:lvlJc w:val="left"/>
      <w:pPr>
        <w:ind w:left="6261" w:hanging="360"/>
      </w:pPr>
    </w:lvl>
    <w:lvl w:ilvl="8" w:tplc="0409001B" w:tentative="1">
      <w:start w:val="1"/>
      <w:numFmt w:val="lowerRoman"/>
      <w:lvlText w:val="%9."/>
      <w:lvlJc w:val="right"/>
      <w:pPr>
        <w:ind w:left="6981" w:hanging="180"/>
      </w:pPr>
    </w:lvl>
  </w:abstractNum>
  <w:abstractNum w:abstractNumId="28">
    <w:nsid w:val="5DE56194"/>
    <w:multiLevelType w:val="hybridMultilevel"/>
    <w:tmpl w:val="488EF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3A477E"/>
    <w:multiLevelType w:val="hybridMultilevel"/>
    <w:tmpl w:val="55FE7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0F6518"/>
    <w:multiLevelType w:val="hybridMultilevel"/>
    <w:tmpl w:val="B0B6CAE0"/>
    <w:lvl w:ilvl="0" w:tplc="B77CB6A6">
      <w:start w:val="16"/>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1">
    <w:nsid w:val="69064BCB"/>
    <w:multiLevelType w:val="hybridMultilevel"/>
    <w:tmpl w:val="D4AC6988"/>
    <w:lvl w:ilvl="0" w:tplc="47FAABF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76061A80"/>
    <w:multiLevelType w:val="hybridMultilevel"/>
    <w:tmpl w:val="4956DF32"/>
    <w:lvl w:ilvl="0" w:tplc="80D29A1A">
      <w:start w:val="1"/>
      <w:numFmt w:val="upperRoman"/>
      <w:lvlText w:val="%1."/>
      <w:lvlJc w:val="left"/>
      <w:pPr>
        <w:ind w:left="1080" w:hanging="72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EB63D1"/>
    <w:multiLevelType w:val="hybridMultilevel"/>
    <w:tmpl w:val="4DD2C0B0"/>
    <w:lvl w:ilvl="0" w:tplc="28CEC2B6">
      <w:start w:val="1"/>
      <w:numFmt w:val="decimal"/>
      <w:lvlText w:val="%1)"/>
      <w:lvlJc w:val="left"/>
      <w:pPr>
        <w:tabs>
          <w:tab w:val="num" w:pos="525"/>
        </w:tabs>
        <w:ind w:left="525" w:hanging="52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7703777D"/>
    <w:multiLevelType w:val="hybridMultilevel"/>
    <w:tmpl w:val="6D54C76C"/>
    <w:lvl w:ilvl="0" w:tplc="7EE2149E">
      <w:start w:val="1"/>
      <w:numFmt w:val="decimal"/>
      <w:lvlText w:val="%1."/>
      <w:lvlJc w:val="left"/>
      <w:pPr>
        <w:ind w:left="786" w:hanging="360"/>
      </w:pPr>
      <w:rPr>
        <w:rFonts w:cs="Times New Roman"/>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35">
    <w:nsid w:val="783266F5"/>
    <w:multiLevelType w:val="hybridMultilevel"/>
    <w:tmpl w:val="2996AAEA"/>
    <w:lvl w:ilvl="0" w:tplc="81F87490">
      <w:start w:val="10"/>
      <w:numFmt w:val="decimal"/>
      <w:lvlText w:val="%1."/>
      <w:lvlJc w:val="left"/>
      <w:pPr>
        <w:ind w:left="63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78AB0ADA"/>
    <w:multiLevelType w:val="hybridMultilevel"/>
    <w:tmpl w:val="4FB8CCFC"/>
    <w:lvl w:ilvl="0" w:tplc="3752A4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C4F2E16"/>
    <w:multiLevelType w:val="hybridMultilevel"/>
    <w:tmpl w:val="076AB3F4"/>
    <w:lvl w:ilvl="0" w:tplc="7018CE7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8">
    <w:nsid w:val="7D283988"/>
    <w:multiLevelType w:val="hybridMultilevel"/>
    <w:tmpl w:val="E9702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0B46DA"/>
    <w:multiLevelType w:val="hybridMultilevel"/>
    <w:tmpl w:val="9A9CFA8E"/>
    <w:lvl w:ilvl="0" w:tplc="4EB4BF1E">
      <w:start w:val="1"/>
      <w:numFmt w:val="decimal"/>
      <w:lvlText w:val="%1."/>
      <w:lvlJc w:val="left"/>
      <w:pPr>
        <w:ind w:left="1080" w:hanging="360"/>
      </w:pPr>
      <w:rPr>
        <w:rFonts w:ascii="GHEA Grapalat" w:hAnsi="GHEA Grapalat"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EB3675D"/>
    <w:multiLevelType w:val="hybridMultilevel"/>
    <w:tmpl w:val="4ECC4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11"/>
  </w:num>
  <w:num w:numId="4">
    <w:abstractNumId w:val="19"/>
  </w:num>
  <w:num w:numId="5">
    <w:abstractNumId w:val="32"/>
  </w:num>
  <w:num w:numId="6">
    <w:abstractNumId w:val="29"/>
  </w:num>
  <w:num w:numId="7">
    <w:abstractNumId w:val="37"/>
  </w:num>
  <w:num w:numId="8">
    <w:abstractNumId w:val="31"/>
  </w:num>
  <w:num w:numId="9">
    <w:abstractNumId w:val="8"/>
  </w:num>
  <w:num w:numId="10">
    <w:abstractNumId w:val="20"/>
  </w:num>
  <w:num w:numId="11">
    <w:abstractNumId w:val="13"/>
  </w:num>
  <w:num w:numId="12">
    <w:abstractNumId w:val="12"/>
  </w:num>
  <w:num w:numId="13">
    <w:abstractNumId w:val="21"/>
  </w:num>
  <w:num w:numId="14">
    <w:abstractNumId w:val="14"/>
  </w:num>
  <w:num w:numId="15">
    <w:abstractNumId w:val="1"/>
  </w:num>
  <w:num w:numId="16">
    <w:abstractNumId w:val="26"/>
  </w:num>
  <w:num w:numId="17">
    <w:abstractNumId w:val="25"/>
  </w:num>
  <w:num w:numId="18">
    <w:abstractNumId w:val="24"/>
  </w:num>
  <w:num w:numId="19">
    <w:abstractNumId w:val="39"/>
  </w:num>
  <w:num w:numId="20">
    <w:abstractNumId w:val="10"/>
  </w:num>
  <w:num w:numId="21">
    <w:abstractNumId w:val="9"/>
  </w:num>
  <w:num w:numId="22">
    <w:abstractNumId w:val="33"/>
  </w:num>
  <w:num w:numId="23">
    <w:abstractNumId w:val="5"/>
  </w:num>
  <w:num w:numId="24">
    <w:abstractNumId w:val="15"/>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36"/>
  </w:num>
  <w:num w:numId="29">
    <w:abstractNumId w:val="30"/>
  </w:num>
  <w:num w:numId="30">
    <w:abstractNumId w:val="17"/>
  </w:num>
  <w:num w:numId="31">
    <w:abstractNumId w:val="2"/>
  </w:num>
  <w:num w:numId="32">
    <w:abstractNumId w:val="23"/>
  </w:num>
  <w:num w:numId="33">
    <w:abstractNumId w:val="27"/>
  </w:num>
  <w:num w:numId="34">
    <w:abstractNumId w:val="3"/>
  </w:num>
  <w:num w:numId="35">
    <w:abstractNumId w:val="4"/>
  </w:num>
  <w:num w:numId="36">
    <w:abstractNumId w:val="22"/>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40"/>
  </w:num>
  <w:num w:numId="40">
    <w:abstractNumId w:val="38"/>
  </w:num>
  <w:num w:numId="4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hideSpellingErrors/>
  <w:stylePaneFormatFilter w:val="3F01"/>
  <w:defaultTabStop w:val="720"/>
  <w:drawingGridHorizontalSpacing w:val="100"/>
  <w:drawingGridVerticalSpacing w:val="106"/>
  <w:displayHorizontalDrawingGridEvery w:val="0"/>
  <w:displayVerticalDrawingGridEvery w:val="2"/>
  <w:characterSpacingControl w:val="doNotCompress"/>
  <w:footnotePr>
    <w:footnote w:id="-1"/>
    <w:footnote w:id="0"/>
  </w:footnotePr>
  <w:endnotePr>
    <w:endnote w:id="-1"/>
    <w:endnote w:id="0"/>
  </w:endnotePr>
  <w:compat/>
  <w:rsids>
    <w:rsidRoot w:val="001420DD"/>
    <w:rsid w:val="00002D48"/>
    <w:rsid w:val="0000321C"/>
    <w:rsid w:val="00006BD2"/>
    <w:rsid w:val="0001168D"/>
    <w:rsid w:val="00014F71"/>
    <w:rsid w:val="000204F1"/>
    <w:rsid w:val="00022894"/>
    <w:rsid w:val="000251C0"/>
    <w:rsid w:val="0002539D"/>
    <w:rsid w:val="00026618"/>
    <w:rsid w:val="0003429E"/>
    <w:rsid w:val="00036B37"/>
    <w:rsid w:val="00045C62"/>
    <w:rsid w:val="00045C85"/>
    <w:rsid w:val="00055719"/>
    <w:rsid w:val="00057B2B"/>
    <w:rsid w:val="000616FA"/>
    <w:rsid w:val="00065008"/>
    <w:rsid w:val="000702DD"/>
    <w:rsid w:val="00070BA7"/>
    <w:rsid w:val="000740CF"/>
    <w:rsid w:val="0008268F"/>
    <w:rsid w:val="000866B9"/>
    <w:rsid w:val="000914BB"/>
    <w:rsid w:val="00095C15"/>
    <w:rsid w:val="000A7BC9"/>
    <w:rsid w:val="000B341C"/>
    <w:rsid w:val="000B4131"/>
    <w:rsid w:val="000C0B93"/>
    <w:rsid w:val="000C1E42"/>
    <w:rsid w:val="000C79C0"/>
    <w:rsid w:val="000C7F03"/>
    <w:rsid w:val="000D0C8E"/>
    <w:rsid w:val="000D1FE2"/>
    <w:rsid w:val="000D3353"/>
    <w:rsid w:val="000D4A42"/>
    <w:rsid w:val="000D542E"/>
    <w:rsid w:val="000D7C13"/>
    <w:rsid w:val="000E0F24"/>
    <w:rsid w:val="000E132B"/>
    <w:rsid w:val="000E4400"/>
    <w:rsid w:val="000E6145"/>
    <w:rsid w:val="000F3FF4"/>
    <w:rsid w:val="000F5D59"/>
    <w:rsid w:val="000F7951"/>
    <w:rsid w:val="00105946"/>
    <w:rsid w:val="001153D3"/>
    <w:rsid w:val="001240F5"/>
    <w:rsid w:val="00125219"/>
    <w:rsid w:val="001312B8"/>
    <w:rsid w:val="001312D3"/>
    <w:rsid w:val="00132DCA"/>
    <w:rsid w:val="00133B53"/>
    <w:rsid w:val="00135283"/>
    <w:rsid w:val="001420DD"/>
    <w:rsid w:val="00153258"/>
    <w:rsid w:val="001550C4"/>
    <w:rsid w:val="00156B36"/>
    <w:rsid w:val="001579B9"/>
    <w:rsid w:val="00160B38"/>
    <w:rsid w:val="00160EC9"/>
    <w:rsid w:val="00165D36"/>
    <w:rsid w:val="00166F18"/>
    <w:rsid w:val="00170A5C"/>
    <w:rsid w:val="00171135"/>
    <w:rsid w:val="00171E5F"/>
    <w:rsid w:val="001802BF"/>
    <w:rsid w:val="001840F2"/>
    <w:rsid w:val="001862CF"/>
    <w:rsid w:val="00192A40"/>
    <w:rsid w:val="00193C25"/>
    <w:rsid w:val="001A41A7"/>
    <w:rsid w:val="001A6DAF"/>
    <w:rsid w:val="001A73D6"/>
    <w:rsid w:val="001B249C"/>
    <w:rsid w:val="001B2D6A"/>
    <w:rsid w:val="001B6FE8"/>
    <w:rsid w:val="001B7F7C"/>
    <w:rsid w:val="001C4104"/>
    <w:rsid w:val="001C6899"/>
    <w:rsid w:val="001C7837"/>
    <w:rsid w:val="001D4C04"/>
    <w:rsid w:val="001D767D"/>
    <w:rsid w:val="001E15D0"/>
    <w:rsid w:val="001E32E7"/>
    <w:rsid w:val="001E567B"/>
    <w:rsid w:val="001F0326"/>
    <w:rsid w:val="001F3565"/>
    <w:rsid w:val="001F4F58"/>
    <w:rsid w:val="001F5268"/>
    <w:rsid w:val="002013DA"/>
    <w:rsid w:val="0020167B"/>
    <w:rsid w:val="0020762F"/>
    <w:rsid w:val="00207B4D"/>
    <w:rsid w:val="00212DAE"/>
    <w:rsid w:val="0021548E"/>
    <w:rsid w:val="002163E5"/>
    <w:rsid w:val="002248D7"/>
    <w:rsid w:val="00231C5F"/>
    <w:rsid w:val="0023477B"/>
    <w:rsid w:val="00237BC7"/>
    <w:rsid w:val="002419B5"/>
    <w:rsid w:val="00243E25"/>
    <w:rsid w:val="002508A3"/>
    <w:rsid w:val="002536E8"/>
    <w:rsid w:val="00253F38"/>
    <w:rsid w:val="00257C37"/>
    <w:rsid w:val="00260679"/>
    <w:rsid w:val="00262F1F"/>
    <w:rsid w:val="0026375B"/>
    <w:rsid w:val="00265033"/>
    <w:rsid w:val="00272A93"/>
    <w:rsid w:val="00275255"/>
    <w:rsid w:val="0028008A"/>
    <w:rsid w:val="0028665F"/>
    <w:rsid w:val="00291E3E"/>
    <w:rsid w:val="002924E8"/>
    <w:rsid w:val="002930BE"/>
    <w:rsid w:val="002A40BC"/>
    <w:rsid w:val="002A4A10"/>
    <w:rsid w:val="002A5B3B"/>
    <w:rsid w:val="002A5E1A"/>
    <w:rsid w:val="002A60D9"/>
    <w:rsid w:val="002A65ED"/>
    <w:rsid w:val="002B5E38"/>
    <w:rsid w:val="002C2E03"/>
    <w:rsid w:val="002C3C2A"/>
    <w:rsid w:val="002D0BF9"/>
    <w:rsid w:val="002D23B6"/>
    <w:rsid w:val="002D25EF"/>
    <w:rsid w:val="002D267C"/>
    <w:rsid w:val="002D2D3E"/>
    <w:rsid w:val="002D3625"/>
    <w:rsid w:val="002D3D9A"/>
    <w:rsid w:val="002D5271"/>
    <w:rsid w:val="002D595C"/>
    <w:rsid w:val="002E265A"/>
    <w:rsid w:val="002E2CB4"/>
    <w:rsid w:val="002E4611"/>
    <w:rsid w:val="002E5095"/>
    <w:rsid w:val="002E5598"/>
    <w:rsid w:val="002E73A8"/>
    <w:rsid w:val="002F02EC"/>
    <w:rsid w:val="002F68C8"/>
    <w:rsid w:val="003110F1"/>
    <w:rsid w:val="0031266B"/>
    <w:rsid w:val="00313BD0"/>
    <w:rsid w:val="003143A1"/>
    <w:rsid w:val="00317CB0"/>
    <w:rsid w:val="0032068A"/>
    <w:rsid w:val="00320863"/>
    <w:rsid w:val="00320AF4"/>
    <w:rsid w:val="00322397"/>
    <w:rsid w:val="00324637"/>
    <w:rsid w:val="00330A9E"/>
    <w:rsid w:val="00330EA4"/>
    <w:rsid w:val="00333993"/>
    <w:rsid w:val="003359F4"/>
    <w:rsid w:val="003409D0"/>
    <w:rsid w:val="0034190D"/>
    <w:rsid w:val="0034417A"/>
    <w:rsid w:val="00344E5D"/>
    <w:rsid w:val="003462BB"/>
    <w:rsid w:val="003467A0"/>
    <w:rsid w:val="00351149"/>
    <w:rsid w:val="003554F4"/>
    <w:rsid w:val="003566F1"/>
    <w:rsid w:val="00356A50"/>
    <w:rsid w:val="003629BF"/>
    <w:rsid w:val="00367DA6"/>
    <w:rsid w:val="003753D1"/>
    <w:rsid w:val="0037609A"/>
    <w:rsid w:val="0038104E"/>
    <w:rsid w:val="00382725"/>
    <w:rsid w:val="00384721"/>
    <w:rsid w:val="00384812"/>
    <w:rsid w:val="00384A04"/>
    <w:rsid w:val="00386C6B"/>
    <w:rsid w:val="0038786B"/>
    <w:rsid w:val="0039253D"/>
    <w:rsid w:val="00396072"/>
    <w:rsid w:val="00396125"/>
    <w:rsid w:val="003973C3"/>
    <w:rsid w:val="003A2292"/>
    <w:rsid w:val="003A363A"/>
    <w:rsid w:val="003A47BD"/>
    <w:rsid w:val="003A5F27"/>
    <w:rsid w:val="003B4EA1"/>
    <w:rsid w:val="003C44B4"/>
    <w:rsid w:val="003C4582"/>
    <w:rsid w:val="003C5C2E"/>
    <w:rsid w:val="003C6992"/>
    <w:rsid w:val="003C7975"/>
    <w:rsid w:val="003D0ECE"/>
    <w:rsid w:val="003D14B8"/>
    <w:rsid w:val="003D1A9A"/>
    <w:rsid w:val="003D38F8"/>
    <w:rsid w:val="003D531B"/>
    <w:rsid w:val="003D60FF"/>
    <w:rsid w:val="003D7DF4"/>
    <w:rsid w:val="003E4130"/>
    <w:rsid w:val="003E6670"/>
    <w:rsid w:val="003E699D"/>
    <w:rsid w:val="003F4409"/>
    <w:rsid w:val="003F59F3"/>
    <w:rsid w:val="003F6C88"/>
    <w:rsid w:val="00400294"/>
    <w:rsid w:val="004012A8"/>
    <w:rsid w:val="00401621"/>
    <w:rsid w:val="004028D2"/>
    <w:rsid w:val="00416B23"/>
    <w:rsid w:val="00416CC9"/>
    <w:rsid w:val="00416E5B"/>
    <w:rsid w:val="00417FDA"/>
    <w:rsid w:val="0042183C"/>
    <w:rsid w:val="00422B08"/>
    <w:rsid w:val="00423CD5"/>
    <w:rsid w:val="00435F4E"/>
    <w:rsid w:val="0043664A"/>
    <w:rsid w:val="004374AC"/>
    <w:rsid w:val="004375C1"/>
    <w:rsid w:val="004407E9"/>
    <w:rsid w:val="00445A8A"/>
    <w:rsid w:val="004466FE"/>
    <w:rsid w:val="00451C8A"/>
    <w:rsid w:val="004532E0"/>
    <w:rsid w:val="00454FFF"/>
    <w:rsid w:val="00455058"/>
    <w:rsid w:val="00456802"/>
    <w:rsid w:val="00456C20"/>
    <w:rsid w:val="0046328D"/>
    <w:rsid w:val="004657B4"/>
    <w:rsid w:val="00472A79"/>
    <w:rsid w:val="0047633A"/>
    <w:rsid w:val="004811F3"/>
    <w:rsid w:val="00482B0D"/>
    <w:rsid w:val="004833AF"/>
    <w:rsid w:val="00483D60"/>
    <w:rsid w:val="00485062"/>
    <w:rsid w:val="00486B42"/>
    <w:rsid w:val="004A2ECA"/>
    <w:rsid w:val="004A3505"/>
    <w:rsid w:val="004A582E"/>
    <w:rsid w:val="004B2296"/>
    <w:rsid w:val="004B2EEC"/>
    <w:rsid w:val="004B4BBC"/>
    <w:rsid w:val="004B5134"/>
    <w:rsid w:val="004C46C1"/>
    <w:rsid w:val="004C59D9"/>
    <w:rsid w:val="004D579A"/>
    <w:rsid w:val="004E0E00"/>
    <w:rsid w:val="004E46C5"/>
    <w:rsid w:val="004E4A7B"/>
    <w:rsid w:val="004E61FE"/>
    <w:rsid w:val="004E6882"/>
    <w:rsid w:val="004E7B16"/>
    <w:rsid w:val="004F1233"/>
    <w:rsid w:val="004F1B7E"/>
    <w:rsid w:val="004F6297"/>
    <w:rsid w:val="004F6BB3"/>
    <w:rsid w:val="00505177"/>
    <w:rsid w:val="00505686"/>
    <w:rsid w:val="00507339"/>
    <w:rsid w:val="005167B5"/>
    <w:rsid w:val="005276CC"/>
    <w:rsid w:val="00535231"/>
    <w:rsid w:val="005409D6"/>
    <w:rsid w:val="00540C51"/>
    <w:rsid w:val="00540E4D"/>
    <w:rsid w:val="00541758"/>
    <w:rsid w:val="0054195B"/>
    <w:rsid w:val="00542222"/>
    <w:rsid w:val="005438B7"/>
    <w:rsid w:val="005445E5"/>
    <w:rsid w:val="00550B10"/>
    <w:rsid w:val="005518CC"/>
    <w:rsid w:val="00552732"/>
    <w:rsid w:val="005646E1"/>
    <w:rsid w:val="005647A5"/>
    <w:rsid w:val="0057669C"/>
    <w:rsid w:val="005820C8"/>
    <w:rsid w:val="005846BB"/>
    <w:rsid w:val="005908EA"/>
    <w:rsid w:val="0059158A"/>
    <w:rsid w:val="00594751"/>
    <w:rsid w:val="00594816"/>
    <w:rsid w:val="00594D63"/>
    <w:rsid w:val="00596514"/>
    <w:rsid w:val="00597F8F"/>
    <w:rsid w:val="005A0B04"/>
    <w:rsid w:val="005A2794"/>
    <w:rsid w:val="005B210E"/>
    <w:rsid w:val="005B3483"/>
    <w:rsid w:val="005C3F65"/>
    <w:rsid w:val="005C5E4B"/>
    <w:rsid w:val="005C75D9"/>
    <w:rsid w:val="005C7F57"/>
    <w:rsid w:val="005D1636"/>
    <w:rsid w:val="005D22BF"/>
    <w:rsid w:val="005D7FCD"/>
    <w:rsid w:val="005E2A6D"/>
    <w:rsid w:val="005E5E17"/>
    <w:rsid w:val="005E7110"/>
    <w:rsid w:val="005F5C4B"/>
    <w:rsid w:val="005F628F"/>
    <w:rsid w:val="00600370"/>
    <w:rsid w:val="00600908"/>
    <w:rsid w:val="0060256D"/>
    <w:rsid w:val="00603C9D"/>
    <w:rsid w:val="00604DF5"/>
    <w:rsid w:val="00605FE8"/>
    <w:rsid w:val="00606A47"/>
    <w:rsid w:val="00611C06"/>
    <w:rsid w:val="0061366A"/>
    <w:rsid w:val="00614364"/>
    <w:rsid w:val="00623F78"/>
    <w:rsid w:val="00624D01"/>
    <w:rsid w:val="00625BD4"/>
    <w:rsid w:val="00640462"/>
    <w:rsid w:val="00640930"/>
    <w:rsid w:val="00645D26"/>
    <w:rsid w:val="00650C07"/>
    <w:rsid w:val="0065148D"/>
    <w:rsid w:val="00652747"/>
    <w:rsid w:val="00652E26"/>
    <w:rsid w:val="006532A8"/>
    <w:rsid w:val="00653F1F"/>
    <w:rsid w:val="00654501"/>
    <w:rsid w:val="00660324"/>
    <w:rsid w:val="00660889"/>
    <w:rsid w:val="006620F0"/>
    <w:rsid w:val="00662C5D"/>
    <w:rsid w:val="006632AB"/>
    <w:rsid w:val="00663B16"/>
    <w:rsid w:val="00663C0B"/>
    <w:rsid w:val="00665743"/>
    <w:rsid w:val="006661C0"/>
    <w:rsid w:val="0066636A"/>
    <w:rsid w:val="006679EE"/>
    <w:rsid w:val="00671B14"/>
    <w:rsid w:val="006739B7"/>
    <w:rsid w:val="006777C5"/>
    <w:rsid w:val="00680D53"/>
    <w:rsid w:val="0069259F"/>
    <w:rsid w:val="00692D7D"/>
    <w:rsid w:val="006954C2"/>
    <w:rsid w:val="00696CA9"/>
    <w:rsid w:val="00697CFC"/>
    <w:rsid w:val="006A51C2"/>
    <w:rsid w:val="006A72E3"/>
    <w:rsid w:val="006A7B80"/>
    <w:rsid w:val="006B0801"/>
    <w:rsid w:val="006B0EF5"/>
    <w:rsid w:val="006B12B6"/>
    <w:rsid w:val="006B4258"/>
    <w:rsid w:val="006B6B6F"/>
    <w:rsid w:val="006C201D"/>
    <w:rsid w:val="006C2486"/>
    <w:rsid w:val="006C30ED"/>
    <w:rsid w:val="006C3738"/>
    <w:rsid w:val="006C5D4A"/>
    <w:rsid w:val="006D143E"/>
    <w:rsid w:val="006D1BA6"/>
    <w:rsid w:val="006D384E"/>
    <w:rsid w:val="006D5F22"/>
    <w:rsid w:val="006E0B89"/>
    <w:rsid w:val="006E1A58"/>
    <w:rsid w:val="006F2332"/>
    <w:rsid w:val="006F252A"/>
    <w:rsid w:val="00704268"/>
    <w:rsid w:val="00706E44"/>
    <w:rsid w:val="00710C2D"/>
    <w:rsid w:val="00711257"/>
    <w:rsid w:val="00711E90"/>
    <w:rsid w:val="00713417"/>
    <w:rsid w:val="007256EC"/>
    <w:rsid w:val="007337C3"/>
    <w:rsid w:val="00747D76"/>
    <w:rsid w:val="00751136"/>
    <w:rsid w:val="00753164"/>
    <w:rsid w:val="00753E24"/>
    <w:rsid w:val="00760D6B"/>
    <w:rsid w:val="0076246B"/>
    <w:rsid w:val="007633B7"/>
    <w:rsid w:val="00766CC7"/>
    <w:rsid w:val="00771DC6"/>
    <w:rsid w:val="007734D3"/>
    <w:rsid w:val="00774CE1"/>
    <w:rsid w:val="00776CA7"/>
    <w:rsid w:val="00781BE3"/>
    <w:rsid w:val="00781F50"/>
    <w:rsid w:val="00783723"/>
    <w:rsid w:val="007865C7"/>
    <w:rsid w:val="00790F13"/>
    <w:rsid w:val="0079686B"/>
    <w:rsid w:val="00797BF9"/>
    <w:rsid w:val="007A3644"/>
    <w:rsid w:val="007A52AA"/>
    <w:rsid w:val="007A7308"/>
    <w:rsid w:val="007B01BF"/>
    <w:rsid w:val="007B1078"/>
    <w:rsid w:val="007B12C1"/>
    <w:rsid w:val="007B6158"/>
    <w:rsid w:val="007B6CEB"/>
    <w:rsid w:val="007C1E18"/>
    <w:rsid w:val="007C5438"/>
    <w:rsid w:val="007C5B3B"/>
    <w:rsid w:val="007C684A"/>
    <w:rsid w:val="007D058A"/>
    <w:rsid w:val="007D6115"/>
    <w:rsid w:val="007E5847"/>
    <w:rsid w:val="007E5C51"/>
    <w:rsid w:val="007E600F"/>
    <w:rsid w:val="007E6D24"/>
    <w:rsid w:val="007E75A7"/>
    <w:rsid w:val="007F2496"/>
    <w:rsid w:val="007F61B4"/>
    <w:rsid w:val="007F668A"/>
    <w:rsid w:val="00802D35"/>
    <w:rsid w:val="00804E1E"/>
    <w:rsid w:val="0081392C"/>
    <w:rsid w:val="00813A60"/>
    <w:rsid w:val="008164B7"/>
    <w:rsid w:val="00821C9B"/>
    <w:rsid w:val="00821F88"/>
    <w:rsid w:val="00823A12"/>
    <w:rsid w:val="00824563"/>
    <w:rsid w:val="00837BD0"/>
    <w:rsid w:val="0084172D"/>
    <w:rsid w:val="0085482D"/>
    <w:rsid w:val="00860860"/>
    <w:rsid w:val="0086267E"/>
    <w:rsid w:val="0086286D"/>
    <w:rsid w:val="00863626"/>
    <w:rsid w:val="00867DB3"/>
    <w:rsid w:val="0087138F"/>
    <w:rsid w:val="0088084A"/>
    <w:rsid w:val="008936C9"/>
    <w:rsid w:val="00894733"/>
    <w:rsid w:val="0089480A"/>
    <w:rsid w:val="00894E12"/>
    <w:rsid w:val="00895355"/>
    <w:rsid w:val="008A1DD7"/>
    <w:rsid w:val="008A1E20"/>
    <w:rsid w:val="008B22F5"/>
    <w:rsid w:val="008B5583"/>
    <w:rsid w:val="008B56E8"/>
    <w:rsid w:val="008B6F47"/>
    <w:rsid w:val="008C0364"/>
    <w:rsid w:val="008C0BD4"/>
    <w:rsid w:val="008C4602"/>
    <w:rsid w:val="008C6DDE"/>
    <w:rsid w:val="008D2D52"/>
    <w:rsid w:val="008D5E34"/>
    <w:rsid w:val="008E3726"/>
    <w:rsid w:val="008E7B8C"/>
    <w:rsid w:val="008F1AF3"/>
    <w:rsid w:val="008F5630"/>
    <w:rsid w:val="00921041"/>
    <w:rsid w:val="00922C4B"/>
    <w:rsid w:val="009258AA"/>
    <w:rsid w:val="00925C0B"/>
    <w:rsid w:val="00926DB5"/>
    <w:rsid w:val="009460D2"/>
    <w:rsid w:val="00947FEA"/>
    <w:rsid w:val="00950AB8"/>
    <w:rsid w:val="00951E0E"/>
    <w:rsid w:val="00952D60"/>
    <w:rsid w:val="00953825"/>
    <w:rsid w:val="00954981"/>
    <w:rsid w:val="0096549C"/>
    <w:rsid w:val="00967745"/>
    <w:rsid w:val="00971815"/>
    <w:rsid w:val="00972E57"/>
    <w:rsid w:val="00981069"/>
    <w:rsid w:val="00985995"/>
    <w:rsid w:val="00987E98"/>
    <w:rsid w:val="00991E3B"/>
    <w:rsid w:val="00995CC5"/>
    <w:rsid w:val="009A054B"/>
    <w:rsid w:val="009A2F0E"/>
    <w:rsid w:val="009A32E5"/>
    <w:rsid w:val="009A7FCA"/>
    <w:rsid w:val="009B23FF"/>
    <w:rsid w:val="009B453F"/>
    <w:rsid w:val="009B583C"/>
    <w:rsid w:val="009B5CCF"/>
    <w:rsid w:val="009B7112"/>
    <w:rsid w:val="009C1C18"/>
    <w:rsid w:val="009C4F68"/>
    <w:rsid w:val="009C6F63"/>
    <w:rsid w:val="009D161A"/>
    <w:rsid w:val="009D1F98"/>
    <w:rsid w:val="009D3A44"/>
    <w:rsid w:val="009D4825"/>
    <w:rsid w:val="009D59B5"/>
    <w:rsid w:val="009D6B5A"/>
    <w:rsid w:val="009D7BE5"/>
    <w:rsid w:val="009E1A05"/>
    <w:rsid w:val="009E1BBF"/>
    <w:rsid w:val="009E7C51"/>
    <w:rsid w:val="009F2447"/>
    <w:rsid w:val="009F2B1B"/>
    <w:rsid w:val="009F4AF7"/>
    <w:rsid w:val="009F5C0A"/>
    <w:rsid w:val="00A07DE6"/>
    <w:rsid w:val="00A10DE4"/>
    <w:rsid w:val="00A11A39"/>
    <w:rsid w:val="00A15881"/>
    <w:rsid w:val="00A15DD1"/>
    <w:rsid w:val="00A15EC2"/>
    <w:rsid w:val="00A203A5"/>
    <w:rsid w:val="00A21CBA"/>
    <w:rsid w:val="00A304FD"/>
    <w:rsid w:val="00A305FF"/>
    <w:rsid w:val="00A31159"/>
    <w:rsid w:val="00A34AB5"/>
    <w:rsid w:val="00A34F1A"/>
    <w:rsid w:val="00A367AF"/>
    <w:rsid w:val="00A3765A"/>
    <w:rsid w:val="00A4105B"/>
    <w:rsid w:val="00A45E39"/>
    <w:rsid w:val="00A4798C"/>
    <w:rsid w:val="00A61D2B"/>
    <w:rsid w:val="00A62532"/>
    <w:rsid w:val="00A64C8C"/>
    <w:rsid w:val="00A64FDE"/>
    <w:rsid w:val="00A65278"/>
    <w:rsid w:val="00A66169"/>
    <w:rsid w:val="00A6628F"/>
    <w:rsid w:val="00A74996"/>
    <w:rsid w:val="00A75A77"/>
    <w:rsid w:val="00A76C09"/>
    <w:rsid w:val="00A805FD"/>
    <w:rsid w:val="00A80F30"/>
    <w:rsid w:val="00A831FB"/>
    <w:rsid w:val="00A84B26"/>
    <w:rsid w:val="00A909B7"/>
    <w:rsid w:val="00A90FDA"/>
    <w:rsid w:val="00A91D39"/>
    <w:rsid w:val="00A97345"/>
    <w:rsid w:val="00AA51B7"/>
    <w:rsid w:val="00AC652D"/>
    <w:rsid w:val="00AD0E79"/>
    <w:rsid w:val="00AD2A48"/>
    <w:rsid w:val="00AD68B9"/>
    <w:rsid w:val="00AE19DF"/>
    <w:rsid w:val="00AE6C79"/>
    <w:rsid w:val="00AE7B4F"/>
    <w:rsid w:val="00AF0944"/>
    <w:rsid w:val="00AF14A3"/>
    <w:rsid w:val="00AF5690"/>
    <w:rsid w:val="00AF5B85"/>
    <w:rsid w:val="00AF625B"/>
    <w:rsid w:val="00AF6440"/>
    <w:rsid w:val="00B00FDA"/>
    <w:rsid w:val="00B0151E"/>
    <w:rsid w:val="00B03474"/>
    <w:rsid w:val="00B0494C"/>
    <w:rsid w:val="00B10E86"/>
    <w:rsid w:val="00B11314"/>
    <w:rsid w:val="00B27D72"/>
    <w:rsid w:val="00B27E29"/>
    <w:rsid w:val="00B31E2D"/>
    <w:rsid w:val="00B33353"/>
    <w:rsid w:val="00B44401"/>
    <w:rsid w:val="00B51FB6"/>
    <w:rsid w:val="00B535B0"/>
    <w:rsid w:val="00B535DC"/>
    <w:rsid w:val="00B57B92"/>
    <w:rsid w:val="00B7045F"/>
    <w:rsid w:val="00B707B6"/>
    <w:rsid w:val="00B72C53"/>
    <w:rsid w:val="00B8042E"/>
    <w:rsid w:val="00B82C67"/>
    <w:rsid w:val="00B849B0"/>
    <w:rsid w:val="00B90F81"/>
    <w:rsid w:val="00B939F2"/>
    <w:rsid w:val="00B94066"/>
    <w:rsid w:val="00B97A94"/>
    <w:rsid w:val="00BA119A"/>
    <w:rsid w:val="00BA1F62"/>
    <w:rsid w:val="00BA45C1"/>
    <w:rsid w:val="00BB3164"/>
    <w:rsid w:val="00BB57A4"/>
    <w:rsid w:val="00BC1340"/>
    <w:rsid w:val="00BC5E90"/>
    <w:rsid w:val="00BC6B44"/>
    <w:rsid w:val="00BC7F75"/>
    <w:rsid w:val="00BD3AFA"/>
    <w:rsid w:val="00BD3D7B"/>
    <w:rsid w:val="00BD4357"/>
    <w:rsid w:val="00BD72D9"/>
    <w:rsid w:val="00BF08F8"/>
    <w:rsid w:val="00BF23DF"/>
    <w:rsid w:val="00C0495C"/>
    <w:rsid w:val="00C1153E"/>
    <w:rsid w:val="00C11B4F"/>
    <w:rsid w:val="00C1491B"/>
    <w:rsid w:val="00C1630B"/>
    <w:rsid w:val="00C20FD3"/>
    <w:rsid w:val="00C22CFB"/>
    <w:rsid w:val="00C412F1"/>
    <w:rsid w:val="00C41F9E"/>
    <w:rsid w:val="00C42FCA"/>
    <w:rsid w:val="00C5265D"/>
    <w:rsid w:val="00C56520"/>
    <w:rsid w:val="00C57391"/>
    <w:rsid w:val="00C61CC7"/>
    <w:rsid w:val="00C64483"/>
    <w:rsid w:val="00C70FAD"/>
    <w:rsid w:val="00C72B7B"/>
    <w:rsid w:val="00C768F9"/>
    <w:rsid w:val="00C772D4"/>
    <w:rsid w:val="00C801A7"/>
    <w:rsid w:val="00C82326"/>
    <w:rsid w:val="00C84198"/>
    <w:rsid w:val="00C8660F"/>
    <w:rsid w:val="00C87655"/>
    <w:rsid w:val="00C9135A"/>
    <w:rsid w:val="00C913F6"/>
    <w:rsid w:val="00C966A8"/>
    <w:rsid w:val="00CA17BD"/>
    <w:rsid w:val="00CA4714"/>
    <w:rsid w:val="00CA68B1"/>
    <w:rsid w:val="00CA6C27"/>
    <w:rsid w:val="00CA6DC8"/>
    <w:rsid w:val="00CB1205"/>
    <w:rsid w:val="00CB1D85"/>
    <w:rsid w:val="00CB694A"/>
    <w:rsid w:val="00CC73F1"/>
    <w:rsid w:val="00CC794C"/>
    <w:rsid w:val="00CD1DB3"/>
    <w:rsid w:val="00CD1E5D"/>
    <w:rsid w:val="00CD2288"/>
    <w:rsid w:val="00CE7C9B"/>
    <w:rsid w:val="00CF1453"/>
    <w:rsid w:val="00CF5D8E"/>
    <w:rsid w:val="00CF74A9"/>
    <w:rsid w:val="00D049A0"/>
    <w:rsid w:val="00D10EB6"/>
    <w:rsid w:val="00D112E2"/>
    <w:rsid w:val="00D127BE"/>
    <w:rsid w:val="00D151A8"/>
    <w:rsid w:val="00D15219"/>
    <w:rsid w:val="00D17BF2"/>
    <w:rsid w:val="00D203F3"/>
    <w:rsid w:val="00D21434"/>
    <w:rsid w:val="00D35F81"/>
    <w:rsid w:val="00D373FC"/>
    <w:rsid w:val="00D378B0"/>
    <w:rsid w:val="00D50C7A"/>
    <w:rsid w:val="00D60FF0"/>
    <w:rsid w:val="00D621AE"/>
    <w:rsid w:val="00D660B7"/>
    <w:rsid w:val="00D67AFD"/>
    <w:rsid w:val="00D67FD9"/>
    <w:rsid w:val="00D7136A"/>
    <w:rsid w:val="00D71DE3"/>
    <w:rsid w:val="00D7210C"/>
    <w:rsid w:val="00D74215"/>
    <w:rsid w:val="00D74A91"/>
    <w:rsid w:val="00D8098F"/>
    <w:rsid w:val="00D83E4C"/>
    <w:rsid w:val="00D84067"/>
    <w:rsid w:val="00D843E0"/>
    <w:rsid w:val="00D8500E"/>
    <w:rsid w:val="00D93098"/>
    <w:rsid w:val="00D937EF"/>
    <w:rsid w:val="00D944E0"/>
    <w:rsid w:val="00D97DED"/>
    <w:rsid w:val="00DA2081"/>
    <w:rsid w:val="00DA2A81"/>
    <w:rsid w:val="00DA6316"/>
    <w:rsid w:val="00DC0694"/>
    <w:rsid w:val="00DC1506"/>
    <w:rsid w:val="00DC5E1C"/>
    <w:rsid w:val="00DD0D01"/>
    <w:rsid w:val="00DD0F89"/>
    <w:rsid w:val="00DD32D6"/>
    <w:rsid w:val="00DD374F"/>
    <w:rsid w:val="00DD3EB3"/>
    <w:rsid w:val="00DD65C1"/>
    <w:rsid w:val="00DE502A"/>
    <w:rsid w:val="00DE531A"/>
    <w:rsid w:val="00DE602C"/>
    <w:rsid w:val="00DF0E20"/>
    <w:rsid w:val="00DF2C5D"/>
    <w:rsid w:val="00DF498E"/>
    <w:rsid w:val="00DF6B88"/>
    <w:rsid w:val="00E00BD6"/>
    <w:rsid w:val="00E01815"/>
    <w:rsid w:val="00E04EAA"/>
    <w:rsid w:val="00E06123"/>
    <w:rsid w:val="00E07574"/>
    <w:rsid w:val="00E10BA2"/>
    <w:rsid w:val="00E11B2A"/>
    <w:rsid w:val="00E14F9A"/>
    <w:rsid w:val="00E15D71"/>
    <w:rsid w:val="00E20855"/>
    <w:rsid w:val="00E21432"/>
    <w:rsid w:val="00E22F83"/>
    <w:rsid w:val="00E239FF"/>
    <w:rsid w:val="00E2725B"/>
    <w:rsid w:val="00E334C2"/>
    <w:rsid w:val="00E351D0"/>
    <w:rsid w:val="00E351D1"/>
    <w:rsid w:val="00E36D92"/>
    <w:rsid w:val="00E3772F"/>
    <w:rsid w:val="00E37F32"/>
    <w:rsid w:val="00E41A88"/>
    <w:rsid w:val="00E42F78"/>
    <w:rsid w:val="00E44090"/>
    <w:rsid w:val="00E45A8C"/>
    <w:rsid w:val="00E72576"/>
    <w:rsid w:val="00E81099"/>
    <w:rsid w:val="00E826BB"/>
    <w:rsid w:val="00E82E5A"/>
    <w:rsid w:val="00E90656"/>
    <w:rsid w:val="00E90901"/>
    <w:rsid w:val="00E95717"/>
    <w:rsid w:val="00E95E6E"/>
    <w:rsid w:val="00EA25C8"/>
    <w:rsid w:val="00EA573C"/>
    <w:rsid w:val="00EA6DFC"/>
    <w:rsid w:val="00EA73A3"/>
    <w:rsid w:val="00EA7C05"/>
    <w:rsid w:val="00EA7C95"/>
    <w:rsid w:val="00EB0B24"/>
    <w:rsid w:val="00EB147D"/>
    <w:rsid w:val="00EB3530"/>
    <w:rsid w:val="00EB4ED0"/>
    <w:rsid w:val="00EB5A00"/>
    <w:rsid w:val="00EB77E3"/>
    <w:rsid w:val="00EC02F7"/>
    <w:rsid w:val="00EC07F7"/>
    <w:rsid w:val="00ED1037"/>
    <w:rsid w:val="00EE44F7"/>
    <w:rsid w:val="00EE56B4"/>
    <w:rsid w:val="00EF4C40"/>
    <w:rsid w:val="00EF6BFF"/>
    <w:rsid w:val="00EF70DA"/>
    <w:rsid w:val="00F03F34"/>
    <w:rsid w:val="00F10F86"/>
    <w:rsid w:val="00F1137A"/>
    <w:rsid w:val="00F1157A"/>
    <w:rsid w:val="00F12001"/>
    <w:rsid w:val="00F14BA7"/>
    <w:rsid w:val="00F172D8"/>
    <w:rsid w:val="00F32670"/>
    <w:rsid w:val="00F32BBF"/>
    <w:rsid w:val="00F351E2"/>
    <w:rsid w:val="00F3632D"/>
    <w:rsid w:val="00F41D5F"/>
    <w:rsid w:val="00F429B2"/>
    <w:rsid w:val="00F45933"/>
    <w:rsid w:val="00F50BB3"/>
    <w:rsid w:val="00F527FC"/>
    <w:rsid w:val="00F53DE0"/>
    <w:rsid w:val="00F60546"/>
    <w:rsid w:val="00F61C3B"/>
    <w:rsid w:val="00F62A67"/>
    <w:rsid w:val="00F71AA6"/>
    <w:rsid w:val="00F73A76"/>
    <w:rsid w:val="00F74D3D"/>
    <w:rsid w:val="00F76171"/>
    <w:rsid w:val="00F76EAD"/>
    <w:rsid w:val="00F77FEF"/>
    <w:rsid w:val="00F807B5"/>
    <w:rsid w:val="00F80EC5"/>
    <w:rsid w:val="00F81751"/>
    <w:rsid w:val="00F825A3"/>
    <w:rsid w:val="00F85E6E"/>
    <w:rsid w:val="00F86A4D"/>
    <w:rsid w:val="00F908B9"/>
    <w:rsid w:val="00F92A70"/>
    <w:rsid w:val="00F9309A"/>
    <w:rsid w:val="00F97ED1"/>
    <w:rsid w:val="00FA4AD7"/>
    <w:rsid w:val="00FA6325"/>
    <w:rsid w:val="00FA7696"/>
    <w:rsid w:val="00FB61AB"/>
    <w:rsid w:val="00FB6D6E"/>
    <w:rsid w:val="00FC0CFC"/>
    <w:rsid w:val="00FC1CC6"/>
    <w:rsid w:val="00FC5500"/>
    <w:rsid w:val="00FC78C3"/>
    <w:rsid w:val="00FD1882"/>
    <w:rsid w:val="00FD4449"/>
    <w:rsid w:val="00FE006B"/>
    <w:rsid w:val="00FE03D8"/>
    <w:rsid w:val="00FE239D"/>
    <w:rsid w:val="00FE33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2A93"/>
  </w:style>
  <w:style w:type="paragraph" w:styleId="Heading1">
    <w:name w:val="heading 1"/>
    <w:basedOn w:val="Normal"/>
    <w:next w:val="Normal"/>
    <w:qFormat/>
    <w:rsid w:val="005F628F"/>
    <w:pPr>
      <w:keepNext/>
      <w:tabs>
        <w:tab w:val="left" w:pos="1540"/>
        <w:tab w:val="center" w:pos="4603"/>
      </w:tabs>
      <w:ind w:firstLine="567"/>
      <w:jc w:val="center"/>
      <w:outlineLvl w:val="0"/>
    </w:pPr>
    <w:rPr>
      <w:rFonts w:ascii="Arial Armenian" w:hAnsi="Arial Armenian"/>
      <w:sz w:val="24"/>
      <w:szCs w:val="24"/>
    </w:rPr>
  </w:style>
  <w:style w:type="paragraph" w:styleId="Heading2">
    <w:name w:val="heading 2"/>
    <w:basedOn w:val="Normal"/>
    <w:next w:val="Normal"/>
    <w:qFormat/>
    <w:rsid w:val="00132DC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D23B6"/>
    <w:pPr>
      <w:keepNext/>
      <w:spacing w:before="240" w:after="60"/>
      <w:outlineLvl w:val="2"/>
    </w:pPr>
    <w:rPr>
      <w:rFonts w:ascii="Arial" w:hAnsi="Arial" w:cs="Arial"/>
      <w:b/>
      <w:bCs/>
      <w:sz w:val="26"/>
      <w:szCs w:val="26"/>
    </w:rPr>
  </w:style>
  <w:style w:type="paragraph" w:styleId="Heading4">
    <w:name w:val="heading 4"/>
    <w:basedOn w:val="Normal"/>
    <w:next w:val="Normal"/>
    <w:qFormat/>
    <w:rsid w:val="005F628F"/>
    <w:pPr>
      <w:keepNext/>
      <w:outlineLvl w:val="3"/>
    </w:pPr>
    <w:rPr>
      <w:rFonts w:ascii="Arial Armenian" w:hAnsi="Arial Armenian"/>
      <w:sz w:val="24"/>
      <w:szCs w:val="24"/>
    </w:rPr>
  </w:style>
  <w:style w:type="paragraph" w:styleId="Heading5">
    <w:name w:val="heading 5"/>
    <w:basedOn w:val="Normal"/>
    <w:next w:val="Normal"/>
    <w:qFormat/>
    <w:rsid w:val="005F628F"/>
    <w:pPr>
      <w:keepNext/>
      <w:spacing w:line="360" w:lineRule="auto"/>
      <w:ind w:firstLine="709"/>
      <w:outlineLvl w:val="4"/>
    </w:pPr>
    <w:rPr>
      <w:rFonts w:ascii="Arial Armenian" w:hAnsi="Arial Armenian"/>
      <w:sz w:val="24"/>
      <w:szCs w:val="24"/>
    </w:rPr>
  </w:style>
  <w:style w:type="paragraph" w:styleId="Heading7">
    <w:name w:val="heading 7"/>
    <w:basedOn w:val="Normal"/>
    <w:next w:val="Normal"/>
    <w:qFormat/>
    <w:rsid w:val="005F628F"/>
    <w:pPr>
      <w:keepNext/>
      <w:jc w:val="center"/>
      <w:outlineLvl w:val="6"/>
    </w:pPr>
    <w:rPr>
      <w:rFonts w:ascii="Arial Armenian" w:hAnsi="Arial Armeni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F628F"/>
    <w:pPr>
      <w:jc w:val="both"/>
    </w:pPr>
    <w:rPr>
      <w:rFonts w:ascii="Arial Armenian" w:hAnsi="Arial Armenian"/>
      <w:sz w:val="24"/>
      <w:szCs w:val="24"/>
    </w:rPr>
  </w:style>
  <w:style w:type="character" w:customStyle="1" w:styleId="BodyTextChar">
    <w:name w:val="Body Text Char"/>
    <w:basedOn w:val="DefaultParagraphFont"/>
    <w:link w:val="BodyText"/>
    <w:rsid w:val="001E32E7"/>
    <w:rPr>
      <w:rFonts w:ascii="Arial Armenian" w:hAnsi="Arial Armenian"/>
      <w:sz w:val="24"/>
      <w:szCs w:val="24"/>
      <w:lang w:val="ru-RU" w:eastAsia="ru-RU" w:bidi="ru-RU"/>
    </w:rPr>
  </w:style>
  <w:style w:type="paragraph" w:customStyle="1" w:styleId="BodyText21">
    <w:name w:val="Body Text 21"/>
    <w:basedOn w:val="Normal"/>
    <w:rsid w:val="005F628F"/>
    <w:rPr>
      <w:rFonts w:ascii="Arial Armenian" w:hAnsi="Arial Armenian"/>
      <w:sz w:val="24"/>
      <w:szCs w:val="24"/>
    </w:rPr>
  </w:style>
  <w:style w:type="paragraph" w:styleId="BodyTextIndent">
    <w:name w:val="Body Text Indent"/>
    <w:basedOn w:val="Normal"/>
    <w:link w:val="BodyTextIndentChar"/>
    <w:rsid w:val="005F628F"/>
    <w:pPr>
      <w:spacing w:line="360" w:lineRule="auto"/>
      <w:jc w:val="both"/>
    </w:pPr>
    <w:rPr>
      <w:rFonts w:ascii="Arial Armenian" w:hAnsi="Arial Armenian"/>
      <w:sz w:val="24"/>
      <w:szCs w:val="24"/>
    </w:rPr>
  </w:style>
  <w:style w:type="character" w:customStyle="1" w:styleId="BodyTextIndentChar">
    <w:name w:val="Body Text Indent Char"/>
    <w:basedOn w:val="DefaultParagraphFont"/>
    <w:link w:val="BodyTextIndent"/>
    <w:rsid w:val="00AF0944"/>
    <w:rPr>
      <w:rFonts w:ascii="Arial Armenian" w:hAnsi="Arial Armenian"/>
      <w:sz w:val="24"/>
      <w:szCs w:val="24"/>
    </w:rPr>
  </w:style>
  <w:style w:type="paragraph" w:styleId="BodyTextIndent3">
    <w:name w:val="Body Text Indent 3"/>
    <w:basedOn w:val="Normal"/>
    <w:rsid w:val="005F628F"/>
    <w:pPr>
      <w:ind w:firstLine="709"/>
      <w:jc w:val="both"/>
    </w:pPr>
    <w:rPr>
      <w:rFonts w:ascii="Arial Armenian" w:hAnsi="Arial Armenian"/>
      <w:sz w:val="24"/>
      <w:szCs w:val="24"/>
    </w:rPr>
  </w:style>
  <w:style w:type="paragraph" w:customStyle="1" w:styleId="CharCharCharCharCharChar1CharCharCharCharCharCharCharCharChar">
    <w:name w:val="Char Char Char Char Char Char1 Char Char Char Char Char Char Char Char Char Знак Знак"/>
    <w:basedOn w:val="Normal"/>
    <w:rsid w:val="008E3726"/>
    <w:pPr>
      <w:spacing w:after="160" w:line="240" w:lineRule="exact"/>
    </w:pPr>
    <w:rPr>
      <w:rFonts w:ascii="Arial" w:hAnsi="Arial" w:cs="Arial"/>
    </w:rPr>
  </w:style>
  <w:style w:type="paragraph" w:styleId="ListParagraph">
    <w:name w:val="List Paragraph"/>
    <w:basedOn w:val="Normal"/>
    <w:uiPriority w:val="34"/>
    <w:qFormat/>
    <w:rsid w:val="008E3726"/>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C61C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61CC7"/>
    <w:rPr>
      <w:i/>
      <w:iCs/>
    </w:rPr>
  </w:style>
  <w:style w:type="paragraph" w:styleId="BodyTextIndent2">
    <w:name w:val="Body Text Indent 2"/>
    <w:basedOn w:val="Normal"/>
    <w:rsid w:val="00132DCA"/>
    <w:pPr>
      <w:spacing w:after="120" w:line="480" w:lineRule="auto"/>
      <w:ind w:left="283"/>
    </w:pPr>
  </w:style>
  <w:style w:type="paragraph" w:styleId="BlockText">
    <w:name w:val="Block Text"/>
    <w:basedOn w:val="Normal"/>
    <w:rsid w:val="005A0B04"/>
    <w:pPr>
      <w:spacing w:line="360" w:lineRule="auto"/>
      <w:ind w:left="-284" w:right="-291"/>
      <w:jc w:val="both"/>
    </w:pPr>
    <w:rPr>
      <w:rFonts w:ascii="Arial Armenian" w:hAnsi="Arial Armenian"/>
      <w:sz w:val="24"/>
    </w:rPr>
  </w:style>
  <w:style w:type="paragraph" w:styleId="NormalWeb">
    <w:name w:val="Normal (Web)"/>
    <w:basedOn w:val="Normal"/>
    <w:link w:val="NormalWebChar"/>
    <w:uiPriority w:val="99"/>
    <w:rsid w:val="00697CFC"/>
    <w:pPr>
      <w:spacing w:before="100" w:beforeAutospacing="1" w:after="100" w:afterAutospacing="1"/>
    </w:pPr>
    <w:rPr>
      <w:sz w:val="24"/>
      <w:szCs w:val="24"/>
    </w:rPr>
  </w:style>
  <w:style w:type="character" w:customStyle="1" w:styleId="NormalWebChar">
    <w:name w:val="Normal (Web) Char"/>
    <w:basedOn w:val="DefaultParagraphFont"/>
    <w:link w:val="NormalWeb"/>
    <w:locked/>
    <w:rsid w:val="00697CFC"/>
    <w:rPr>
      <w:sz w:val="24"/>
      <w:szCs w:val="24"/>
      <w:lang w:val="ru-RU" w:eastAsia="ru-RU" w:bidi="ru-RU"/>
    </w:rPr>
  </w:style>
  <w:style w:type="character" w:customStyle="1" w:styleId="CharChar">
    <w:name w:val="Char Char"/>
    <w:basedOn w:val="DefaultParagraphFont"/>
    <w:rsid w:val="00804E1E"/>
    <w:rPr>
      <w:rFonts w:ascii="Arial Armenian" w:hAnsi="Arial Armenian"/>
      <w:sz w:val="24"/>
      <w:szCs w:val="24"/>
      <w:lang w:val="ru-RU" w:eastAsia="ru-RU" w:bidi="ru-RU"/>
    </w:rPr>
  </w:style>
  <w:style w:type="character" w:customStyle="1" w:styleId="CharChar1">
    <w:name w:val="Char Char1"/>
    <w:basedOn w:val="DefaultParagraphFont"/>
    <w:rsid w:val="001A41A7"/>
    <w:rPr>
      <w:rFonts w:ascii="Arial Armenian" w:hAnsi="Arial Armenian"/>
      <w:sz w:val="24"/>
      <w:szCs w:val="24"/>
      <w:lang w:val="ru-RU" w:eastAsia="ru-RU" w:bidi="ru-RU"/>
    </w:rPr>
  </w:style>
  <w:style w:type="paragraph" w:styleId="Header">
    <w:name w:val="header"/>
    <w:basedOn w:val="Normal"/>
    <w:rsid w:val="009E1BBF"/>
    <w:pPr>
      <w:tabs>
        <w:tab w:val="center" w:pos="4320"/>
        <w:tab w:val="right" w:pos="8640"/>
      </w:tabs>
    </w:pPr>
    <w:rPr>
      <w:rFonts w:ascii="Arial Armenian" w:eastAsia="Batang" w:hAnsi="Arial Armenian"/>
      <w:sz w:val="24"/>
      <w:szCs w:val="24"/>
    </w:rPr>
  </w:style>
  <w:style w:type="paragraph" w:customStyle="1" w:styleId="a">
    <w:name w:val="Абзац списка"/>
    <w:basedOn w:val="Normal"/>
    <w:qFormat/>
    <w:rsid w:val="00231C5F"/>
    <w:pPr>
      <w:spacing w:after="200" w:line="276" w:lineRule="auto"/>
      <w:ind w:left="720"/>
      <w:contextualSpacing/>
    </w:pPr>
    <w:rPr>
      <w:rFonts w:ascii="Calibri" w:eastAsia="Calibri" w:hAnsi="Calibri"/>
      <w:sz w:val="22"/>
      <w:szCs w:val="22"/>
    </w:rPr>
  </w:style>
  <w:style w:type="paragraph" w:customStyle="1" w:styleId="a0">
    <w:name w:val="Без интервала"/>
    <w:qFormat/>
    <w:rsid w:val="00231C5F"/>
    <w:rPr>
      <w:sz w:val="24"/>
      <w:szCs w:val="24"/>
    </w:rPr>
  </w:style>
  <w:style w:type="character" w:customStyle="1" w:styleId="apple-style-span">
    <w:name w:val="apple-style-span"/>
    <w:basedOn w:val="DefaultParagraphFont"/>
    <w:rsid w:val="000D0C8E"/>
  </w:style>
  <w:style w:type="character" w:styleId="Strong">
    <w:name w:val="Strong"/>
    <w:basedOn w:val="DefaultParagraphFont"/>
    <w:uiPriority w:val="22"/>
    <w:qFormat/>
    <w:rsid w:val="00CD1DB3"/>
    <w:rPr>
      <w:b/>
      <w:bCs/>
    </w:rPr>
  </w:style>
  <w:style w:type="character" w:customStyle="1" w:styleId="apple-converted-space">
    <w:name w:val="apple-converted-space"/>
    <w:basedOn w:val="DefaultParagraphFont"/>
    <w:rsid w:val="00CD1DB3"/>
  </w:style>
  <w:style w:type="paragraph" w:styleId="BodyText3">
    <w:name w:val="Body Text 3"/>
    <w:basedOn w:val="Normal"/>
    <w:link w:val="BodyText3Char"/>
    <w:unhideWhenUsed/>
    <w:rsid w:val="00454FFF"/>
    <w:pPr>
      <w:spacing w:after="120"/>
    </w:pPr>
    <w:rPr>
      <w:rFonts w:ascii="Arial Armenian" w:eastAsia="Batang" w:hAnsi="Arial Armenian"/>
      <w:sz w:val="16"/>
      <w:szCs w:val="16"/>
    </w:rPr>
  </w:style>
  <w:style w:type="character" w:customStyle="1" w:styleId="BodyText3Char">
    <w:name w:val="Body Text 3 Char"/>
    <w:basedOn w:val="DefaultParagraphFont"/>
    <w:link w:val="BodyText3"/>
    <w:rsid w:val="00454FFF"/>
    <w:rPr>
      <w:rFonts w:ascii="Arial Armenian" w:eastAsia="Batang" w:hAnsi="Arial Armenian"/>
      <w:sz w:val="16"/>
      <w:szCs w:val="16"/>
    </w:rPr>
  </w:style>
  <w:style w:type="paragraph" w:styleId="BodyText2">
    <w:name w:val="Body Text 2"/>
    <w:basedOn w:val="Normal"/>
    <w:link w:val="BodyText2Char"/>
    <w:rsid w:val="00C72B7B"/>
    <w:pPr>
      <w:spacing w:after="120" w:line="480" w:lineRule="auto"/>
    </w:pPr>
  </w:style>
  <w:style w:type="character" w:customStyle="1" w:styleId="BodyText2Char">
    <w:name w:val="Body Text 2 Char"/>
    <w:basedOn w:val="DefaultParagraphFont"/>
    <w:link w:val="BodyText2"/>
    <w:rsid w:val="00C72B7B"/>
    <w:rPr>
      <w:lang w:eastAsia="ru-RU"/>
    </w:rPr>
  </w:style>
  <w:style w:type="paragraph" w:styleId="Title">
    <w:name w:val="Title"/>
    <w:basedOn w:val="Normal"/>
    <w:link w:val="TitleChar"/>
    <w:qFormat/>
    <w:rsid w:val="00813A60"/>
    <w:pPr>
      <w:jc w:val="center"/>
    </w:pPr>
    <w:rPr>
      <w:rFonts w:ascii="Arial LatArm" w:hAnsi="Arial LatArm"/>
      <w:sz w:val="24"/>
      <w:szCs w:val="24"/>
    </w:rPr>
  </w:style>
  <w:style w:type="character" w:customStyle="1" w:styleId="TitleChar">
    <w:name w:val="Title Char"/>
    <w:basedOn w:val="DefaultParagraphFont"/>
    <w:link w:val="Title"/>
    <w:rsid w:val="00813A60"/>
    <w:rPr>
      <w:rFonts w:ascii="Arial LatArm" w:hAnsi="Arial LatArm"/>
      <w:sz w:val="24"/>
      <w:szCs w:val="24"/>
    </w:rPr>
  </w:style>
  <w:style w:type="paragraph" w:styleId="Footer">
    <w:name w:val="footer"/>
    <w:basedOn w:val="Normal"/>
    <w:link w:val="FooterChar"/>
    <w:uiPriority w:val="99"/>
    <w:rsid w:val="002E73A8"/>
    <w:pPr>
      <w:tabs>
        <w:tab w:val="center" w:pos="4680"/>
        <w:tab w:val="right" w:pos="9360"/>
      </w:tabs>
    </w:pPr>
  </w:style>
  <w:style w:type="character" w:customStyle="1" w:styleId="FooterChar">
    <w:name w:val="Footer Char"/>
    <w:basedOn w:val="DefaultParagraphFont"/>
    <w:link w:val="Footer"/>
    <w:uiPriority w:val="99"/>
    <w:rsid w:val="002E73A8"/>
    <w:rPr>
      <w:lang w:eastAsia="ru-RU"/>
    </w:rPr>
  </w:style>
  <w:style w:type="character" w:styleId="Hyperlink">
    <w:name w:val="Hyperlink"/>
    <w:basedOn w:val="DefaultParagraphFont"/>
    <w:uiPriority w:val="99"/>
    <w:rsid w:val="00DD0D01"/>
    <w:rPr>
      <w:color w:val="0000FF"/>
      <w:u w:val="single"/>
    </w:rPr>
  </w:style>
  <w:style w:type="paragraph" w:customStyle="1" w:styleId="xl24">
    <w:name w:val="xl24"/>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5">
    <w:name w:val="xl25"/>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6">
    <w:name w:val="xl26"/>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Normal"/>
    <w:rsid w:val="00DD0D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Normal"/>
    <w:rsid w:val="00DD0D01"/>
    <w:pPr>
      <w:spacing w:before="100" w:beforeAutospacing="1" w:after="100" w:afterAutospacing="1"/>
      <w:jc w:val="center"/>
    </w:pPr>
    <w:rPr>
      <w:rFonts w:ascii="Arial Armenian" w:hAnsi="Arial Armenian"/>
      <w:i/>
      <w:iCs/>
      <w:sz w:val="16"/>
      <w:szCs w:val="16"/>
    </w:rPr>
  </w:style>
  <w:style w:type="paragraph" w:customStyle="1" w:styleId="xl29">
    <w:name w:val="xl29"/>
    <w:basedOn w:val="Normal"/>
    <w:rsid w:val="00DD0D01"/>
    <w:pPr>
      <w:spacing w:before="100" w:beforeAutospacing="1" w:after="100" w:afterAutospacing="1"/>
      <w:jc w:val="center"/>
    </w:pPr>
    <w:rPr>
      <w:rFonts w:ascii="Arial Armenian" w:hAnsi="Arial Armenian"/>
      <w:sz w:val="24"/>
      <w:szCs w:val="24"/>
    </w:rPr>
  </w:style>
  <w:style w:type="paragraph" w:customStyle="1" w:styleId="xl30">
    <w:name w:val="xl30"/>
    <w:basedOn w:val="Normal"/>
    <w:rsid w:val="00DD0D01"/>
    <w:pPr>
      <w:spacing w:before="100" w:beforeAutospacing="1" w:after="100" w:afterAutospacing="1"/>
      <w:jc w:val="center"/>
    </w:pPr>
    <w:rPr>
      <w:rFonts w:ascii="Arial Armenian" w:hAnsi="Arial Armenian"/>
      <w:i/>
      <w:iCs/>
      <w:sz w:val="24"/>
      <w:szCs w:val="24"/>
    </w:rPr>
  </w:style>
  <w:style w:type="character" w:styleId="PageNumber">
    <w:name w:val="page number"/>
    <w:basedOn w:val="DefaultParagraphFont"/>
    <w:rsid w:val="00DD0D01"/>
  </w:style>
  <w:style w:type="paragraph" w:customStyle="1" w:styleId="notranslation">
    <w:name w:val="notranslation"/>
    <w:basedOn w:val="Normal"/>
    <w:rsid w:val="00CE7C9B"/>
    <w:pPr>
      <w:spacing w:before="100" w:beforeAutospacing="1" w:after="100" w:afterAutospacing="1"/>
    </w:pPr>
    <w:rPr>
      <w:sz w:val="24"/>
      <w:szCs w:val="24"/>
    </w:rPr>
  </w:style>
  <w:style w:type="paragraph" w:styleId="CommentText">
    <w:name w:val="annotation text"/>
    <w:basedOn w:val="Normal"/>
    <w:link w:val="CommentTextChar"/>
    <w:rsid w:val="003753D1"/>
  </w:style>
  <w:style w:type="character" w:customStyle="1" w:styleId="CommentTextChar">
    <w:name w:val="Comment Text Char"/>
    <w:basedOn w:val="DefaultParagraphFont"/>
    <w:link w:val="CommentText"/>
    <w:rsid w:val="003753D1"/>
  </w:style>
  <w:style w:type="character" w:styleId="CommentReference">
    <w:name w:val="annotation reference"/>
    <w:basedOn w:val="DefaultParagraphFont"/>
    <w:rsid w:val="003753D1"/>
    <w:rPr>
      <w:sz w:val="16"/>
      <w:szCs w:val="16"/>
    </w:rPr>
  </w:style>
  <w:style w:type="paragraph" w:styleId="BalloonText">
    <w:name w:val="Balloon Text"/>
    <w:basedOn w:val="Normal"/>
    <w:link w:val="BalloonTextChar"/>
    <w:rsid w:val="004F6297"/>
    <w:rPr>
      <w:rFonts w:ascii="Tahoma" w:hAnsi="Tahoma" w:cs="Tahoma"/>
      <w:sz w:val="16"/>
      <w:szCs w:val="16"/>
    </w:rPr>
  </w:style>
  <w:style w:type="character" w:customStyle="1" w:styleId="BalloonTextChar">
    <w:name w:val="Balloon Text Char"/>
    <w:basedOn w:val="DefaultParagraphFont"/>
    <w:link w:val="BalloonText"/>
    <w:rsid w:val="004F6297"/>
    <w:rPr>
      <w:rFonts w:ascii="Tahoma" w:hAnsi="Tahoma" w:cs="Tahoma"/>
      <w:sz w:val="16"/>
      <w:szCs w:val="16"/>
    </w:rPr>
  </w:style>
  <w:style w:type="paragraph" w:styleId="Revision">
    <w:name w:val="Revision"/>
    <w:hidden/>
    <w:uiPriority w:val="99"/>
    <w:semiHidden/>
    <w:rsid w:val="007D058A"/>
  </w:style>
  <w:style w:type="paragraph" w:styleId="CommentSubject">
    <w:name w:val="annotation subject"/>
    <w:basedOn w:val="CommentText"/>
    <w:next w:val="CommentText"/>
    <w:link w:val="CommentSubjectChar"/>
    <w:rsid w:val="008B22F5"/>
    <w:rPr>
      <w:b/>
      <w:bCs/>
    </w:rPr>
  </w:style>
  <w:style w:type="character" w:customStyle="1" w:styleId="CommentSubjectChar">
    <w:name w:val="Comment Subject Char"/>
    <w:basedOn w:val="CommentTextChar"/>
    <w:link w:val="CommentSubject"/>
    <w:rsid w:val="008B22F5"/>
    <w:rPr>
      <w:b/>
      <w:bCs/>
    </w:rPr>
  </w:style>
  <w:style w:type="paragraph" w:styleId="TOCHeading">
    <w:name w:val="TOC Heading"/>
    <w:basedOn w:val="Heading1"/>
    <w:next w:val="Normal"/>
    <w:uiPriority w:val="39"/>
    <w:semiHidden/>
    <w:unhideWhenUsed/>
    <w:qFormat/>
    <w:rsid w:val="000A7BC9"/>
    <w:pPr>
      <w:keepLines/>
      <w:tabs>
        <w:tab w:val="clear" w:pos="1540"/>
        <w:tab w:val="clear" w:pos="4603"/>
      </w:tabs>
      <w:spacing w:before="480" w:line="276" w:lineRule="auto"/>
      <w:ind w:firstLine="0"/>
      <w:jc w:val="left"/>
      <w:outlineLvl w:val="9"/>
    </w:pPr>
    <w:rPr>
      <w:rFonts w:asciiTheme="majorHAnsi" w:eastAsiaTheme="majorEastAsia" w:hAnsiTheme="majorHAnsi" w:cstheme="majorBidi"/>
      <w:b/>
      <w:bCs/>
      <w:color w:val="365F91" w:themeColor="accent1" w:themeShade="BF"/>
      <w:sz w:val="28"/>
      <w:szCs w:val="28"/>
      <w:lang w:val="en-US" w:eastAsia="en-US" w:bidi="ar-SA"/>
    </w:rPr>
  </w:style>
  <w:style w:type="paragraph" w:styleId="TOC1">
    <w:name w:val="toc 1"/>
    <w:basedOn w:val="Normal"/>
    <w:next w:val="Normal"/>
    <w:autoRedefine/>
    <w:uiPriority w:val="39"/>
    <w:rsid w:val="000A7BC9"/>
    <w:pPr>
      <w:spacing w:after="100"/>
    </w:pPr>
  </w:style>
</w:styles>
</file>

<file path=word/webSettings.xml><?xml version="1.0" encoding="utf-8"?>
<w:webSettings xmlns:r="http://schemas.openxmlformats.org/officeDocument/2006/relationships" xmlns:w="http://schemas.openxmlformats.org/wordprocessingml/2006/main">
  <w:divs>
    <w:div w:id="54739323">
      <w:bodyDiv w:val="1"/>
      <w:marLeft w:val="0"/>
      <w:marRight w:val="0"/>
      <w:marTop w:val="0"/>
      <w:marBottom w:val="0"/>
      <w:divBdr>
        <w:top w:val="none" w:sz="0" w:space="0" w:color="auto"/>
        <w:left w:val="none" w:sz="0" w:space="0" w:color="auto"/>
        <w:bottom w:val="none" w:sz="0" w:space="0" w:color="auto"/>
        <w:right w:val="none" w:sz="0" w:space="0" w:color="auto"/>
      </w:divBdr>
    </w:div>
    <w:div w:id="59599361">
      <w:bodyDiv w:val="1"/>
      <w:marLeft w:val="0"/>
      <w:marRight w:val="0"/>
      <w:marTop w:val="0"/>
      <w:marBottom w:val="0"/>
      <w:divBdr>
        <w:top w:val="none" w:sz="0" w:space="0" w:color="auto"/>
        <w:left w:val="none" w:sz="0" w:space="0" w:color="auto"/>
        <w:bottom w:val="none" w:sz="0" w:space="0" w:color="auto"/>
        <w:right w:val="none" w:sz="0" w:space="0" w:color="auto"/>
      </w:divBdr>
    </w:div>
    <w:div w:id="78840942">
      <w:bodyDiv w:val="1"/>
      <w:marLeft w:val="0"/>
      <w:marRight w:val="0"/>
      <w:marTop w:val="0"/>
      <w:marBottom w:val="0"/>
      <w:divBdr>
        <w:top w:val="none" w:sz="0" w:space="0" w:color="auto"/>
        <w:left w:val="none" w:sz="0" w:space="0" w:color="auto"/>
        <w:bottom w:val="none" w:sz="0" w:space="0" w:color="auto"/>
        <w:right w:val="none" w:sz="0" w:space="0" w:color="auto"/>
      </w:divBdr>
    </w:div>
    <w:div w:id="200097661">
      <w:bodyDiv w:val="1"/>
      <w:marLeft w:val="0"/>
      <w:marRight w:val="0"/>
      <w:marTop w:val="0"/>
      <w:marBottom w:val="0"/>
      <w:divBdr>
        <w:top w:val="none" w:sz="0" w:space="0" w:color="auto"/>
        <w:left w:val="none" w:sz="0" w:space="0" w:color="auto"/>
        <w:bottom w:val="none" w:sz="0" w:space="0" w:color="auto"/>
        <w:right w:val="none" w:sz="0" w:space="0" w:color="auto"/>
      </w:divBdr>
    </w:div>
    <w:div w:id="217713567">
      <w:bodyDiv w:val="1"/>
      <w:marLeft w:val="0"/>
      <w:marRight w:val="0"/>
      <w:marTop w:val="0"/>
      <w:marBottom w:val="0"/>
      <w:divBdr>
        <w:top w:val="none" w:sz="0" w:space="0" w:color="auto"/>
        <w:left w:val="none" w:sz="0" w:space="0" w:color="auto"/>
        <w:bottom w:val="none" w:sz="0" w:space="0" w:color="auto"/>
        <w:right w:val="none" w:sz="0" w:space="0" w:color="auto"/>
      </w:divBdr>
    </w:div>
    <w:div w:id="220949396">
      <w:bodyDiv w:val="1"/>
      <w:marLeft w:val="0"/>
      <w:marRight w:val="0"/>
      <w:marTop w:val="0"/>
      <w:marBottom w:val="0"/>
      <w:divBdr>
        <w:top w:val="none" w:sz="0" w:space="0" w:color="auto"/>
        <w:left w:val="none" w:sz="0" w:space="0" w:color="auto"/>
        <w:bottom w:val="none" w:sz="0" w:space="0" w:color="auto"/>
        <w:right w:val="none" w:sz="0" w:space="0" w:color="auto"/>
      </w:divBdr>
    </w:div>
    <w:div w:id="225801979">
      <w:bodyDiv w:val="1"/>
      <w:marLeft w:val="0"/>
      <w:marRight w:val="0"/>
      <w:marTop w:val="0"/>
      <w:marBottom w:val="0"/>
      <w:divBdr>
        <w:top w:val="none" w:sz="0" w:space="0" w:color="auto"/>
        <w:left w:val="none" w:sz="0" w:space="0" w:color="auto"/>
        <w:bottom w:val="none" w:sz="0" w:space="0" w:color="auto"/>
        <w:right w:val="none" w:sz="0" w:space="0" w:color="auto"/>
      </w:divBdr>
      <w:divsChild>
        <w:div w:id="322440086">
          <w:marLeft w:val="0"/>
          <w:marRight w:val="0"/>
          <w:marTop w:val="0"/>
          <w:marBottom w:val="0"/>
          <w:divBdr>
            <w:top w:val="none" w:sz="0" w:space="0" w:color="auto"/>
            <w:left w:val="none" w:sz="0" w:space="0" w:color="auto"/>
            <w:bottom w:val="none" w:sz="0" w:space="0" w:color="auto"/>
            <w:right w:val="none" w:sz="0" w:space="0" w:color="auto"/>
          </w:divBdr>
        </w:div>
        <w:div w:id="338823411">
          <w:marLeft w:val="0"/>
          <w:marRight w:val="0"/>
          <w:marTop w:val="0"/>
          <w:marBottom w:val="0"/>
          <w:divBdr>
            <w:top w:val="none" w:sz="0" w:space="0" w:color="auto"/>
            <w:left w:val="none" w:sz="0" w:space="0" w:color="auto"/>
            <w:bottom w:val="none" w:sz="0" w:space="0" w:color="auto"/>
            <w:right w:val="none" w:sz="0" w:space="0" w:color="auto"/>
          </w:divBdr>
        </w:div>
        <w:div w:id="345061951">
          <w:marLeft w:val="0"/>
          <w:marRight w:val="0"/>
          <w:marTop w:val="0"/>
          <w:marBottom w:val="0"/>
          <w:divBdr>
            <w:top w:val="none" w:sz="0" w:space="0" w:color="auto"/>
            <w:left w:val="none" w:sz="0" w:space="0" w:color="auto"/>
            <w:bottom w:val="none" w:sz="0" w:space="0" w:color="auto"/>
            <w:right w:val="none" w:sz="0" w:space="0" w:color="auto"/>
          </w:divBdr>
        </w:div>
        <w:div w:id="347761371">
          <w:marLeft w:val="0"/>
          <w:marRight w:val="0"/>
          <w:marTop w:val="0"/>
          <w:marBottom w:val="0"/>
          <w:divBdr>
            <w:top w:val="none" w:sz="0" w:space="0" w:color="auto"/>
            <w:left w:val="none" w:sz="0" w:space="0" w:color="auto"/>
            <w:bottom w:val="none" w:sz="0" w:space="0" w:color="auto"/>
            <w:right w:val="none" w:sz="0" w:space="0" w:color="auto"/>
          </w:divBdr>
        </w:div>
        <w:div w:id="431708614">
          <w:marLeft w:val="0"/>
          <w:marRight w:val="0"/>
          <w:marTop w:val="0"/>
          <w:marBottom w:val="0"/>
          <w:divBdr>
            <w:top w:val="none" w:sz="0" w:space="0" w:color="auto"/>
            <w:left w:val="none" w:sz="0" w:space="0" w:color="auto"/>
            <w:bottom w:val="none" w:sz="0" w:space="0" w:color="auto"/>
            <w:right w:val="none" w:sz="0" w:space="0" w:color="auto"/>
          </w:divBdr>
        </w:div>
        <w:div w:id="489443030">
          <w:marLeft w:val="0"/>
          <w:marRight w:val="0"/>
          <w:marTop w:val="0"/>
          <w:marBottom w:val="0"/>
          <w:divBdr>
            <w:top w:val="none" w:sz="0" w:space="0" w:color="auto"/>
            <w:left w:val="none" w:sz="0" w:space="0" w:color="auto"/>
            <w:bottom w:val="none" w:sz="0" w:space="0" w:color="auto"/>
            <w:right w:val="none" w:sz="0" w:space="0" w:color="auto"/>
          </w:divBdr>
        </w:div>
        <w:div w:id="571695500">
          <w:marLeft w:val="0"/>
          <w:marRight w:val="0"/>
          <w:marTop w:val="0"/>
          <w:marBottom w:val="0"/>
          <w:divBdr>
            <w:top w:val="none" w:sz="0" w:space="0" w:color="auto"/>
            <w:left w:val="none" w:sz="0" w:space="0" w:color="auto"/>
            <w:bottom w:val="none" w:sz="0" w:space="0" w:color="auto"/>
            <w:right w:val="none" w:sz="0" w:space="0" w:color="auto"/>
          </w:divBdr>
        </w:div>
        <w:div w:id="684208042">
          <w:marLeft w:val="0"/>
          <w:marRight w:val="0"/>
          <w:marTop w:val="0"/>
          <w:marBottom w:val="0"/>
          <w:divBdr>
            <w:top w:val="none" w:sz="0" w:space="0" w:color="auto"/>
            <w:left w:val="none" w:sz="0" w:space="0" w:color="auto"/>
            <w:bottom w:val="none" w:sz="0" w:space="0" w:color="auto"/>
            <w:right w:val="none" w:sz="0" w:space="0" w:color="auto"/>
          </w:divBdr>
        </w:div>
        <w:div w:id="756482805">
          <w:marLeft w:val="0"/>
          <w:marRight w:val="0"/>
          <w:marTop w:val="0"/>
          <w:marBottom w:val="0"/>
          <w:divBdr>
            <w:top w:val="none" w:sz="0" w:space="0" w:color="auto"/>
            <w:left w:val="none" w:sz="0" w:space="0" w:color="auto"/>
            <w:bottom w:val="none" w:sz="0" w:space="0" w:color="auto"/>
            <w:right w:val="none" w:sz="0" w:space="0" w:color="auto"/>
          </w:divBdr>
        </w:div>
        <w:div w:id="826096671">
          <w:marLeft w:val="0"/>
          <w:marRight w:val="0"/>
          <w:marTop w:val="0"/>
          <w:marBottom w:val="0"/>
          <w:divBdr>
            <w:top w:val="none" w:sz="0" w:space="0" w:color="auto"/>
            <w:left w:val="none" w:sz="0" w:space="0" w:color="auto"/>
            <w:bottom w:val="none" w:sz="0" w:space="0" w:color="auto"/>
            <w:right w:val="none" w:sz="0" w:space="0" w:color="auto"/>
          </w:divBdr>
        </w:div>
        <w:div w:id="906915428">
          <w:marLeft w:val="0"/>
          <w:marRight w:val="0"/>
          <w:marTop w:val="0"/>
          <w:marBottom w:val="0"/>
          <w:divBdr>
            <w:top w:val="none" w:sz="0" w:space="0" w:color="auto"/>
            <w:left w:val="none" w:sz="0" w:space="0" w:color="auto"/>
            <w:bottom w:val="none" w:sz="0" w:space="0" w:color="auto"/>
            <w:right w:val="none" w:sz="0" w:space="0" w:color="auto"/>
          </w:divBdr>
        </w:div>
        <w:div w:id="1305694065">
          <w:marLeft w:val="0"/>
          <w:marRight w:val="0"/>
          <w:marTop w:val="0"/>
          <w:marBottom w:val="0"/>
          <w:divBdr>
            <w:top w:val="none" w:sz="0" w:space="0" w:color="auto"/>
            <w:left w:val="none" w:sz="0" w:space="0" w:color="auto"/>
            <w:bottom w:val="none" w:sz="0" w:space="0" w:color="auto"/>
            <w:right w:val="none" w:sz="0" w:space="0" w:color="auto"/>
          </w:divBdr>
        </w:div>
        <w:div w:id="1429425462">
          <w:marLeft w:val="0"/>
          <w:marRight w:val="0"/>
          <w:marTop w:val="0"/>
          <w:marBottom w:val="0"/>
          <w:divBdr>
            <w:top w:val="none" w:sz="0" w:space="0" w:color="auto"/>
            <w:left w:val="none" w:sz="0" w:space="0" w:color="auto"/>
            <w:bottom w:val="none" w:sz="0" w:space="0" w:color="auto"/>
            <w:right w:val="none" w:sz="0" w:space="0" w:color="auto"/>
          </w:divBdr>
        </w:div>
        <w:div w:id="1771465711">
          <w:marLeft w:val="0"/>
          <w:marRight w:val="0"/>
          <w:marTop w:val="0"/>
          <w:marBottom w:val="0"/>
          <w:divBdr>
            <w:top w:val="none" w:sz="0" w:space="0" w:color="auto"/>
            <w:left w:val="none" w:sz="0" w:space="0" w:color="auto"/>
            <w:bottom w:val="none" w:sz="0" w:space="0" w:color="auto"/>
            <w:right w:val="none" w:sz="0" w:space="0" w:color="auto"/>
          </w:divBdr>
        </w:div>
        <w:div w:id="1775857978">
          <w:marLeft w:val="0"/>
          <w:marRight w:val="0"/>
          <w:marTop w:val="0"/>
          <w:marBottom w:val="0"/>
          <w:divBdr>
            <w:top w:val="none" w:sz="0" w:space="0" w:color="auto"/>
            <w:left w:val="none" w:sz="0" w:space="0" w:color="auto"/>
            <w:bottom w:val="none" w:sz="0" w:space="0" w:color="auto"/>
            <w:right w:val="none" w:sz="0" w:space="0" w:color="auto"/>
          </w:divBdr>
        </w:div>
        <w:div w:id="1840804883">
          <w:marLeft w:val="0"/>
          <w:marRight w:val="0"/>
          <w:marTop w:val="0"/>
          <w:marBottom w:val="0"/>
          <w:divBdr>
            <w:top w:val="none" w:sz="0" w:space="0" w:color="auto"/>
            <w:left w:val="none" w:sz="0" w:space="0" w:color="auto"/>
            <w:bottom w:val="none" w:sz="0" w:space="0" w:color="auto"/>
            <w:right w:val="none" w:sz="0" w:space="0" w:color="auto"/>
          </w:divBdr>
        </w:div>
        <w:div w:id="1965967305">
          <w:marLeft w:val="0"/>
          <w:marRight w:val="0"/>
          <w:marTop w:val="0"/>
          <w:marBottom w:val="0"/>
          <w:divBdr>
            <w:top w:val="none" w:sz="0" w:space="0" w:color="auto"/>
            <w:left w:val="none" w:sz="0" w:space="0" w:color="auto"/>
            <w:bottom w:val="none" w:sz="0" w:space="0" w:color="auto"/>
            <w:right w:val="none" w:sz="0" w:space="0" w:color="auto"/>
          </w:divBdr>
        </w:div>
      </w:divsChild>
    </w:div>
    <w:div w:id="235751570">
      <w:bodyDiv w:val="1"/>
      <w:marLeft w:val="0"/>
      <w:marRight w:val="0"/>
      <w:marTop w:val="0"/>
      <w:marBottom w:val="0"/>
      <w:divBdr>
        <w:top w:val="none" w:sz="0" w:space="0" w:color="auto"/>
        <w:left w:val="none" w:sz="0" w:space="0" w:color="auto"/>
        <w:bottom w:val="none" w:sz="0" w:space="0" w:color="auto"/>
        <w:right w:val="none" w:sz="0" w:space="0" w:color="auto"/>
      </w:divBdr>
    </w:div>
    <w:div w:id="326592135">
      <w:bodyDiv w:val="1"/>
      <w:marLeft w:val="0"/>
      <w:marRight w:val="0"/>
      <w:marTop w:val="0"/>
      <w:marBottom w:val="0"/>
      <w:divBdr>
        <w:top w:val="none" w:sz="0" w:space="0" w:color="auto"/>
        <w:left w:val="none" w:sz="0" w:space="0" w:color="auto"/>
        <w:bottom w:val="none" w:sz="0" w:space="0" w:color="auto"/>
        <w:right w:val="none" w:sz="0" w:space="0" w:color="auto"/>
      </w:divBdr>
    </w:div>
    <w:div w:id="377240315">
      <w:bodyDiv w:val="1"/>
      <w:marLeft w:val="0"/>
      <w:marRight w:val="0"/>
      <w:marTop w:val="0"/>
      <w:marBottom w:val="0"/>
      <w:divBdr>
        <w:top w:val="none" w:sz="0" w:space="0" w:color="auto"/>
        <w:left w:val="none" w:sz="0" w:space="0" w:color="auto"/>
        <w:bottom w:val="none" w:sz="0" w:space="0" w:color="auto"/>
        <w:right w:val="none" w:sz="0" w:space="0" w:color="auto"/>
      </w:divBdr>
    </w:div>
    <w:div w:id="399864624">
      <w:bodyDiv w:val="1"/>
      <w:marLeft w:val="0"/>
      <w:marRight w:val="0"/>
      <w:marTop w:val="0"/>
      <w:marBottom w:val="0"/>
      <w:divBdr>
        <w:top w:val="none" w:sz="0" w:space="0" w:color="auto"/>
        <w:left w:val="none" w:sz="0" w:space="0" w:color="auto"/>
        <w:bottom w:val="none" w:sz="0" w:space="0" w:color="auto"/>
        <w:right w:val="none" w:sz="0" w:space="0" w:color="auto"/>
      </w:divBdr>
    </w:div>
    <w:div w:id="560405088">
      <w:bodyDiv w:val="1"/>
      <w:marLeft w:val="0"/>
      <w:marRight w:val="0"/>
      <w:marTop w:val="0"/>
      <w:marBottom w:val="0"/>
      <w:divBdr>
        <w:top w:val="none" w:sz="0" w:space="0" w:color="auto"/>
        <w:left w:val="none" w:sz="0" w:space="0" w:color="auto"/>
        <w:bottom w:val="none" w:sz="0" w:space="0" w:color="auto"/>
        <w:right w:val="none" w:sz="0" w:space="0" w:color="auto"/>
      </w:divBdr>
    </w:div>
    <w:div w:id="691303533">
      <w:bodyDiv w:val="1"/>
      <w:marLeft w:val="0"/>
      <w:marRight w:val="0"/>
      <w:marTop w:val="0"/>
      <w:marBottom w:val="0"/>
      <w:divBdr>
        <w:top w:val="none" w:sz="0" w:space="0" w:color="auto"/>
        <w:left w:val="none" w:sz="0" w:space="0" w:color="auto"/>
        <w:bottom w:val="none" w:sz="0" w:space="0" w:color="auto"/>
        <w:right w:val="none" w:sz="0" w:space="0" w:color="auto"/>
      </w:divBdr>
    </w:div>
    <w:div w:id="692999913">
      <w:bodyDiv w:val="1"/>
      <w:marLeft w:val="0"/>
      <w:marRight w:val="0"/>
      <w:marTop w:val="0"/>
      <w:marBottom w:val="0"/>
      <w:divBdr>
        <w:top w:val="none" w:sz="0" w:space="0" w:color="auto"/>
        <w:left w:val="none" w:sz="0" w:space="0" w:color="auto"/>
        <w:bottom w:val="none" w:sz="0" w:space="0" w:color="auto"/>
        <w:right w:val="none" w:sz="0" w:space="0" w:color="auto"/>
      </w:divBdr>
    </w:div>
    <w:div w:id="697240364">
      <w:bodyDiv w:val="1"/>
      <w:marLeft w:val="0"/>
      <w:marRight w:val="0"/>
      <w:marTop w:val="0"/>
      <w:marBottom w:val="0"/>
      <w:divBdr>
        <w:top w:val="none" w:sz="0" w:space="0" w:color="auto"/>
        <w:left w:val="none" w:sz="0" w:space="0" w:color="auto"/>
        <w:bottom w:val="none" w:sz="0" w:space="0" w:color="auto"/>
        <w:right w:val="none" w:sz="0" w:space="0" w:color="auto"/>
      </w:divBdr>
    </w:div>
    <w:div w:id="794060530">
      <w:bodyDiv w:val="1"/>
      <w:marLeft w:val="0"/>
      <w:marRight w:val="0"/>
      <w:marTop w:val="0"/>
      <w:marBottom w:val="0"/>
      <w:divBdr>
        <w:top w:val="none" w:sz="0" w:space="0" w:color="auto"/>
        <w:left w:val="none" w:sz="0" w:space="0" w:color="auto"/>
        <w:bottom w:val="none" w:sz="0" w:space="0" w:color="auto"/>
        <w:right w:val="none" w:sz="0" w:space="0" w:color="auto"/>
      </w:divBdr>
    </w:div>
    <w:div w:id="844981848">
      <w:bodyDiv w:val="1"/>
      <w:marLeft w:val="0"/>
      <w:marRight w:val="0"/>
      <w:marTop w:val="0"/>
      <w:marBottom w:val="0"/>
      <w:divBdr>
        <w:top w:val="none" w:sz="0" w:space="0" w:color="auto"/>
        <w:left w:val="none" w:sz="0" w:space="0" w:color="auto"/>
        <w:bottom w:val="none" w:sz="0" w:space="0" w:color="auto"/>
        <w:right w:val="none" w:sz="0" w:space="0" w:color="auto"/>
      </w:divBdr>
    </w:div>
    <w:div w:id="848566665">
      <w:bodyDiv w:val="1"/>
      <w:marLeft w:val="0"/>
      <w:marRight w:val="0"/>
      <w:marTop w:val="0"/>
      <w:marBottom w:val="0"/>
      <w:divBdr>
        <w:top w:val="none" w:sz="0" w:space="0" w:color="auto"/>
        <w:left w:val="none" w:sz="0" w:space="0" w:color="auto"/>
        <w:bottom w:val="none" w:sz="0" w:space="0" w:color="auto"/>
        <w:right w:val="none" w:sz="0" w:space="0" w:color="auto"/>
      </w:divBdr>
    </w:div>
    <w:div w:id="887761513">
      <w:bodyDiv w:val="1"/>
      <w:marLeft w:val="0"/>
      <w:marRight w:val="0"/>
      <w:marTop w:val="0"/>
      <w:marBottom w:val="0"/>
      <w:divBdr>
        <w:top w:val="none" w:sz="0" w:space="0" w:color="auto"/>
        <w:left w:val="none" w:sz="0" w:space="0" w:color="auto"/>
        <w:bottom w:val="none" w:sz="0" w:space="0" w:color="auto"/>
        <w:right w:val="none" w:sz="0" w:space="0" w:color="auto"/>
      </w:divBdr>
    </w:div>
    <w:div w:id="952633899">
      <w:bodyDiv w:val="1"/>
      <w:marLeft w:val="0"/>
      <w:marRight w:val="0"/>
      <w:marTop w:val="0"/>
      <w:marBottom w:val="0"/>
      <w:divBdr>
        <w:top w:val="none" w:sz="0" w:space="0" w:color="auto"/>
        <w:left w:val="none" w:sz="0" w:space="0" w:color="auto"/>
        <w:bottom w:val="none" w:sz="0" w:space="0" w:color="auto"/>
        <w:right w:val="none" w:sz="0" w:space="0" w:color="auto"/>
      </w:divBdr>
    </w:div>
    <w:div w:id="997464380">
      <w:bodyDiv w:val="1"/>
      <w:marLeft w:val="0"/>
      <w:marRight w:val="0"/>
      <w:marTop w:val="0"/>
      <w:marBottom w:val="0"/>
      <w:divBdr>
        <w:top w:val="none" w:sz="0" w:space="0" w:color="auto"/>
        <w:left w:val="none" w:sz="0" w:space="0" w:color="auto"/>
        <w:bottom w:val="none" w:sz="0" w:space="0" w:color="auto"/>
        <w:right w:val="none" w:sz="0" w:space="0" w:color="auto"/>
      </w:divBdr>
    </w:div>
    <w:div w:id="1021667398">
      <w:bodyDiv w:val="1"/>
      <w:marLeft w:val="0"/>
      <w:marRight w:val="0"/>
      <w:marTop w:val="0"/>
      <w:marBottom w:val="0"/>
      <w:divBdr>
        <w:top w:val="none" w:sz="0" w:space="0" w:color="auto"/>
        <w:left w:val="none" w:sz="0" w:space="0" w:color="auto"/>
        <w:bottom w:val="none" w:sz="0" w:space="0" w:color="auto"/>
        <w:right w:val="none" w:sz="0" w:space="0" w:color="auto"/>
      </w:divBdr>
    </w:div>
    <w:div w:id="1053843388">
      <w:bodyDiv w:val="1"/>
      <w:marLeft w:val="0"/>
      <w:marRight w:val="0"/>
      <w:marTop w:val="0"/>
      <w:marBottom w:val="0"/>
      <w:divBdr>
        <w:top w:val="none" w:sz="0" w:space="0" w:color="auto"/>
        <w:left w:val="none" w:sz="0" w:space="0" w:color="auto"/>
        <w:bottom w:val="none" w:sz="0" w:space="0" w:color="auto"/>
        <w:right w:val="none" w:sz="0" w:space="0" w:color="auto"/>
      </w:divBdr>
    </w:div>
    <w:div w:id="1089932991">
      <w:bodyDiv w:val="1"/>
      <w:marLeft w:val="0"/>
      <w:marRight w:val="0"/>
      <w:marTop w:val="0"/>
      <w:marBottom w:val="0"/>
      <w:divBdr>
        <w:top w:val="none" w:sz="0" w:space="0" w:color="auto"/>
        <w:left w:val="none" w:sz="0" w:space="0" w:color="auto"/>
        <w:bottom w:val="none" w:sz="0" w:space="0" w:color="auto"/>
        <w:right w:val="none" w:sz="0" w:space="0" w:color="auto"/>
      </w:divBdr>
    </w:div>
    <w:div w:id="1227690387">
      <w:bodyDiv w:val="1"/>
      <w:marLeft w:val="0"/>
      <w:marRight w:val="0"/>
      <w:marTop w:val="0"/>
      <w:marBottom w:val="0"/>
      <w:divBdr>
        <w:top w:val="none" w:sz="0" w:space="0" w:color="auto"/>
        <w:left w:val="none" w:sz="0" w:space="0" w:color="auto"/>
        <w:bottom w:val="none" w:sz="0" w:space="0" w:color="auto"/>
        <w:right w:val="none" w:sz="0" w:space="0" w:color="auto"/>
      </w:divBdr>
    </w:div>
    <w:div w:id="1271619468">
      <w:bodyDiv w:val="1"/>
      <w:marLeft w:val="0"/>
      <w:marRight w:val="0"/>
      <w:marTop w:val="0"/>
      <w:marBottom w:val="0"/>
      <w:divBdr>
        <w:top w:val="none" w:sz="0" w:space="0" w:color="auto"/>
        <w:left w:val="none" w:sz="0" w:space="0" w:color="auto"/>
        <w:bottom w:val="none" w:sz="0" w:space="0" w:color="auto"/>
        <w:right w:val="none" w:sz="0" w:space="0" w:color="auto"/>
      </w:divBdr>
    </w:div>
    <w:div w:id="1326127451">
      <w:bodyDiv w:val="1"/>
      <w:marLeft w:val="0"/>
      <w:marRight w:val="0"/>
      <w:marTop w:val="0"/>
      <w:marBottom w:val="0"/>
      <w:divBdr>
        <w:top w:val="none" w:sz="0" w:space="0" w:color="auto"/>
        <w:left w:val="none" w:sz="0" w:space="0" w:color="auto"/>
        <w:bottom w:val="none" w:sz="0" w:space="0" w:color="auto"/>
        <w:right w:val="none" w:sz="0" w:space="0" w:color="auto"/>
      </w:divBdr>
    </w:div>
    <w:div w:id="1411539840">
      <w:bodyDiv w:val="1"/>
      <w:marLeft w:val="0"/>
      <w:marRight w:val="0"/>
      <w:marTop w:val="0"/>
      <w:marBottom w:val="0"/>
      <w:divBdr>
        <w:top w:val="none" w:sz="0" w:space="0" w:color="auto"/>
        <w:left w:val="none" w:sz="0" w:space="0" w:color="auto"/>
        <w:bottom w:val="none" w:sz="0" w:space="0" w:color="auto"/>
        <w:right w:val="none" w:sz="0" w:space="0" w:color="auto"/>
      </w:divBdr>
    </w:div>
    <w:div w:id="1535923711">
      <w:bodyDiv w:val="1"/>
      <w:marLeft w:val="0"/>
      <w:marRight w:val="0"/>
      <w:marTop w:val="0"/>
      <w:marBottom w:val="0"/>
      <w:divBdr>
        <w:top w:val="none" w:sz="0" w:space="0" w:color="auto"/>
        <w:left w:val="none" w:sz="0" w:space="0" w:color="auto"/>
        <w:bottom w:val="none" w:sz="0" w:space="0" w:color="auto"/>
        <w:right w:val="none" w:sz="0" w:space="0" w:color="auto"/>
      </w:divBdr>
    </w:div>
    <w:div w:id="1561791349">
      <w:bodyDiv w:val="1"/>
      <w:marLeft w:val="0"/>
      <w:marRight w:val="0"/>
      <w:marTop w:val="0"/>
      <w:marBottom w:val="0"/>
      <w:divBdr>
        <w:top w:val="none" w:sz="0" w:space="0" w:color="auto"/>
        <w:left w:val="none" w:sz="0" w:space="0" w:color="auto"/>
        <w:bottom w:val="none" w:sz="0" w:space="0" w:color="auto"/>
        <w:right w:val="none" w:sz="0" w:space="0" w:color="auto"/>
      </w:divBdr>
    </w:div>
    <w:div w:id="1582450123">
      <w:bodyDiv w:val="1"/>
      <w:marLeft w:val="0"/>
      <w:marRight w:val="0"/>
      <w:marTop w:val="0"/>
      <w:marBottom w:val="0"/>
      <w:divBdr>
        <w:top w:val="none" w:sz="0" w:space="0" w:color="auto"/>
        <w:left w:val="none" w:sz="0" w:space="0" w:color="auto"/>
        <w:bottom w:val="none" w:sz="0" w:space="0" w:color="auto"/>
        <w:right w:val="none" w:sz="0" w:space="0" w:color="auto"/>
      </w:divBdr>
    </w:div>
    <w:div w:id="1656447350">
      <w:bodyDiv w:val="1"/>
      <w:marLeft w:val="0"/>
      <w:marRight w:val="0"/>
      <w:marTop w:val="0"/>
      <w:marBottom w:val="0"/>
      <w:divBdr>
        <w:top w:val="none" w:sz="0" w:space="0" w:color="auto"/>
        <w:left w:val="none" w:sz="0" w:space="0" w:color="auto"/>
        <w:bottom w:val="none" w:sz="0" w:space="0" w:color="auto"/>
        <w:right w:val="none" w:sz="0" w:space="0" w:color="auto"/>
      </w:divBdr>
    </w:div>
    <w:div w:id="1711685758">
      <w:bodyDiv w:val="1"/>
      <w:marLeft w:val="0"/>
      <w:marRight w:val="0"/>
      <w:marTop w:val="0"/>
      <w:marBottom w:val="0"/>
      <w:divBdr>
        <w:top w:val="none" w:sz="0" w:space="0" w:color="auto"/>
        <w:left w:val="none" w:sz="0" w:space="0" w:color="auto"/>
        <w:bottom w:val="none" w:sz="0" w:space="0" w:color="auto"/>
        <w:right w:val="none" w:sz="0" w:space="0" w:color="auto"/>
      </w:divBdr>
    </w:div>
    <w:div w:id="1719738882">
      <w:bodyDiv w:val="1"/>
      <w:marLeft w:val="0"/>
      <w:marRight w:val="0"/>
      <w:marTop w:val="0"/>
      <w:marBottom w:val="0"/>
      <w:divBdr>
        <w:top w:val="none" w:sz="0" w:space="0" w:color="auto"/>
        <w:left w:val="none" w:sz="0" w:space="0" w:color="auto"/>
        <w:bottom w:val="none" w:sz="0" w:space="0" w:color="auto"/>
        <w:right w:val="none" w:sz="0" w:space="0" w:color="auto"/>
      </w:divBdr>
    </w:div>
    <w:div w:id="1723358990">
      <w:bodyDiv w:val="1"/>
      <w:marLeft w:val="0"/>
      <w:marRight w:val="0"/>
      <w:marTop w:val="0"/>
      <w:marBottom w:val="0"/>
      <w:divBdr>
        <w:top w:val="none" w:sz="0" w:space="0" w:color="auto"/>
        <w:left w:val="none" w:sz="0" w:space="0" w:color="auto"/>
        <w:bottom w:val="none" w:sz="0" w:space="0" w:color="auto"/>
        <w:right w:val="none" w:sz="0" w:space="0" w:color="auto"/>
      </w:divBdr>
    </w:div>
    <w:div w:id="1834291747">
      <w:bodyDiv w:val="1"/>
      <w:marLeft w:val="0"/>
      <w:marRight w:val="0"/>
      <w:marTop w:val="0"/>
      <w:marBottom w:val="0"/>
      <w:divBdr>
        <w:top w:val="none" w:sz="0" w:space="0" w:color="auto"/>
        <w:left w:val="none" w:sz="0" w:space="0" w:color="auto"/>
        <w:bottom w:val="none" w:sz="0" w:space="0" w:color="auto"/>
        <w:right w:val="none" w:sz="0" w:space="0" w:color="auto"/>
      </w:divBdr>
    </w:div>
    <w:div w:id="1989433836">
      <w:bodyDiv w:val="1"/>
      <w:marLeft w:val="0"/>
      <w:marRight w:val="0"/>
      <w:marTop w:val="0"/>
      <w:marBottom w:val="0"/>
      <w:divBdr>
        <w:top w:val="none" w:sz="0" w:space="0" w:color="auto"/>
        <w:left w:val="none" w:sz="0" w:space="0" w:color="auto"/>
        <w:bottom w:val="none" w:sz="0" w:space="0" w:color="auto"/>
        <w:right w:val="none" w:sz="0" w:space="0" w:color="auto"/>
      </w:divBdr>
    </w:div>
    <w:div w:id="2086608495">
      <w:bodyDiv w:val="1"/>
      <w:marLeft w:val="0"/>
      <w:marRight w:val="0"/>
      <w:marTop w:val="0"/>
      <w:marBottom w:val="0"/>
      <w:divBdr>
        <w:top w:val="none" w:sz="0" w:space="0" w:color="auto"/>
        <w:left w:val="none" w:sz="0" w:space="0" w:color="auto"/>
        <w:bottom w:val="none" w:sz="0" w:space="0" w:color="auto"/>
        <w:right w:val="none" w:sz="0" w:space="0" w:color="auto"/>
      </w:divBdr>
      <w:divsChild>
        <w:div w:id="67728377">
          <w:marLeft w:val="0"/>
          <w:marRight w:val="0"/>
          <w:marTop w:val="0"/>
          <w:marBottom w:val="0"/>
          <w:divBdr>
            <w:top w:val="none" w:sz="0" w:space="0" w:color="auto"/>
            <w:left w:val="none" w:sz="0" w:space="0" w:color="auto"/>
            <w:bottom w:val="none" w:sz="0" w:space="0" w:color="auto"/>
            <w:right w:val="none" w:sz="0" w:space="0" w:color="auto"/>
          </w:divBdr>
        </w:div>
        <w:div w:id="176846901">
          <w:marLeft w:val="0"/>
          <w:marRight w:val="0"/>
          <w:marTop w:val="0"/>
          <w:marBottom w:val="0"/>
          <w:divBdr>
            <w:top w:val="none" w:sz="0" w:space="0" w:color="auto"/>
            <w:left w:val="none" w:sz="0" w:space="0" w:color="auto"/>
            <w:bottom w:val="none" w:sz="0" w:space="0" w:color="auto"/>
            <w:right w:val="none" w:sz="0" w:space="0" w:color="auto"/>
          </w:divBdr>
        </w:div>
        <w:div w:id="553082996">
          <w:marLeft w:val="0"/>
          <w:marRight w:val="0"/>
          <w:marTop w:val="0"/>
          <w:marBottom w:val="0"/>
          <w:divBdr>
            <w:top w:val="none" w:sz="0" w:space="0" w:color="auto"/>
            <w:left w:val="none" w:sz="0" w:space="0" w:color="auto"/>
            <w:bottom w:val="none" w:sz="0" w:space="0" w:color="auto"/>
            <w:right w:val="none" w:sz="0" w:space="0" w:color="auto"/>
          </w:divBdr>
        </w:div>
        <w:div w:id="582957392">
          <w:marLeft w:val="0"/>
          <w:marRight w:val="0"/>
          <w:marTop w:val="0"/>
          <w:marBottom w:val="0"/>
          <w:divBdr>
            <w:top w:val="none" w:sz="0" w:space="0" w:color="auto"/>
            <w:left w:val="none" w:sz="0" w:space="0" w:color="auto"/>
            <w:bottom w:val="none" w:sz="0" w:space="0" w:color="auto"/>
            <w:right w:val="none" w:sz="0" w:space="0" w:color="auto"/>
          </w:divBdr>
        </w:div>
        <w:div w:id="631712148">
          <w:marLeft w:val="0"/>
          <w:marRight w:val="0"/>
          <w:marTop w:val="0"/>
          <w:marBottom w:val="0"/>
          <w:divBdr>
            <w:top w:val="none" w:sz="0" w:space="0" w:color="auto"/>
            <w:left w:val="none" w:sz="0" w:space="0" w:color="auto"/>
            <w:bottom w:val="none" w:sz="0" w:space="0" w:color="auto"/>
            <w:right w:val="none" w:sz="0" w:space="0" w:color="auto"/>
          </w:divBdr>
        </w:div>
        <w:div w:id="799149719">
          <w:marLeft w:val="0"/>
          <w:marRight w:val="0"/>
          <w:marTop w:val="0"/>
          <w:marBottom w:val="0"/>
          <w:divBdr>
            <w:top w:val="none" w:sz="0" w:space="0" w:color="auto"/>
            <w:left w:val="none" w:sz="0" w:space="0" w:color="auto"/>
            <w:bottom w:val="none" w:sz="0" w:space="0" w:color="auto"/>
            <w:right w:val="none" w:sz="0" w:space="0" w:color="auto"/>
          </w:divBdr>
        </w:div>
        <w:div w:id="861435733">
          <w:marLeft w:val="0"/>
          <w:marRight w:val="0"/>
          <w:marTop w:val="0"/>
          <w:marBottom w:val="0"/>
          <w:divBdr>
            <w:top w:val="none" w:sz="0" w:space="0" w:color="auto"/>
            <w:left w:val="none" w:sz="0" w:space="0" w:color="auto"/>
            <w:bottom w:val="none" w:sz="0" w:space="0" w:color="auto"/>
            <w:right w:val="none" w:sz="0" w:space="0" w:color="auto"/>
          </w:divBdr>
        </w:div>
        <w:div w:id="915095434">
          <w:marLeft w:val="0"/>
          <w:marRight w:val="0"/>
          <w:marTop w:val="0"/>
          <w:marBottom w:val="0"/>
          <w:divBdr>
            <w:top w:val="none" w:sz="0" w:space="0" w:color="auto"/>
            <w:left w:val="none" w:sz="0" w:space="0" w:color="auto"/>
            <w:bottom w:val="none" w:sz="0" w:space="0" w:color="auto"/>
            <w:right w:val="none" w:sz="0" w:space="0" w:color="auto"/>
          </w:divBdr>
        </w:div>
        <w:div w:id="936641035">
          <w:marLeft w:val="0"/>
          <w:marRight w:val="0"/>
          <w:marTop w:val="0"/>
          <w:marBottom w:val="0"/>
          <w:divBdr>
            <w:top w:val="none" w:sz="0" w:space="0" w:color="auto"/>
            <w:left w:val="none" w:sz="0" w:space="0" w:color="auto"/>
            <w:bottom w:val="none" w:sz="0" w:space="0" w:color="auto"/>
            <w:right w:val="none" w:sz="0" w:space="0" w:color="auto"/>
          </w:divBdr>
        </w:div>
        <w:div w:id="973295916">
          <w:marLeft w:val="0"/>
          <w:marRight w:val="0"/>
          <w:marTop w:val="0"/>
          <w:marBottom w:val="0"/>
          <w:divBdr>
            <w:top w:val="none" w:sz="0" w:space="0" w:color="auto"/>
            <w:left w:val="none" w:sz="0" w:space="0" w:color="auto"/>
            <w:bottom w:val="none" w:sz="0" w:space="0" w:color="auto"/>
            <w:right w:val="none" w:sz="0" w:space="0" w:color="auto"/>
          </w:divBdr>
        </w:div>
        <w:div w:id="1070611970">
          <w:marLeft w:val="0"/>
          <w:marRight w:val="0"/>
          <w:marTop w:val="0"/>
          <w:marBottom w:val="0"/>
          <w:divBdr>
            <w:top w:val="none" w:sz="0" w:space="0" w:color="auto"/>
            <w:left w:val="none" w:sz="0" w:space="0" w:color="auto"/>
            <w:bottom w:val="none" w:sz="0" w:space="0" w:color="auto"/>
            <w:right w:val="none" w:sz="0" w:space="0" w:color="auto"/>
          </w:divBdr>
        </w:div>
        <w:div w:id="1245148035">
          <w:marLeft w:val="0"/>
          <w:marRight w:val="0"/>
          <w:marTop w:val="0"/>
          <w:marBottom w:val="0"/>
          <w:divBdr>
            <w:top w:val="none" w:sz="0" w:space="0" w:color="auto"/>
            <w:left w:val="none" w:sz="0" w:space="0" w:color="auto"/>
            <w:bottom w:val="none" w:sz="0" w:space="0" w:color="auto"/>
            <w:right w:val="none" w:sz="0" w:space="0" w:color="auto"/>
          </w:divBdr>
        </w:div>
        <w:div w:id="1338579263">
          <w:marLeft w:val="0"/>
          <w:marRight w:val="0"/>
          <w:marTop w:val="0"/>
          <w:marBottom w:val="0"/>
          <w:divBdr>
            <w:top w:val="none" w:sz="0" w:space="0" w:color="auto"/>
            <w:left w:val="none" w:sz="0" w:space="0" w:color="auto"/>
            <w:bottom w:val="none" w:sz="0" w:space="0" w:color="auto"/>
            <w:right w:val="none" w:sz="0" w:space="0" w:color="auto"/>
          </w:divBdr>
        </w:div>
        <w:div w:id="1522282191">
          <w:marLeft w:val="0"/>
          <w:marRight w:val="0"/>
          <w:marTop w:val="0"/>
          <w:marBottom w:val="0"/>
          <w:divBdr>
            <w:top w:val="none" w:sz="0" w:space="0" w:color="auto"/>
            <w:left w:val="none" w:sz="0" w:space="0" w:color="auto"/>
            <w:bottom w:val="none" w:sz="0" w:space="0" w:color="auto"/>
            <w:right w:val="none" w:sz="0" w:space="0" w:color="auto"/>
          </w:divBdr>
        </w:div>
        <w:div w:id="1597329912">
          <w:marLeft w:val="0"/>
          <w:marRight w:val="0"/>
          <w:marTop w:val="0"/>
          <w:marBottom w:val="0"/>
          <w:divBdr>
            <w:top w:val="none" w:sz="0" w:space="0" w:color="auto"/>
            <w:left w:val="none" w:sz="0" w:space="0" w:color="auto"/>
            <w:bottom w:val="none" w:sz="0" w:space="0" w:color="auto"/>
            <w:right w:val="none" w:sz="0" w:space="0" w:color="auto"/>
          </w:divBdr>
        </w:div>
        <w:div w:id="1746492273">
          <w:marLeft w:val="0"/>
          <w:marRight w:val="0"/>
          <w:marTop w:val="0"/>
          <w:marBottom w:val="0"/>
          <w:divBdr>
            <w:top w:val="none" w:sz="0" w:space="0" w:color="auto"/>
            <w:left w:val="none" w:sz="0" w:space="0" w:color="auto"/>
            <w:bottom w:val="none" w:sz="0" w:space="0" w:color="auto"/>
            <w:right w:val="none" w:sz="0" w:space="0" w:color="auto"/>
          </w:divBdr>
        </w:div>
        <w:div w:id="1877504246">
          <w:marLeft w:val="0"/>
          <w:marRight w:val="0"/>
          <w:marTop w:val="0"/>
          <w:marBottom w:val="0"/>
          <w:divBdr>
            <w:top w:val="none" w:sz="0" w:space="0" w:color="auto"/>
            <w:left w:val="none" w:sz="0" w:space="0" w:color="auto"/>
            <w:bottom w:val="none" w:sz="0" w:space="0" w:color="auto"/>
            <w:right w:val="none" w:sz="0" w:space="0" w:color="auto"/>
          </w:divBdr>
        </w:div>
        <w:div w:id="1995257626">
          <w:marLeft w:val="0"/>
          <w:marRight w:val="0"/>
          <w:marTop w:val="0"/>
          <w:marBottom w:val="0"/>
          <w:divBdr>
            <w:top w:val="none" w:sz="0" w:space="0" w:color="auto"/>
            <w:left w:val="none" w:sz="0" w:space="0" w:color="auto"/>
            <w:bottom w:val="none" w:sz="0" w:space="0" w:color="auto"/>
            <w:right w:val="none" w:sz="0" w:space="0" w:color="auto"/>
          </w:divBdr>
        </w:div>
      </w:divsChild>
    </w:div>
    <w:div w:id="212457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999378-71E3-4036-B6CA-F896B43B8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4260</Words>
  <Characters>31760</Characters>
  <Application>Microsoft Office Word</Application>
  <DocSecurity>0</DocSecurity>
  <Lines>824</Lines>
  <Paragraphs>164</Paragraphs>
  <ScaleCrop>false</ScaleCrop>
  <HeadingPairs>
    <vt:vector size="2" baseType="variant">
      <vt:variant>
        <vt:lpstr>Title</vt:lpstr>
      </vt:variant>
      <vt:variant>
        <vt:i4>1</vt:i4>
      </vt:variant>
    </vt:vector>
  </HeadingPairs>
  <TitlesOfParts>
    <vt:vector size="1" baseType="lpstr">
      <vt:lpstr>ՀԱՅԱՍՏԱՆԻ ՀԱՆՐԱՊԵՏՈՒԹՅԱՆ ԿԱՌԱՎԱՐՈՒԹՅՈՒՆ</vt:lpstr>
    </vt:vector>
  </TitlesOfParts>
  <Company/>
  <LinksUpToDate>false</LinksUpToDate>
  <CharactersWithSpaces>35883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ՀԱՅԱՍՏԱՆԻ ՀԱՆՐԱՊԵՏՈՒԹՅԱՆ ԿԱՌԱՎԱՐՈՒԹՅՈՒՆ</dc:title>
  <dc:creator>User1</dc:creator>
  <cp:lastModifiedBy>mher</cp:lastModifiedBy>
  <cp:revision>5</cp:revision>
  <cp:lastPrinted>2016-03-01T12:47:00Z</cp:lastPrinted>
  <dcterms:created xsi:type="dcterms:W3CDTF">2016-07-18T07:44:00Z</dcterms:created>
  <dcterms:modified xsi:type="dcterms:W3CDTF">2016-07-18T07:47:00Z</dcterms:modified>
</cp:coreProperties>
</file>