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43" w:rsidRPr="00B04E68" w:rsidRDefault="002B4B16" w:rsidP="00F35614">
      <w:pPr>
        <w:spacing w:after="160" w:line="360" w:lineRule="auto"/>
        <w:jc w:val="right"/>
        <w:rPr>
          <w:rFonts w:ascii="GHEA Grapalat" w:hAnsi="GHEA Grapalat"/>
          <w:i/>
          <w:iCs/>
          <w:sz w:val="24"/>
          <w:szCs w:val="24"/>
        </w:rPr>
      </w:pPr>
      <w:r w:rsidRPr="00B04E68">
        <w:rPr>
          <w:rFonts w:ascii="GHEA Grapalat" w:hAnsi="GHEA Grapalat"/>
          <w:i/>
          <w:sz w:val="24"/>
          <w:szCs w:val="24"/>
        </w:rPr>
        <w:t>"Ратифицирую"</w:t>
      </w:r>
    </w:p>
    <w:p w:rsidR="002B4B16" w:rsidRPr="00B04E68" w:rsidRDefault="002B4B16" w:rsidP="00F35614">
      <w:pPr>
        <w:spacing w:after="160" w:line="360" w:lineRule="auto"/>
        <w:jc w:val="right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Президент Республики Армения </w:t>
      </w:r>
      <w:r w:rsidR="00F35614" w:rsidRPr="00F35614">
        <w:rPr>
          <w:rFonts w:ascii="GHEA Grapalat" w:hAnsi="GHEA Grapalat"/>
          <w:sz w:val="24"/>
          <w:szCs w:val="24"/>
        </w:rPr>
        <w:br/>
      </w:r>
      <w:r w:rsidRPr="00B04E68">
        <w:rPr>
          <w:rFonts w:ascii="GHEA Grapalat" w:hAnsi="GHEA Grapalat"/>
          <w:sz w:val="24"/>
          <w:szCs w:val="24"/>
        </w:rPr>
        <w:t>Л.</w:t>
      </w:r>
      <w:r w:rsidR="00520DE0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04E68">
        <w:rPr>
          <w:rFonts w:ascii="GHEA Grapalat" w:hAnsi="GHEA Grapalat"/>
          <w:sz w:val="24"/>
          <w:szCs w:val="24"/>
        </w:rPr>
        <w:t>Тер-Петросян</w:t>
      </w:r>
      <w:r w:rsidR="00702A08" w:rsidRPr="00702A08">
        <w:rPr>
          <w:rFonts w:ascii="GHEA Grapalat" w:hAnsi="GHEA Grapalat"/>
          <w:sz w:val="24"/>
          <w:szCs w:val="24"/>
        </w:rPr>
        <w:br/>
      </w:r>
      <w:r w:rsidRPr="00B04E68">
        <w:rPr>
          <w:rFonts w:ascii="GHEA Grapalat" w:hAnsi="GHEA Grapalat"/>
          <w:i/>
          <w:sz w:val="24"/>
          <w:szCs w:val="24"/>
        </w:rPr>
        <w:t>22 октября 1997 год</w:t>
      </w:r>
      <w:r w:rsidR="00866873" w:rsidRPr="00B04E68">
        <w:rPr>
          <w:rFonts w:ascii="GHEA Grapalat" w:hAnsi="GHEA Grapalat"/>
          <w:i/>
          <w:sz w:val="24"/>
          <w:szCs w:val="24"/>
        </w:rPr>
        <w:t>а</w:t>
      </w:r>
    </w:p>
    <w:p w:rsidR="002B4B16" w:rsidRPr="00B04E68" w:rsidRDefault="002B4B16" w:rsidP="00F35614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</w:p>
    <w:p w:rsidR="002B4B16" w:rsidRPr="00B04E68" w:rsidRDefault="002B4B16" w:rsidP="00F35614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ПРАВИТЕЛЬСТВО РЕСПУБЛИКИ АРМЕНИЯ</w:t>
      </w:r>
    </w:p>
    <w:p w:rsidR="002B4B16" w:rsidRPr="00B04E68" w:rsidRDefault="002B4B16" w:rsidP="00F35614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</w:p>
    <w:p w:rsidR="002B4B16" w:rsidRPr="00B04E68" w:rsidRDefault="002B4B16" w:rsidP="00F35614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ПОСТАНОВЛЕНИЕ</w:t>
      </w:r>
    </w:p>
    <w:p w:rsidR="002B4B16" w:rsidRPr="00B04E68" w:rsidRDefault="002B4B16" w:rsidP="00F35614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от 22 октября 1997 года № 465</w:t>
      </w:r>
    </w:p>
    <w:p w:rsidR="002B4B16" w:rsidRPr="00B04E68" w:rsidRDefault="002B4B16" w:rsidP="00F35614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</w:p>
    <w:p w:rsidR="002B4B16" w:rsidRPr="00B04E68" w:rsidRDefault="002B4B16" w:rsidP="00F35614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О ПОРЯДКЕ ВЕДЕНИЯ ГОСУДАРСТВЕННОГО ЕДИНОГО КАДАСТРА НЕДВИЖИМОСТИ И ОСУЩЕСТВЛЕНИИ СИСТЕМАТИЗИРОВАННЫХ НАБЛЮДЕНИЙ (МОНИТОРИНГА) НЕДВИЖИМОГО ИМУЩЕСТВА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Правительство Республики Армения </w:t>
      </w:r>
      <w:r w:rsidRPr="00B04E68">
        <w:rPr>
          <w:rFonts w:ascii="GHEA Grapalat" w:hAnsi="GHEA Grapalat"/>
          <w:b/>
          <w:i/>
          <w:sz w:val="24"/>
          <w:szCs w:val="24"/>
        </w:rPr>
        <w:t>постановляет</w:t>
      </w:r>
      <w:r w:rsidRPr="00B04E68">
        <w:rPr>
          <w:rFonts w:ascii="GHEA Grapalat" w:hAnsi="GHEA Grapalat"/>
          <w:sz w:val="24"/>
          <w:szCs w:val="24"/>
        </w:rPr>
        <w:t>: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1.</w:t>
      </w:r>
      <w:r w:rsidR="00F35614" w:rsidRPr="00F35614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b/>
          <w:i/>
          <w:sz w:val="24"/>
          <w:szCs w:val="24"/>
        </w:rPr>
        <w:t>(пункт 1 утратил силу в соответствии с № 101-N от 02 февраля 2012 года)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2.</w:t>
      </w:r>
      <w:r w:rsidR="00F35614" w:rsidRPr="00F35614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Органы государственного управления, ведущие кадастр недвижимости и различные кадастры осуществляют учет недвижимого имущества по кадастровым документам, </w:t>
      </w:r>
      <w:r w:rsidR="00B95C3B" w:rsidRPr="00B04E68">
        <w:rPr>
          <w:rFonts w:ascii="GHEA Grapalat" w:hAnsi="GHEA Grapalat"/>
          <w:sz w:val="24"/>
          <w:szCs w:val="24"/>
        </w:rPr>
        <w:t>стандартизированным</w:t>
      </w:r>
      <w:r w:rsidRPr="00B04E68">
        <w:rPr>
          <w:rFonts w:ascii="GHEA Grapalat" w:hAnsi="GHEA Grapalat"/>
          <w:sz w:val="24"/>
          <w:szCs w:val="24"/>
        </w:rPr>
        <w:t xml:space="preserve"> по единым программам, учитывая необходимость регистрационных данных земель, зданий, строений для ведения государственного единого кадастра недвижимости.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3.</w:t>
      </w:r>
      <w:r w:rsidR="00654854" w:rsidRPr="00654854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Систематизированные наблюдения (мониторинг) недвижимого имущества осуществляет Государственный комитет кадастра недвижимости при </w:t>
      </w:r>
      <w:r w:rsidR="004369D9" w:rsidRPr="00B04E68">
        <w:rPr>
          <w:rFonts w:ascii="GHEA Grapalat" w:hAnsi="GHEA Grapalat"/>
          <w:sz w:val="24"/>
          <w:szCs w:val="24"/>
        </w:rPr>
        <w:t>П</w:t>
      </w:r>
      <w:r w:rsidRPr="00B04E68">
        <w:rPr>
          <w:rFonts w:ascii="GHEA Grapalat" w:hAnsi="GHEA Grapalat"/>
          <w:sz w:val="24"/>
          <w:szCs w:val="24"/>
        </w:rPr>
        <w:t>равительстве Республики Армения.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lastRenderedPageBreak/>
        <w:t xml:space="preserve">(пункт 3 изменен в соответствии с </w:t>
      </w:r>
      <w:r w:rsidR="004369D9" w:rsidRPr="00B04E68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i/>
          <w:sz w:val="24"/>
          <w:szCs w:val="24"/>
        </w:rPr>
        <w:t>1704-</w:t>
      </w:r>
      <w:r w:rsidR="004369D9" w:rsidRPr="00B04E68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4369D9" w:rsidRPr="00B04E68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04E68">
        <w:rPr>
          <w:rFonts w:ascii="GHEA Grapalat" w:hAnsi="GHEA Grapalat"/>
          <w:b/>
          <w:i/>
          <w:sz w:val="24"/>
          <w:szCs w:val="24"/>
        </w:rPr>
        <w:t>от 31 октября 2002 года)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4.</w:t>
      </w:r>
      <w:r w:rsidR="00654854" w:rsidRPr="00654854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Утвердить: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а)</w:t>
      </w:r>
      <w:r w:rsidR="00654854" w:rsidRPr="00654854">
        <w:rPr>
          <w:rFonts w:ascii="GHEA Grapalat" w:hAnsi="GHEA Grapalat"/>
          <w:sz w:val="24"/>
          <w:szCs w:val="24"/>
        </w:rPr>
        <w:tab/>
      </w:r>
      <w:r w:rsidR="00B95C3B" w:rsidRPr="00B04E68">
        <w:rPr>
          <w:rFonts w:ascii="GHEA Grapalat" w:hAnsi="GHEA Grapalat"/>
          <w:b/>
          <w:i/>
          <w:sz w:val="24"/>
          <w:szCs w:val="24"/>
        </w:rPr>
        <w:t>(подпункт утратил силу в соответствии с № 101-N от 02 февраля 2012 года)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б)</w:t>
      </w:r>
      <w:r w:rsidR="00654854" w:rsidRPr="00654854">
        <w:rPr>
          <w:rFonts w:ascii="GHEA Grapalat" w:hAnsi="GHEA Grapalat"/>
          <w:sz w:val="24"/>
          <w:szCs w:val="24"/>
        </w:rPr>
        <w:tab/>
      </w:r>
      <w:r w:rsidR="00B95C3B" w:rsidRPr="00B04E68">
        <w:rPr>
          <w:rFonts w:ascii="GHEA Grapalat" w:hAnsi="GHEA Grapalat"/>
          <w:b/>
          <w:i/>
          <w:sz w:val="24"/>
          <w:szCs w:val="24"/>
        </w:rPr>
        <w:t>(подпункт утратил силу в соответствии с № 101-N от 02 февраля 2012 года)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в)</w:t>
      </w:r>
      <w:r w:rsidR="00654854" w:rsidRPr="00654854">
        <w:rPr>
          <w:rFonts w:ascii="GHEA Grapalat" w:hAnsi="GHEA Grapalat"/>
          <w:sz w:val="24"/>
          <w:szCs w:val="24"/>
        </w:rPr>
        <w:tab/>
      </w:r>
      <w:r w:rsidR="00B95C3B" w:rsidRPr="00B04E68">
        <w:rPr>
          <w:rFonts w:ascii="GHEA Grapalat" w:hAnsi="GHEA Grapalat"/>
          <w:b/>
          <w:i/>
          <w:sz w:val="24"/>
          <w:szCs w:val="24"/>
        </w:rPr>
        <w:t>(подпункт утратил силу в соответствии с № 101-N от 02 февраля 2012 года)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г)</w:t>
      </w:r>
      <w:r w:rsidR="00654854" w:rsidRPr="00654854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порядок осуществления систематизированных наблюдений (мониторинга) недвижимого имущества (прилагается).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5.</w:t>
      </w:r>
      <w:r w:rsidR="00654854" w:rsidRPr="00654854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Признать утратившими силу: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а)</w:t>
      </w:r>
      <w:r w:rsidR="00654854" w:rsidRPr="00654854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пункты 2, 4, 5, 6, 7, 8, 9 решения Совета министров Республики Армения от 6 марта 1991 года </w:t>
      </w:r>
      <w:r w:rsidR="00244370" w:rsidRPr="00B04E68">
        <w:rPr>
          <w:rFonts w:ascii="GHEA Grapalat" w:hAnsi="GHEA Grapalat"/>
          <w:sz w:val="24"/>
          <w:szCs w:val="24"/>
        </w:rPr>
        <w:t xml:space="preserve">№ </w:t>
      </w:r>
      <w:r w:rsidRPr="00B04E68">
        <w:rPr>
          <w:rFonts w:ascii="GHEA Grapalat" w:hAnsi="GHEA Grapalat"/>
          <w:sz w:val="24"/>
          <w:szCs w:val="24"/>
        </w:rPr>
        <w:t>179 "Об утверждении порядка ведения государственного земельного кадастра и периодических наблюдений (мониторинга) состояния земель" и утвержденные решением пункты 1-4 положений о порядке ведения государственного земельного кадастра и периодических наблюдений (мониторинга) состояния земель;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б)</w:t>
      </w:r>
      <w:r w:rsidR="00654854" w:rsidRPr="00654854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подпункт "а" пункта 2 </w:t>
      </w:r>
      <w:r w:rsidR="00925140" w:rsidRPr="00B04E68">
        <w:rPr>
          <w:rFonts w:ascii="GHEA Grapalat" w:hAnsi="GHEA Grapalat"/>
          <w:sz w:val="24"/>
          <w:szCs w:val="24"/>
        </w:rPr>
        <w:t xml:space="preserve">Постановления </w:t>
      </w:r>
      <w:r w:rsidRPr="00B04E68">
        <w:rPr>
          <w:rFonts w:ascii="GHEA Grapalat" w:hAnsi="GHEA Grapalat"/>
          <w:sz w:val="24"/>
          <w:szCs w:val="24"/>
        </w:rPr>
        <w:t xml:space="preserve">Правительства Республики Армения от 2 июня 1995 года </w:t>
      </w:r>
      <w:r w:rsidR="00244370" w:rsidRPr="00B04E68">
        <w:rPr>
          <w:rFonts w:ascii="GHEA Grapalat" w:hAnsi="GHEA Grapalat"/>
          <w:sz w:val="24"/>
          <w:szCs w:val="24"/>
        </w:rPr>
        <w:t xml:space="preserve">№ </w:t>
      </w:r>
      <w:r w:rsidRPr="00B04E68">
        <w:rPr>
          <w:rFonts w:ascii="GHEA Grapalat" w:hAnsi="GHEA Grapalat"/>
          <w:sz w:val="24"/>
          <w:szCs w:val="24"/>
        </w:rPr>
        <w:t>306 "О порядке оценки имущества, являющегося объектом налогообложения налогом на имущество в Республике Армения";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в)</w:t>
      </w:r>
      <w:r w:rsidR="00654854" w:rsidRPr="00654854">
        <w:rPr>
          <w:rFonts w:ascii="GHEA Grapalat" w:hAnsi="GHEA Grapalat"/>
          <w:sz w:val="24"/>
          <w:szCs w:val="24"/>
        </w:rPr>
        <w:tab/>
      </w:r>
      <w:r w:rsidR="00925140" w:rsidRPr="00B04E68">
        <w:rPr>
          <w:rFonts w:ascii="GHEA Grapalat" w:hAnsi="GHEA Grapalat"/>
          <w:sz w:val="24"/>
          <w:szCs w:val="24"/>
        </w:rPr>
        <w:t xml:space="preserve">Постановление </w:t>
      </w:r>
      <w:r w:rsidRPr="00B04E68">
        <w:rPr>
          <w:rFonts w:ascii="GHEA Grapalat" w:hAnsi="GHEA Grapalat"/>
          <w:sz w:val="24"/>
          <w:szCs w:val="24"/>
        </w:rPr>
        <w:t xml:space="preserve">Правительства Республики Армения от 6 июня 1992 года </w:t>
      </w:r>
      <w:r w:rsidR="00C263C5" w:rsidRPr="00B04E68">
        <w:rPr>
          <w:rFonts w:ascii="GHEA Grapalat" w:hAnsi="GHEA Grapalat"/>
          <w:sz w:val="24"/>
          <w:szCs w:val="24"/>
        </w:rPr>
        <w:t xml:space="preserve">№ </w:t>
      </w:r>
      <w:r w:rsidRPr="00B04E68">
        <w:rPr>
          <w:rFonts w:ascii="GHEA Grapalat" w:hAnsi="GHEA Grapalat"/>
          <w:sz w:val="24"/>
          <w:szCs w:val="24"/>
        </w:rPr>
        <w:t xml:space="preserve">337 "О перестройке служб технической инвентаризации республиканского объединения </w:t>
      </w:r>
      <w:r w:rsidR="00B95C3B" w:rsidRPr="00B04E68">
        <w:rPr>
          <w:rFonts w:ascii="GHEA Grapalat" w:hAnsi="GHEA Grapalat"/>
          <w:sz w:val="24"/>
          <w:szCs w:val="24"/>
        </w:rPr>
        <w:t>"</w:t>
      </w:r>
      <w:r w:rsidR="00E54237" w:rsidRPr="00B04E68">
        <w:rPr>
          <w:rFonts w:ascii="GHEA Grapalat" w:hAnsi="GHEA Grapalat"/>
          <w:sz w:val="24"/>
          <w:szCs w:val="24"/>
        </w:rPr>
        <w:t>ЖКХ Армении</w:t>
      </w:r>
      <w:r w:rsidR="00B95C3B" w:rsidRPr="00B04E68">
        <w:rPr>
          <w:rFonts w:ascii="GHEA Grapalat" w:hAnsi="GHEA Grapalat"/>
          <w:sz w:val="24"/>
          <w:szCs w:val="24"/>
        </w:rPr>
        <w:t>"</w:t>
      </w:r>
      <w:r w:rsidRPr="00B04E68">
        <w:rPr>
          <w:rFonts w:ascii="GHEA Grapalat" w:hAnsi="GHEA Grapalat"/>
          <w:sz w:val="24"/>
          <w:szCs w:val="24"/>
        </w:rPr>
        <w:t xml:space="preserve"> при Правительстве Республики Армения";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г)</w:t>
      </w:r>
      <w:r w:rsidR="00654854" w:rsidRPr="00654854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пункт 1 </w:t>
      </w:r>
      <w:r w:rsidR="00E54237" w:rsidRPr="00B04E68">
        <w:rPr>
          <w:rFonts w:ascii="GHEA Grapalat" w:hAnsi="GHEA Grapalat"/>
          <w:sz w:val="24"/>
          <w:szCs w:val="24"/>
        </w:rPr>
        <w:t>П</w:t>
      </w:r>
      <w:r w:rsidRPr="00B04E68">
        <w:rPr>
          <w:rFonts w:ascii="GHEA Grapalat" w:hAnsi="GHEA Grapalat"/>
          <w:sz w:val="24"/>
          <w:szCs w:val="24"/>
        </w:rPr>
        <w:t xml:space="preserve">орядка, утвержденного </w:t>
      </w:r>
      <w:r w:rsidR="00925140" w:rsidRPr="00B04E68">
        <w:rPr>
          <w:rFonts w:ascii="GHEA Grapalat" w:hAnsi="GHEA Grapalat"/>
          <w:sz w:val="24"/>
          <w:szCs w:val="24"/>
        </w:rPr>
        <w:t xml:space="preserve">Постановлением </w:t>
      </w:r>
      <w:r w:rsidRPr="00B04E68">
        <w:rPr>
          <w:rFonts w:ascii="GHEA Grapalat" w:hAnsi="GHEA Grapalat"/>
          <w:sz w:val="24"/>
          <w:szCs w:val="24"/>
        </w:rPr>
        <w:t xml:space="preserve">Правительства Республики Армения от 6 июля 1995 года </w:t>
      </w:r>
      <w:r w:rsidR="00E54237" w:rsidRPr="00B04E68">
        <w:rPr>
          <w:rFonts w:ascii="GHEA Grapalat" w:hAnsi="GHEA Grapalat"/>
          <w:sz w:val="24"/>
          <w:szCs w:val="24"/>
        </w:rPr>
        <w:t xml:space="preserve">№ </w:t>
      </w:r>
      <w:r w:rsidRPr="00B04E68">
        <w:rPr>
          <w:rFonts w:ascii="GHEA Grapalat" w:hAnsi="GHEA Grapalat"/>
          <w:sz w:val="24"/>
          <w:szCs w:val="24"/>
        </w:rPr>
        <w:t xml:space="preserve">490 "Об утверждении порядка </w:t>
      </w:r>
      <w:r w:rsidRPr="00B04E68">
        <w:rPr>
          <w:rFonts w:ascii="GHEA Grapalat" w:hAnsi="GHEA Grapalat"/>
          <w:sz w:val="24"/>
          <w:szCs w:val="24"/>
        </w:rPr>
        <w:lastRenderedPageBreak/>
        <w:t>представления органам государственной налоговой службы Республики Армения сведений относительно принадлежащего гражданам по праву собственности имущества, являющегося объектом налогообложения налогом на имущество";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д)</w:t>
      </w:r>
      <w:r w:rsidR="00654854" w:rsidRPr="00654854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решение Премьер-министра Республики Армения от 6 октября 1995 года </w:t>
      </w:r>
      <w:r w:rsidR="00E54237" w:rsidRPr="00B04E68">
        <w:rPr>
          <w:rFonts w:ascii="GHEA Grapalat" w:hAnsi="GHEA Grapalat"/>
          <w:sz w:val="24"/>
          <w:szCs w:val="24"/>
        </w:rPr>
        <w:t xml:space="preserve">№ </w:t>
      </w:r>
      <w:r w:rsidRPr="00B04E68">
        <w:rPr>
          <w:rFonts w:ascii="GHEA Grapalat" w:hAnsi="GHEA Grapalat"/>
          <w:sz w:val="24"/>
          <w:szCs w:val="24"/>
        </w:rPr>
        <w:t>222 "О процедуре оценки строений, принадлежащих гражданам по праву собственности".</w:t>
      </w:r>
    </w:p>
    <w:p w:rsidR="002B4B16" w:rsidRPr="00B04E68" w:rsidRDefault="002B4B16" w:rsidP="0065485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6.</w:t>
      </w:r>
      <w:r w:rsidR="00654854" w:rsidRPr="00654854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Настоящее Постановление вступает в силу с 1 марта</w:t>
      </w:r>
      <w:r w:rsidR="008459C3" w:rsidRPr="00B04E68">
        <w:rPr>
          <w:rFonts w:ascii="GHEA Grapalat" w:hAnsi="GHEA Grapalat"/>
          <w:sz w:val="24"/>
          <w:szCs w:val="24"/>
        </w:rPr>
        <w:t xml:space="preserve"> </w:t>
      </w:r>
      <w:r w:rsidRPr="00B04E68">
        <w:rPr>
          <w:rFonts w:ascii="GHEA Grapalat" w:hAnsi="GHEA Grapalat"/>
          <w:sz w:val="24"/>
          <w:szCs w:val="24"/>
        </w:rPr>
        <w:t>1998 года.</w:t>
      </w:r>
    </w:p>
    <w:p w:rsidR="002B4B16" w:rsidRPr="00B04E68" w:rsidRDefault="002B4B16" w:rsidP="00B04E68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A07566" w:rsidRPr="00B04E68" w:rsidTr="00A07566">
        <w:tc>
          <w:tcPr>
            <w:tcW w:w="4643" w:type="dxa"/>
          </w:tcPr>
          <w:p w:rsidR="00A07566" w:rsidRPr="00B04E68" w:rsidRDefault="00A07566" w:rsidP="008448FE">
            <w:pPr>
              <w:spacing w:after="160" w:line="36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B04E68">
              <w:rPr>
                <w:rFonts w:ascii="GHEA Grapalat" w:hAnsi="GHEA Grapalat"/>
                <w:b/>
                <w:sz w:val="24"/>
                <w:szCs w:val="24"/>
              </w:rPr>
              <w:t xml:space="preserve">Премьер-министр </w:t>
            </w:r>
            <w:r w:rsidR="008448FE" w:rsidRPr="008448FE">
              <w:rPr>
                <w:rFonts w:ascii="GHEA Grapalat" w:hAnsi="GHEA Grapalat"/>
                <w:b/>
                <w:sz w:val="24"/>
                <w:szCs w:val="24"/>
              </w:rPr>
              <w:br/>
            </w:r>
            <w:r w:rsidRPr="00B04E68">
              <w:rPr>
                <w:rFonts w:ascii="GHEA Grapalat" w:hAnsi="GHEA Grapalat"/>
                <w:b/>
                <w:sz w:val="24"/>
                <w:szCs w:val="24"/>
              </w:rPr>
              <w:t>Республики Армения</w:t>
            </w:r>
          </w:p>
        </w:tc>
        <w:tc>
          <w:tcPr>
            <w:tcW w:w="4644" w:type="dxa"/>
            <w:vAlign w:val="bottom"/>
          </w:tcPr>
          <w:p w:rsidR="00A07566" w:rsidRPr="00B04E68" w:rsidRDefault="00A07566" w:rsidP="008448FE">
            <w:pPr>
              <w:spacing w:after="160" w:line="360" w:lineRule="auto"/>
              <w:jc w:val="right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B04E68">
              <w:rPr>
                <w:rFonts w:ascii="GHEA Grapalat" w:hAnsi="GHEA Grapalat"/>
                <w:b/>
                <w:sz w:val="24"/>
                <w:szCs w:val="24"/>
              </w:rPr>
              <w:t>Р. Кочарян</w:t>
            </w:r>
          </w:p>
        </w:tc>
      </w:tr>
    </w:tbl>
    <w:p w:rsidR="002B4B16" w:rsidRPr="00B04E68" w:rsidRDefault="002B4B16" w:rsidP="00B04E68">
      <w:pPr>
        <w:spacing w:after="160" w:line="360" w:lineRule="auto"/>
        <w:ind w:firstLine="288"/>
        <w:jc w:val="right"/>
        <w:rPr>
          <w:rFonts w:ascii="GHEA Grapalat" w:hAnsi="GHEA Grapalat"/>
          <w:sz w:val="24"/>
          <w:szCs w:val="24"/>
        </w:rPr>
      </w:pPr>
    </w:p>
    <w:p w:rsidR="00A07566" w:rsidRPr="00B04E68" w:rsidRDefault="00A07566" w:rsidP="00B04E68">
      <w:pPr>
        <w:spacing w:after="160" w:line="360" w:lineRule="auto"/>
        <w:rPr>
          <w:rFonts w:ascii="GHEA Grapalat" w:hAnsi="GHEA Grapalat"/>
          <w:i/>
          <w:iCs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br w:type="page"/>
      </w:r>
    </w:p>
    <w:p w:rsidR="00BE7443" w:rsidRPr="00B04E68" w:rsidRDefault="002B4B16" w:rsidP="008448FE">
      <w:pPr>
        <w:spacing w:after="160" w:line="360" w:lineRule="auto"/>
        <w:ind w:left="5103"/>
        <w:jc w:val="center"/>
        <w:rPr>
          <w:rFonts w:ascii="GHEA Grapalat" w:hAnsi="GHEA Grapalat"/>
          <w:i/>
          <w:iCs/>
          <w:sz w:val="24"/>
          <w:szCs w:val="24"/>
        </w:rPr>
      </w:pPr>
      <w:r w:rsidRPr="00B04E68">
        <w:rPr>
          <w:rFonts w:ascii="GHEA Grapalat" w:hAnsi="GHEA Grapalat"/>
          <w:i/>
          <w:sz w:val="24"/>
          <w:szCs w:val="24"/>
        </w:rPr>
        <w:lastRenderedPageBreak/>
        <w:t>Утверждено</w:t>
      </w:r>
    </w:p>
    <w:p w:rsidR="002B4B16" w:rsidRPr="00B04E68" w:rsidRDefault="002B4B16" w:rsidP="008448FE">
      <w:pPr>
        <w:spacing w:after="160" w:line="360" w:lineRule="auto"/>
        <w:ind w:left="5103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i/>
          <w:sz w:val="24"/>
          <w:szCs w:val="24"/>
        </w:rPr>
        <w:t xml:space="preserve">Постановлением Правительства Республики Армения </w:t>
      </w:r>
      <w:r w:rsidR="008448FE" w:rsidRPr="008448FE">
        <w:rPr>
          <w:rFonts w:ascii="GHEA Grapalat" w:hAnsi="GHEA Grapalat"/>
          <w:i/>
          <w:sz w:val="24"/>
          <w:szCs w:val="24"/>
        </w:rPr>
        <w:br/>
      </w:r>
      <w:r w:rsidRPr="00B04E68">
        <w:rPr>
          <w:rFonts w:ascii="GHEA Grapalat" w:hAnsi="GHEA Grapalat"/>
          <w:i/>
          <w:sz w:val="24"/>
          <w:szCs w:val="24"/>
        </w:rPr>
        <w:t>от 22 октября 1997 года № 465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ПОРЯДОК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УЧЕТА НЕДВИЖИМОГО ИМУЩЕСТВА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>(</w:t>
      </w:r>
      <w:r w:rsidR="00925140" w:rsidRPr="00B04E68">
        <w:rPr>
          <w:rFonts w:ascii="GHEA Grapalat" w:hAnsi="GHEA Grapalat"/>
          <w:b/>
          <w:i/>
          <w:sz w:val="24"/>
          <w:szCs w:val="24"/>
        </w:rPr>
        <w:t>П</w:t>
      </w:r>
      <w:r w:rsidRPr="00B04E68">
        <w:rPr>
          <w:rFonts w:ascii="GHEA Grapalat" w:hAnsi="GHEA Grapalat"/>
          <w:b/>
          <w:i/>
          <w:sz w:val="24"/>
          <w:szCs w:val="24"/>
        </w:rPr>
        <w:t xml:space="preserve">орядок утратил силу в соответствии </w:t>
      </w:r>
      <w:r w:rsidR="008448FE" w:rsidRPr="008448FE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101-N от 02 февраля 2012 года)</w:t>
      </w:r>
      <w:r w:rsidRPr="00B04E68">
        <w:rPr>
          <w:rFonts w:ascii="GHEA Grapalat" w:hAnsi="GHEA Grapalat"/>
          <w:sz w:val="24"/>
          <w:szCs w:val="24"/>
        </w:rPr>
        <w:t xml:space="preserve"> 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</w:p>
    <w:p w:rsidR="00BE7443" w:rsidRPr="00B04E68" w:rsidRDefault="002B4B16" w:rsidP="00B04E68">
      <w:pPr>
        <w:spacing w:after="160" w:line="360" w:lineRule="auto"/>
        <w:ind w:left="4536"/>
        <w:jc w:val="center"/>
        <w:rPr>
          <w:rFonts w:ascii="GHEA Grapalat" w:hAnsi="GHEA Grapalat"/>
          <w:i/>
          <w:iCs/>
          <w:sz w:val="24"/>
          <w:szCs w:val="24"/>
        </w:rPr>
      </w:pPr>
      <w:r w:rsidRPr="00B04E68">
        <w:rPr>
          <w:rFonts w:ascii="GHEA Grapalat" w:hAnsi="GHEA Grapalat"/>
          <w:i/>
          <w:sz w:val="24"/>
          <w:szCs w:val="24"/>
        </w:rPr>
        <w:t>Утверждено</w:t>
      </w:r>
    </w:p>
    <w:p w:rsidR="002B4B16" w:rsidRPr="00B04E68" w:rsidRDefault="002B4B16" w:rsidP="00B04E68">
      <w:pPr>
        <w:spacing w:after="160" w:line="360" w:lineRule="auto"/>
        <w:ind w:left="4536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i/>
          <w:sz w:val="24"/>
          <w:szCs w:val="24"/>
        </w:rPr>
        <w:t xml:space="preserve">Постановлением Правительства Республики Армения </w:t>
      </w:r>
      <w:r w:rsidR="008448FE" w:rsidRPr="008448FE">
        <w:rPr>
          <w:rFonts w:ascii="GHEA Grapalat" w:hAnsi="GHEA Grapalat"/>
          <w:i/>
          <w:sz w:val="24"/>
          <w:szCs w:val="24"/>
        </w:rPr>
        <w:br/>
      </w:r>
      <w:r w:rsidRPr="00B04E68">
        <w:rPr>
          <w:rFonts w:ascii="GHEA Grapalat" w:hAnsi="GHEA Grapalat"/>
          <w:i/>
          <w:sz w:val="24"/>
          <w:szCs w:val="24"/>
        </w:rPr>
        <w:t>от 22 октября 1997 года № 465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ПОРЯДОК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ОСУЩЕСТВЛЕНИЯ КАДАСТРОВОЙ ОЦЕНКИ </w:t>
      </w:r>
      <w:r w:rsidR="00C935ED" w:rsidRPr="00C935ED">
        <w:rPr>
          <w:rFonts w:ascii="GHEA Grapalat" w:hAnsi="GHEA Grapalat"/>
          <w:b/>
          <w:sz w:val="24"/>
          <w:szCs w:val="24"/>
        </w:rPr>
        <w:br/>
      </w:r>
      <w:r w:rsidRPr="00B04E68">
        <w:rPr>
          <w:rFonts w:ascii="GHEA Grapalat" w:hAnsi="GHEA Grapalat"/>
          <w:b/>
          <w:sz w:val="24"/>
          <w:szCs w:val="24"/>
        </w:rPr>
        <w:t>НЕДВИЖИМОГО ИМУЩЕСТВА</w:t>
      </w:r>
    </w:p>
    <w:p w:rsidR="00C935ED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</w:p>
    <w:p w:rsidR="00C935ED" w:rsidRDefault="00C935ED">
      <w:pPr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br w:type="page"/>
      </w:r>
    </w:p>
    <w:p w:rsidR="00A07566" w:rsidRPr="00B04E68" w:rsidRDefault="002B4B16" w:rsidP="00C935ED">
      <w:pPr>
        <w:spacing w:after="160" w:line="360" w:lineRule="auto"/>
        <w:ind w:left="3969"/>
        <w:jc w:val="center"/>
        <w:rPr>
          <w:rFonts w:ascii="GHEA Grapalat" w:hAnsi="GHEA Grapalat"/>
          <w:b/>
          <w:bCs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lastRenderedPageBreak/>
        <w:t xml:space="preserve">Приложение </w:t>
      </w:r>
      <w:r w:rsidR="00925140" w:rsidRPr="00B04E68">
        <w:rPr>
          <w:rFonts w:ascii="GHEA Grapalat" w:hAnsi="GHEA Grapalat"/>
          <w:b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sz w:val="24"/>
          <w:szCs w:val="24"/>
        </w:rPr>
        <w:t>1</w:t>
      </w:r>
    </w:p>
    <w:p w:rsidR="002B4B16" w:rsidRPr="00B04E68" w:rsidRDefault="002B4B16" w:rsidP="00C935ED">
      <w:pPr>
        <w:spacing w:after="160" w:line="360" w:lineRule="auto"/>
        <w:ind w:left="3969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К </w:t>
      </w:r>
      <w:r w:rsidR="00925140" w:rsidRPr="00B04E68">
        <w:rPr>
          <w:rFonts w:ascii="GHEA Grapalat" w:hAnsi="GHEA Grapalat"/>
          <w:b/>
          <w:sz w:val="24"/>
          <w:szCs w:val="24"/>
        </w:rPr>
        <w:t>П</w:t>
      </w:r>
      <w:r w:rsidRPr="00B04E68">
        <w:rPr>
          <w:rFonts w:ascii="GHEA Grapalat" w:hAnsi="GHEA Grapalat"/>
          <w:b/>
          <w:sz w:val="24"/>
          <w:szCs w:val="24"/>
        </w:rPr>
        <w:t>орядку осуществления кадастровой оценки недвижимого имущества</w:t>
      </w:r>
    </w:p>
    <w:p w:rsidR="002B4B16" w:rsidRPr="00B04E68" w:rsidRDefault="002B4B16" w:rsidP="00C935ED">
      <w:pPr>
        <w:spacing w:after="160" w:line="360" w:lineRule="auto"/>
        <w:ind w:left="3969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СВОДНЫЙ ПЕРЕЧЕНЬ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(приложение 1 утратило силу в соответствии </w:t>
      </w:r>
      <w:r w:rsidR="00C935ED" w:rsidRPr="00C935ED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556 от 07 сентября 1998 года)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A0756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b/>
          <w:bCs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Приложение </w:t>
      </w:r>
      <w:r w:rsidR="00925140" w:rsidRPr="00B04E68">
        <w:rPr>
          <w:rFonts w:ascii="GHEA Grapalat" w:hAnsi="GHEA Grapalat"/>
          <w:b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sz w:val="24"/>
          <w:szCs w:val="24"/>
        </w:rPr>
        <w:t>2</w:t>
      </w:r>
    </w:p>
    <w:p w:rsidR="002B4B1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К </w:t>
      </w:r>
      <w:r w:rsidR="00925140" w:rsidRPr="00B04E68">
        <w:rPr>
          <w:rFonts w:ascii="GHEA Grapalat" w:hAnsi="GHEA Grapalat"/>
          <w:b/>
          <w:sz w:val="24"/>
          <w:szCs w:val="24"/>
        </w:rPr>
        <w:t>П</w:t>
      </w:r>
      <w:r w:rsidRPr="00B04E68">
        <w:rPr>
          <w:rFonts w:ascii="GHEA Grapalat" w:hAnsi="GHEA Grapalat"/>
          <w:b/>
          <w:sz w:val="24"/>
          <w:szCs w:val="24"/>
        </w:rPr>
        <w:t>орядку осуществления кадастровой оценки недвижимого имущества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СВОДНЫЙ РАСЧЕТ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(приложение 2 утратило силу в соответствии </w:t>
      </w:r>
      <w:r w:rsidR="00C935ED" w:rsidRPr="00C935ED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556 от 07 сентября 1998 года)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A0756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b/>
          <w:bCs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Приложение </w:t>
      </w:r>
      <w:r w:rsidR="00925140" w:rsidRPr="00B04E68">
        <w:rPr>
          <w:rFonts w:ascii="GHEA Grapalat" w:hAnsi="GHEA Grapalat"/>
          <w:b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sz w:val="24"/>
          <w:szCs w:val="24"/>
        </w:rPr>
        <w:t>3</w:t>
      </w:r>
    </w:p>
    <w:p w:rsidR="002B4B1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К </w:t>
      </w:r>
      <w:r w:rsidR="00925140" w:rsidRPr="00B04E68">
        <w:rPr>
          <w:rFonts w:ascii="GHEA Grapalat" w:hAnsi="GHEA Grapalat"/>
          <w:b/>
          <w:sz w:val="24"/>
          <w:szCs w:val="24"/>
        </w:rPr>
        <w:t>П</w:t>
      </w:r>
      <w:r w:rsidRPr="00B04E68">
        <w:rPr>
          <w:rFonts w:ascii="GHEA Grapalat" w:hAnsi="GHEA Grapalat"/>
          <w:b/>
          <w:sz w:val="24"/>
          <w:szCs w:val="24"/>
        </w:rPr>
        <w:t>орядку осуществления кадастровой оценки недвижимого имущества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СВОДНЫЙ ПЕРЕЧЕНЬ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(приложение 3 утратило силу в соответствии </w:t>
      </w:r>
      <w:r w:rsidR="00C935ED" w:rsidRPr="00C935ED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629 от 10 октября 2000 года)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lastRenderedPageBreak/>
        <w:t xml:space="preserve"> </w:t>
      </w:r>
    </w:p>
    <w:p w:rsidR="00A0756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b/>
          <w:bCs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Приложение </w:t>
      </w:r>
      <w:r w:rsidR="00925140" w:rsidRPr="00B04E68">
        <w:rPr>
          <w:rFonts w:ascii="GHEA Grapalat" w:hAnsi="GHEA Grapalat"/>
          <w:b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sz w:val="24"/>
          <w:szCs w:val="24"/>
        </w:rPr>
        <w:t>4</w:t>
      </w:r>
    </w:p>
    <w:p w:rsidR="002B4B1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К </w:t>
      </w:r>
      <w:r w:rsidR="00925140" w:rsidRPr="00B04E68">
        <w:rPr>
          <w:rFonts w:ascii="GHEA Grapalat" w:hAnsi="GHEA Grapalat"/>
          <w:b/>
          <w:sz w:val="24"/>
          <w:szCs w:val="24"/>
        </w:rPr>
        <w:t xml:space="preserve">Порядку </w:t>
      </w:r>
      <w:r w:rsidRPr="00B04E68">
        <w:rPr>
          <w:rFonts w:ascii="GHEA Grapalat" w:hAnsi="GHEA Grapalat"/>
          <w:b/>
          <w:sz w:val="24"/>
          <w:szCs w:val="24"/>
        </w:rPr>
        <w:t>осуществления кадастровой оценки недвижимого имущества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СВОДНЫЙ РАСЧЕТ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(приложение 4 утратило силу в соответствии </w:t>
      </w:r>
      <w:r w:rsidR="00C935ED" w:rsidRPr="00C935ED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629 от 10 октября 2000 года)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</w:p>
    <w:p w:rsidR="00A0756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b/>
          <w:bCs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Приложение </w:t>
      </w:r>
      <w:r w:rsidR="00925140" w:rsidRPr="00B04E68">
        <w:rPr>
          <w:rFonts w:ascii="GHEA Grapalat" w:hAnsi="GHEA Grapalat"/>
          <w:b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sz w:val="24"/>
          <w:szCs w:val="24"/>
        </w:rPr>
        <w:t>5</w:t>
      </w:r>
    </w:p>
    <w:p w:rsidR="002B4B1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К </w:t>
      </w:r>
      <w:r w:rsidR="00925140" w:rsidRPr="00B04E68">
        <w:rPr>
          <w:rFonts w:ascii="GHEA Grapalat" w:hAnsi="GHEA Grapalat"/>
          <w:b/>
          <w:sz w:val="24"/>
          <w:szCs w:val="24"/>
        </w:rPr>
        <w:t xml:space="preserve">Порядку </w:t>
      </w:r>
      <w:r w:rsidRPr="00B04E68">
        <w:rPr>
          <w:rFonts w:ascii="GHEA Grapalat" w:hAnsi="GHEA Grapalat"/>
          <w:b/>
          <w:sz w:val="24"/>
          <w:szCs w:val="24"/>
        </w:rPr>
        <w:t>осуществления кадастровой оценки недвижимого имущества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РАСЧЕТ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(приложение 5 утратило силу в соответствии </w:t>
      </w:r>
      <w:r w:rsidR="00C935ED" w:rsidRPr="00C935ED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629 от 10 октября 2000 года)</w:t>
      </w:r>
    </w:p>
    <w:p w:rsidR="00C935ED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</w:p>
    <w:p w:rsidR="00C935ED" w:rsidRDefault="00C935ED">
      <w:pPr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br w:type="page"/>
      </w:r>
    </w:p>
    <w:p w:rsidR="00A0756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b/>
          <w:bCs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lastRenderedPageBreak/>
        <w:t xml:space="preserve">Приложение </w:t>
      </w:r>
      <w:r w:rsidR="00925140" w:rsidRPr="00B04E68">
        <w:rPr>
          <w:rFonts w:ascii="GHEA Grapalat" w:hAnsi="GHEA Grapalat"/>
          <w:b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sz w:val="24"/>
          <w:szCs w:val="24"/>
        </w:rPr>
        <w:t>6</w:t>
      </w:r>
    </w:p>
    <w:p w:rsidR="002B4B1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К </w:t>
      </w:r>
      <w:r w:rsidR="00925140" w:rsidRPr="00B04E68">
        <w:rPr>
          <w:rFonts w:ascii="GHEA Grapalat" w:hAnsi="GHEA Grapalat"/>
          <w:b/>
          <w:sz w:val="24"/>
          <w:szCs w:val="24"/>
        </w:rPr>
        <w:t>П</w:t>
      </w:r>
      <w:r w:rsidRPr="00B04E68">
        <w:rPr>
          <w:rFonts w:ascii="GHEA Grapalat" w:hAnsi="GHEA Grapalat"/>
          <w:b/>
          <w:sz w:val="24"/>
          <w:szCs w:val="24"/>
        </w:rPr>
        <w:t>орядку осуществления кадастровой оценки недвижимого имущества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СВОДНЫЙ РАСЧЕТ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(приложение 6 утратило силу в соответствии </w:t>
      </w:r>
      <w:r w:rsidR="00C935ED" w:rsidRPr="00C935ED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629 от 10 октября 2000 года)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A0756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b/>
          <w:bCs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Приложение </w:t>
      </w:r>
      <w:r w:rsidR="00925140" w:rsidRPr="00B04E68">
        <w:rPr>
          <w:rFonts w:ascii="GHEA Grapalat" w:hAnsi="GHEA Grapalat"/>
          <w:b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sz w:val="24"/>
          <w:szCs w:val="24"/>
        </w:rPr>
        <w:t>7</w:t>
      </w:r>
    </w:p>
    <w:p w:rsidR="002B4B1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К </w:t>
      </w:r>
      <w:r w:rsidR="00925140" w:rsidRPr="00B04E68">
        <w:rPr>
          <w:rFonts w:ascii="GHEA Grapalat" w:hAnsi="GHEA Grapalat"/>
          <w:b/>
          <w:sz w:val="24"/>
          <w:szCs w:val="24"/>
        </w:rPr>
        <w:t>П</w:t>
      </w:r>
      <w:r w:rsidRPr="00B04E68">
        <w:rPr>
          <w:rFonts w:ascii="GHEA Grapalat" w:hAnsi="GHEA Grapalat"/>
          <w:b/>
          <w:sz w:val="24"/>
          <w:szCs w:val="24"/>
        </w:rPr>
        <w:t>орядку осуществления кадастровой оценки недвижимого имущества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  <w:r w:rsidRPr="00B04E68">
        <w:rPr>
          <w:rFonts w:ascii="GHEA Grapalat" w:hAnsi="GHEA Grapalat"/>
          <w:b/>
          <w:sz w:val="24"/>
          <w:szCs w:val="24"/>
        </w:rPr>
        <w:t>СВЕДЕНИЯ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(приложение 7 утратило силу в соответствии </w:t>
      </w:r>
      <w:r w:rsidR="00C935ED" w:rsidRPr="00C935ED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629 от 10 октября 2000 года)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A0756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b/>
          <w:bCs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Приложение </w:t>
      </w:r>
      <w:r w:rsidR="00925140" w:rsidRPr="00B04E68">
        <w:rPr>
          <w:rFonts w:ascii="GHEA Grapalat" w:hAnsi="GHEA Grapalat"/>
          <w:b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sz w:val="24"/>
          <w:szCs w:val="24"/>
        </w:rPr>
        <w:t>8</w:t>
      </w:r>
    </w:p>
    <w:p w:rsidR="002B4B1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К </w:t>
      </w:r>
      <w:r w:rsidR="00925140" w:rsidRPr="00B04E68">
        <w:rPr>
          <w:rFonts w:ascii="GHEA Grapalat" w:hAnsi="GHEA Grapalat"/>
          <w:b/>
          <w:sz w:val="24"/>
          <w:szCs w:val="24"/>
        </w:rPr>
        <w:t>П</w:t>
      </w:r>
      <w:r w:rsidRPr="00B04E68">
        <w:rPr>
          <w:rFonts w:ascii="GHEA Grapalat" w:hAnsi="GHEA Grapalat"/>
          <w:b/>
          <w:sz w:val="24"/>
          <w:szCs w:val="24"/>
        </w:rPr>
        <w:t>орядку осуществления кадастровой оценки недвижимого имущества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СВЕДЕНИЯ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(приложение 8 утратило силу в соответствии </w:t>
      </w:r>
      <w:r w:rsidR="00C935ED" w:rsidRPr="00C935ED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556 от 07 сентября 1998 года)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A0756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b/>
          <w:bCs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Приложение </w:t>
      </w:r>
      <w:r w:rsidR="00925140" w:rsidRPr="00B04E68">
        <w:rPr>
          <w:rFonts w:ascii="GHEA Grapalat" w:hAnsi="GHEA Grapalat"/>
          <w:b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sz w:val="24"/>
          <w:szCs w:val="24"/>
        </w:rPr>
        <w:t>9</w:t>
      </w:r>
    </w:p>
    <w:p w:rsidR="002B4B16" w:rsidRPr="00B04E68" w:rsidRDefault="002B4B16" w:rsidP="00C935ED">
      <w:pPr>
        <w:spacing w:after="160" w:line="360" w:lineRule="auto"/>
        <w:ind w:left="4253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К </w:t>
      </w:r>
      <w:r w:rsidR="00925140" w:rsidRPr="00B04E68">
        <w:rPr>
          <w:rFonts w:ascii="GHEA Grapalat" w:hAnsi="GHEA Grapalat"/>
          <w:b/>
          <w:sz w:val="24"/>
          <w:szCs w:val="24"/>
        </w:rPr>
        <w:t>П</w:t>
      </w:r>
      <w:r w:rsidRPr="00B04E68">
        <w:rPr>
          <w:rFonts w:ascii="GHEA Grapalat" w:hAnsi="GHEA Grapalat"/>
          <w:b/>
          <w:sz w:val="24"/>
          <w:szCs w:val="24"/>
        </w:rPr>
        <w:t>орядку осуществления кадастровой оценки недвижимого имущества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СВЕДЕНИЯ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(приложение 9 утратило силу в соответствии </w:t>
      </w:r>
      <w:r w:rsidR="00A372B9" w:rsidRPr="00A372B9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629 от 10 октября 2000 года)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</w:p>
    <w:p w:rsidR="00A07566" w:rsidRPr="00B04E68" w:rsidRDefault="002B4B16" w:rsidP="00A372B9">
      <w:pPr>
        <w:spacing w:after="160" w:line="360" w:lineRule="auto"/>
        <w:ind w:left="4253"/>
        <w:jc w:val="center"/>
        <w:rPr>
          <w:rFonts w:ascii="GHEA Grapalat" w:hAnsi="GHEA Grapalat"/>
          <w:b/>
          <w:bCs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Приложение </w:t>
      </w:r>
      <w:r w:rsidR="00925140" w:rsidRPr="00B04E68">
        <w:rPr>
          <w:rFonts w:ascii="GHEA Grapalat" w:hAnsi="GHEA Grapalat"/>
          <w:b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sz w:val="24"/>
          <w:szCs w:val="24"/>
        </w:rPr>
        <w:t>10</w:t>
      </w:r>
    </w:p>
    <w:p w:rsidR="002B4B16" w:rsidRPr="00B04E68" w:rsidRDefault="002B4B16" w:rsidP="00A372B9">
      <w:pPr>
        <w:spacing w:after="160" w:line="360" w:lineRule="auto"/>
        <w:ind w:left="4253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К </w:t>
      </w:r>
      <w:r w:rsidR="00925140" w:rsidRPr="00B04E68">
        <w:rPr>
          <w:rFonts w:ascii="GHEA Grapalat" w:hAnsi="GHEA Grapalat"/>
          <w:b/>
          <w:sz w:val="24"/>
          <w:szCs w:val="24"/>
        </w:rPr>
        <w:t xml:space="preserve">Порядку </w:t>
      </w:r>
      <w:r w:rsidRPr="00B04E68">
        <w:rPr>
          <w:rFonts w:ascii="GHEA Grapalat" w:hAnsi="GHEA Grapalat"/>
          <w:b/>
          <w:sz w:val="24"/>
          <w:szCs w:val="24"/>
        </w:rPr>
        <w:t>осуществления кадастровой оценки недвижимого имущества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СВЕДЕНИЯ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(приложение 10 утратило силу в соответствии </w:t>
      </w:r>
      <w:r w:rsidR="00A372B9" w:rsidRPr="00A372B9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629 от 10 октября 2000 года)</w:t>
      </w:r>
    </w:p>
    <w:p w:rsidR="00D06386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</w:p>
    <w:p w:rsidR="00D06386" w:rsidRDefault="00D06386">
      <w:pPr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br w:type="page"/>
      </w:r>
    </w:p>
    <w:p w:rsidR="00A07566" w:rsidRPr="00B04E68" w:rsidRDefault="002B4B16" w:rsidP="00D06386">
      <w:pPr>
        <w:spacing w:after="160" w:line="360" w:lineRule="auto"/>
        <w:ind w:left="4253"/>
        <w:jc w:val="center"/>
        <w:rPr>
          <w:rFonts w:ascii="GHEA Grapalat" w:hAnsi="GHEA Grapalat"/>
          <w:b/>
          <w:bCs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lastRenderedPageBreak/>
        <w:t xml:space="preserve">Приложение </w:t>
      </w:r>
      <w:r w:rsidR="00964D41" w:rsidRPr="00B04E68">
        <w:rPr>
          <w:rFonts w:ascii="GHEA Grapalat" w:hAnsi="GHEA Grapalat"/>
          <w:b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sz w:val="24"/>
          <w:szCs w:val="24"/>
        </w:rPr>
        <w:t>11</w:t>
      </w:r>
    </w:p>
    <w:p w:rsidR="002B4B16" w:rsidRPr="00B04E68" w:rsidRDefault="002B4B16" w:rsidP="00D06386">
      <w:pPr>
        <w:spacing w:after="160" w:line="360" w:lineRule="auto"/>
        <w:ind w:left="4253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К </w:t>
      </w:r>
      <w:r w:rsidR="00964D41" w:rsidRPr="00B04E68">
        <w:rPr>
          <w:rFonts w:ascii="GHEA Grapalat" w:hAnsi="GHEA Grapalat"/>
          <w:b/>
          <w:sz w:val="24"/>
          <w:szCs w:val="24"/>
        </w:rPr>
        <w:t>П</w:t>
      </w:r>
      <w:r w:rsidRPr="00B04E68">
        <w:rPr>
          <w:rFonts w:ascii="GHEA Grapalat" w:hAnsi="GHEA Grapalat"/>
          <w:b/>
          <w:sz w:val="24"/>
          <w:szCs w:val="24"/>
        </w:rPr>
        <w:t>орядку осуществления кадастровой оценки недвижимого имущества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СВЕДЕНИЯ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(приложение 11 утратило силу в соответствии </w:t>
      </w:r>
      <w:r w:rsidR="00D06386" w:rsidRPr="00D06386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556 от 07 сентября 1998 года)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A07566" w:rsidRPr="00B04E68" w:rsidRDefault="002B4B16" w:rsidP="00D06386">
      <w:pPr>
        <w:spacing w:after="160" w:line="360" w:lineRule="auto"/>
        <w:ind w:left="4253"/>
        <w:jc w:val="center"/>
        <w:rPr>
          <w:rFonts w:ascii="GHEA Grapalat" w:hAnsi="GHEA Grapalat"/>
          <w:b/>
          <w:bCs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Приложение </w:t>
      </w:r>
      <w:r w:rsidR="00964D41" w:rsidRPr="00B04E68">
        <w:rPr>
          <w:rFonts w:ascii="GHEA Grapalat" w:hAnsi="GHEA Grapalat"/>
          <w:b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sz w:val="24"/>
          <w:szCs w:val="24"/>
        </w:rPr>
        <w:t>12</w:t>
      </w:r>
    </w:p>
    <w:p w:rsidR="002B4B16" w:rsidRPr="00B04E68" w:rsidRDefault="002B4B16" w:rsidP="00D06386">
      <w:pPr>
        <w:spacing w:after="160" w:line="360" w:lineRule="auto"/>
        <w:ind w:left="4253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К </w:t>
      </w:r>
      <w:r w:rsidR="00964D41" w:rsidRPr="00B04E68">
        <w:rPr>
          <w:rFonts w:ascii="GHEA Grapalat" w:hAnsi="GHEA Grapalat"/>
          <w:b/>
          <w:sz w:val="24"/>
          <w:szCs w:val="24"/>
        </w:rPr>
        <w:t>П</w:t>
      </w:r>
      <w:r w:rsidRPr="00B04E68">
        <w:rPr>
          <w:rFonts w:ascii="GHEA Grapalat" w:hAnsi="GHEA Grapalat"/>
          <w:b/>
          <w:sz w:val="24"/>
          <w:szCs w:val="24"/>
        </w:rPr>
        <w:t>орядку осуществления кадастровой оценки недвижимого имущества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СВЕДЕНИЯ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>(приложение 12 утратило силу в соответствии</w:t>
      </w:r>
      <w:r w:rsidR="00D06386" w:rsidRPr="00D06386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 xml:space="preserve"> с № 629 от 10 октября 2000 года)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 xml:space="preserve"> </w:t>
      </w:r>
    </w:p>
    <w:p w:rsidR="00A07566" w:rsidRPr="00B04E68" w:rsidRDefault="002B4B16" w:rsidP="00D06386">
      <w:pPr>
        <w:spacing w:after="160" w:line="360" w:lineRule="auto"/>
        <w:ind w:left="4253"/>
        <w:jc w:val="center"/>
        <w:rPr>
          <w:rFonts w:ascii="GHEA Grapalat" w:hAnsi="GHEA Grapalat"/>
          <w:b/>
          <w:bCs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Приложение </w:t>
      </w:r>
      <w:r w:rsidR="00964D41" w:rsidRPr="00B04E68">
        <w:rPr>
          <w:rFonts w:ascii="GHEA Grapalat" w:hAnsi="GHEA Grapalat"/>
          <w:b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sz w:val="24"/>
          <w:szCs w:val="24"/>
        </w:rPr>
        <w:t>13</w:t>
      </w:r>
    </w:p>
    <w:p w:rsidR="002B4B16" w:rsidRPr="00B04E68" w:rsidRDefault="002B4B16" w:rsidP="00D06386">
      <w:pPr>
        <w:spacing w:after="160" w:line="360" w:lineRule="auto"/>
        <w:ind w:left="4253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 xml:space="preserve">К </w:t>
      </w:r>
      <w:r w:rsidR="00964D41" w:rsidRPr="00B04E68">
        <w:rPr>
          <w:rFonts w:ascii="GHEA Grapalat" w:hAnsi="GHEA Grapalat"/>
          <w:b/>
          <w:sz w:val="24"/>
          <w:szCs w:val="24"/>
        </w:rPr>
        <w:t>П</w:t>
      </w:r>
      <w:r w:rsidRPr="00B04E68">
        <w:rPr>
          <w:rFonts w:ascii="GHEA Grapalat" w:hAnsi="GHEA Grapalat"/>
          <w:b/>
          <w:sz w:val="24"/>
          <w:szCs w:val="24"/>
        </w:rPr>
        <w:t>орядку осуществления кадастровой оценки недвижимого имущества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СВЕДЕНИЯ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(приложение 13 утратило силу в соответствии </w:t>
      </w:r>
      <w:r w:rsidR="00D06386" w:rsidRPr="00D06386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556 от 07 сентября 1998 года)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b/>
          <w:bCs/>
          <w:i/>
          <w:iCs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lastRenderedPageBreak/>
        <w:t>(</w:t>
      </w:r>
      <w:r w:rsidR="00964D41" w:rsidRPr="00B04E68">
        <w:rPr>
          <w:rFonts w:ascii="GHEA Grapalat" w:hAnsi="GHEA Grapalat"/>
          <w:b/>
          <w:i/>
          <w:sz w:val="24"/>
          <w:szCs w:val="24"/>
        </w:rPr>
        <w:t>П</w:t>
      </w:r>
      <w:r w:rsidRPr="00B04E68">
        <w:rPr>
          <w:rFonts w:ascii="GHEA Grapalat" w:hAnsi="GHEA Grapalat"/>
          <w:b/>
          <w:i/>
          <w:sz w:val="24"/>
          <w:szCs w:val="24"/>
        </w:rPr>
        <w:t xml:space="preserve">орядок утратил силу в соответствии </w:t>
      </w:r>
      <w:r w:rsidR="003F3C46" w:rsidRPr="003F3C46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101-N от 02 февраля 2012 года)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BE7443" w:rsidRPr="00B04E68" w:rsidRDefault="002B4B16" w:rsidP="00B04E68">
      <w:pPr>
        <w:spacing w:after="160" w:line="360" w:lineRule="auto"/>
        <w:ind w:left="4536"/>
        <w:jc w:val="center"/>
        <w:rPr>
          <w:rFonts w:ascii="GHEA Grapalat" w:hAnsi="GHEA Grapalat"/>
          <w:i/>
          <w:iCs/>
          <w:sz w:val="24"/>
          <w:szCs w:val="24"/>
        </w:rPr>
      </w:pPr>
      <w:r w:rsidRPr="00B04E68">
        <w:rPr>
          <w:rFonts w:ascii="GHEA Grapalat" w:hAnsi="GHEA Grapalat"/>
          <w:i/>
          <w:sz w:val="24"/>
          <w:szCs w:val="24"/>
        </w:rPr>
        <w:t>Утверждено</w:t>
      </w:r>
    </w:p>
    <w:p w:rsidR="002B4B16" w:rsidRPr="00B04E68" w:rsidRDefault="002B4B16" w:rsidP="00B04E68">
      <w:pPr>
        <w:spacing w:after="160" w:line="360" w:lineRule="auto"/>
        <w:ind w:left="4536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i/>
          <w:sz w:val="24"/>
          <w:szCs w:val="24"/>
        </w:rPr>
        <w:t xml:space="preserve">Постановлением Правительства Республики Армения </w:t>
      </w:r>
      <w:r w:rsidR="003F3C46" w:rsidRPr="003F3C46">
        <w:rPr>
          <w:rFonts w:ascii="GHEA Grapalat" w:hAnsi="GHEA Grapalat"/>
          <w:i/>
          <w:sz w:val="24"/>
          <w:szCs w:val="24"/>
        </w:rPr>
        <w:br/>
      </w:r>
      <w:r w:rsidRPr="00B04E68">
        <w:rPr>
          <w:rFonts w:ascii="GHEA Grapalat" w:hAnsi="GHEA Grapalat"/>
          <w:i/>
          <w:sz w:val="24"/>
          <w:szCs w:val="24"/>
        </w:rPr>
        <w:t>от 22 октября 1997 года № 465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ПОРЯДОК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ГОСУДАРСТВЕННОЙ РЕГИСТРАЦИИ НЕДВИЖИМОГО ИМУЩЕСТВА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>(</w:t>
      </w:r>
      <w:r w:rsidR="00964D41" w:rsidRPr="00B04E68">
        <w:rPr>
          <w:rFonts w:ascii="GHEA Grapalat" w:hAnsi="GHEA Grapalat"/>
          <w:b/>
          <w:i/>
          <w:sz w:val="24"/>
          <w:szCs w:val="24"/>
        </w:rPr>
        <w:t>П</w:t>
      </w:r>
      <w:r w:rsidRPr="00B04E68">
        <w:rPr>
          <w:rFonts w:ascii="GHEA Grapalat" w:hAnsi="GHEA Grapalat"/>
          <w:b/>
          <w:i/>
          <w:sz w:val="24"/>
          <w:szCs w:val="24"/>
        </w:rPr>
        <w:t xml:space="preserve">орядок утратил силу в соответствии </w:t>
      </w:r>
      <w:r w:rsidR="003F3C46" w:rsidRPr="003F3C46">
        <w:rPr>
          <w:rFonts w:ascii="GHEA Grapalat" w:hAnsi="GHEA Grapalat"/>
          <w:b/>
          <w:i/>
          <w:sz w:val="24"/>
          <w:szCs w:val="24"/>
        </w:rPr>
        <w:br/>
      </w:r>
      <w:r w:rsidRPr="00B04E68">
        <w:rPr>
          <w:rFonts w:ascii="GHEA Grapalat" w:hAnsi="GHEA Grapalat"/>
          <w:b/>
          <w:i/>
          <w:sz w:val="24"/>
          <w:szCs w:val="24"/>
        </w:rPr>
        <w:t>с № 101-N от 02 февраля 2012 года)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BE7443" w:rsidRPr="00B04E68" w:rsidRDefault="002B4B16" w:rsidP="00B04E68">
      <w:pPr>
        <w:spacing w:after="160" w:line="360" w:lineRule="auto"/>
        <w:ind w:left="4536"/>
        <w:jc w:val="center"/>
        <w:rPr>
          <w:rFonts w:ascii="GHEA Grapalat" w:hAnsi="GHEA Grapalat"/>
          <w:i/>
          <w:iCs/>
          <w:sz w:val="24"/>
          <w:szCs w:val="24"/>
        </w:rPr>
      </w:pPr>
      <w:r w:rsidRPr="00B04E68">
        <w:rPr>
          <w:rFonts w:ascii="GHEA Grapalat" w:hAnsi="GHEA Grapalat"/>
          <w:i/>
          <w:sz w:val="24"/>
          <w:szCs w:val="24"/>
        </w:rPr>
        <w:t>Утверждено</w:t>
      </w:r>
    </w:p>
    <w:p w:rsidR="002B4B16" w:rsidRPr="00B04E68" w:rsidRDefault="002B4B16" w:rsidP="00B04E68">
      <w:pPr>
        <w:spacing w:after="160" w:line="360" w:lineRule="auto"/>
        <w:ind w:left="4536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i/>
          <w:sz w:val="24"/>
          <w:szCs w:val="24"/>
        </w:rPr>
        <w:t xml:space="preserve">Постановлением Правительства Республики Армения </w:t>
      </w:r>
      <w:r w:rsidR="003F3C46" w:rsidRPr="003F3C46">
        <w:rPr>
          <w:rFonts w:ascii="GHEA Grapalat" w:hAnsi="GHEA Grapalat"/>
          <w:i/>
          <w:sz w:val="24"/>
          <w:szCs w:val="24"/>
        </w:rPr>
        <w:br/>
      </w:r>
      <w:r w:rsidRPr="00B04E68">
        <w:rPr>
          <w:rFonts w:ascii="GHEA Grapalat" w:hAnsi="GHEA Grapalat"/>
          <w:i/>
          <w:sz w:val="24"/>
          <w:szCs w:val="24"/>
        </w:rPr>
        <w:t>от 22 октября 1997 года № 465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ПОРЯДОК</w:t>
      </w:r>
    </w:p>
    <w:p w:rsidR="002B4B16" w:rsidRPr="00B04E68" w:rsidRDefault="002B4B16" w:rsidP="00B04E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sz w:val="24"/>
          <w:szCs w:val="24"/>
        </w:rPr>
        <w:t>ОСУЩЕСТВЛЕНИЯ СИСТЕМАТИЗИРОВАННЫХ НАБЛЮДЕНИЙ (МОНИТОРИНГА)</w:t>
      </w:r>
    </w:p>
    <w:p w:rsidR="002B4B16" w:rsidRPr="00B04E68" w:rsidRDefault="002B4B16" w:rsidP="00B04E68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9F6CF1">
        <w:rPr>
          <w:rFonts w:ascii="GHEA Grapalat" w:hAnsi="GHEA Grapalat"/>
          <w:spacing w:val="4"/>
          <w:sz w:val="24"/>
          <w:szCs w:val="24"/>
        </w:rPr>
        <w:t>1.</w:t>
      </w:r>
      <w:r w:rsidR="003F3C46" w:rsidRPr="009F6CF1">
        <w:rPr>
          <w:rFonts w:ascii="GHEA Grapalat" w:hAnsi="GHEA Grapalat"/>
          <w:spacing w:val="4"/>
          <w:sz w:val="24"/>
          <w:szCs w:val="24"/>
        </w:rPr>
        <w:tab/>
      </w:r>
      <w:r w:rsidRPr="009F6CF1">
        <w:rPr>
          <w:rFonts w:ascii="GHEA Grapalat" w:hAnsi="GHEA Grapalat"/>
          <w:spacing w:val="4"/>
          <w:sz w:val="24"/>
          <w:szCs w:val="24"/>
        </w:rPr>
        <w:t xml:space="preserve">Систематизированное наблюдение (мониторинг) недвижимого имущества </w:t>
      </w:r>
      <w:r w:rsidR="00964D41" w:rsidRPr="009F6CF1">
        <w:rPr>
          <w:rFonts w:ascii="GHEA Grapalat" w:hAnsi="GHEA Grapalat"/>
          <w:spacing w:val="4"/>
          <w:sz w:val="24"/>
          <w:szCs w:val="24"/>
          <w:lang w:val="hy-AM"/>
        </w:rPr>
        <w:t>—</w:t>
      </w:r>
      <w:r w:rsidR="00964D41" w:rsidRPr="009F6CF1">
        <w:rPr>
          <w:rFonts w:ascii="GHEA Grapalat" w:hAnsi="GHEA Grapalat"/>
          <w:spacing w:val="4"/>
          <w:sz w:val="24"/>
          <w:szCs w:val="24"/>
        </w:rPr>
        <w:t xml:space="preserve"> </w:t>
      </w:r>
      <w:r w:rsidRPr="009F6CF1">
        <w:rPr>
          <w:rFonts w:ascii="GHEA Grapalat" w:hAnsi="GHEA Grapalat"/>
          <w:spacing w:val="4"/>
          <w:sz w:val="24"/>
          <w:szCs w:val="24"/>
        </w:rPr>
        <w:t xml:space="preserve">исследование состояния, стоимости недвижимого имущества, </w:t>
      </w:r>
      <w:r w:rsidRPr="009F6CF1">
        <w:rPr>
          <w:rFonts w:ascii="GHEA Grapalat" w:hAnsi="GHEA Grapalat"/>
          <w:spacing w:val="4"/>
          <w:sz w:val="24"/>
          <w:szCs w:val="24"/>
        </w:rPr>
        <w:lastRenderedPageBreak/>
        <w:t>влияющих на нее качественных критериев, основанное на документах первичного учета рассматриваемых объ</w:t>
      </w:r>
      <w:r w:rsidRPr="00B04E68">
        <w:rPr>
          <w:rFonts w:ascii="GHEA Grapalat" w:hAnsi="GHEA Grapalat"/>
          <w:sz w:val="24"/>
          <w:szCs w:val="24"/>
        </w:rPr>
        <w:t>ектов, недвижимого имущества или непосредственных наблюдениях.</w:t>
      </w:r>
    </w:p>
    <w:p w:rsidR="002B4B16" w:rsidRPr="00B04E68" w:rsidRDefault="003F3C4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r w:rsidRPr="003F3C46">
        <w:rPr>
          <w:rFonts w:ascii="GHEA Grapalat" w:hAnsi="GHEA Grapalat"/>
          <w:sz w:val="24"/>
          <w:szCs w:val="24"/>
        </w:rPr>
        <w:tab/>
      </w:r>
      <w:r w:rsidR="002B4B16" w:rsidRPr="00B04E68">
        <w:rPr>
          <w:rFonts w:ascii="GHEA Grapalat" w:hAnsi="GHEA Grapalat"/>
          <w:sz w:val="24"/>
          <w:szCs w:val="24"/>
        </w:rPr>
        <w:t>Систематизированные наблюдения недвижимого имущества осуществляет Государственный комитет кадастра недвижимости при Правительстве Республики Армения.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(пункт 2 изменен в соответствии с </w:t>
      </w:r>
      <w:r w:rsidR="00421B33" w:rsidRPr="00B04E68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i/>
          <w:sz w:val="24"/>
          <w:szCs w:val="24"/>
        </w:rPr>
        <w:t>1704-</w:t>
      </w:r>
      <w:r w:rsidR="00421B33" w:rsidRPr="00B04E68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Pr="00B04E68">
        <w:rPr>
          <w:rFonts w:ascii="GHEA Grapalat" w:hAnsi="GHEA Grapalat"/>
          <w:b/>
          <w:i/>
          <w:sz w:val="24"/>
          <w:szCs w:val="24"/>
        </w:rPr>
        <w:t xml:space="preserve"> от 31 октября 2002 года)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2.1.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Настоящим </w:t>
      </w:r>
      <w:r w:rsidR="00421B33" w:rsidRPr="00B04E68">
        <w:rPr>
          <w:rFonts w:ascii="GHEA Grapalat" w:hAnsi="GHEA Grapalat"/>
          <w:sz w:val="24"/>
          <w:szCs w:val="24"/>
        </w:rPr>
        <w:t>П</w:t>
      </w:r>
      <w:r w:rsidRPr="00B04E68">
        <w:rPr>
          <w:rFonts w:ascii="GHEA Grapalat" w:hAnsi="GHEA Grapalat"/>
          <w:sz w:val="24"/>
          <w:szCs w:val="24"/>
        </w:rPr>
        <w:t xml:space="preserve">орядком устанавливается порядок осуществления систематизированных наблюдений (далее </w:t>
      </w:r>
      <w:r w:rsidR="00421B33" w:rsidRPr="00B04E68">
        <w:rPr>
          <w:rFonts w:ascii="GHEA Grapalat" w:hAnsi="GHEA Grapalat"/>
          <w:sz w:val="24"/>
          <w:szCs w:val="24"/>
          <w:lang w:val="hy-AM"/>
        </w:rPr>
        <w:t>—</w:t>
      </w:r>
      <w:r w:rsidR="00421B33" w:rsidRPr="00B04E68">
        <w:rPr>
          <w:rFonts w:ascii="GHEA Grapalat" w:hAnsi="GHEA Grapalat"/>
          <w:sz w:val="24"/>
          <w:szCs w:val="24"/>
        </w:rPr>
        <w:t xml:space="preserve"> </w:t>
      </w:r>
      <w:r w:rsidRPr="00B04E68">
        <w:rPr>
          <w:rFonts w:ascii="GHEA Grapalat" w:hAnsi="GHEA Grapalat"/>
          <w:sz w:val="24"/>
          <w:szCs w:val="24"/>
        </w:rPr>
        <w:t>мониторинг) общегосударственного и территориального назначения земель Республики Армения, который включает также мониторинг прикрепленного к землям имущества.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(пункт 2.1 дополнен в соответствии с </w:t>
      </w:r>
      <w:r w:rsidR="00421B33" w:rsidRPr="00B04E68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i/>
          <w:sz w:val="24"/>
          <w:szCs w:val="24"/>
        </w:rPr>
        <w:t>1704-</w:t>
      </w:r>
      <w:r w:rsidR="00421B33" w:rsidRPr="00B04E68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421B33" w:rsidRPr="00B04E68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04E68">
        <w:rPr>
          <w:rFonts w:ascii="GHEA Grapalat" w:hAnsi="GHEA Grapalat"/>
          <w:b/>
          <w:i/>
          <w:sz w:val="24"/>
          <w:szCs w:val="24"/>
        </w:rPr>
        <w:t>от 31 октября 2002 года)</w:t>
      </w:r>
    </w:p>
    <w:p w:rsidR="002B4B16" w:rsidRPr="00B04E68" w:rsidRDefault="003F3C4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3.</w:t>
      </w:r>
      <w:r w:rsidRPr="003F3C46">
        <w:rPr>
          <w:rFonts w:ascii="GHEA Grapalat" w:hAnsi="GHEA Grapalat"/>
          <w:sz w:val="24"/>
          <w:szCs w:val="24"/>
        </w:rPr>
        <w:tab/>
      </w:r>
      <w:r w:rsidR="002B4B16" w:rsidRPr="00B04E68">
        <w:rPr>
          <w:rFonts w:ascii="GHEA Grapalat" w:hAnsi="GHEA Grapalat"/>
          <w:sz w:val="24"/>
          <w:szCs w:val="24"/>
        </w:rPr>
        <w:t xml:space="preserve">Объектом систематизированного мониторинга недвижимого имущества является недвижимое имущество на территории Республики Армения </w:t>
      </w:r>
      <w:r w:rsidR="00421B33" w:rsidRPr="00B04E68">
        <w:rPr>
          <w:rFonts w:ascii="GHEA Grapalat" w:hAnsi="GHEA Grapalat"/>
          <w:sz w:val="24"/>
          <w:szCs w:val="24"/>
          <w:lang w:val="hy-AM"/>
        </w:rPr>
        <w:t>—</w:t>
      </w:r>
      <w:r w:rsidR="00421B33" w:rsidRPr="00B04E68">
        <w:rPr>
          <w:rFonts w:ascii="GHEA Grapalat" w:hAnsi="GHEA Grapalat"/>
          <w:sz w:val="24"/>
          <w:szCs w:val="24"/>
        </w:rPr>
        <w:t xml:space="preserve"> </w:t>
      </w:r>
      <w:r w:rsidR="002B4B16" w:rsidRPr="00B04E68">
        <w:rPr>
          <w:rFonts w:ascii="GHEA Grapalat" w:hAnsi="GHEA Grapalat"/>
          <w:sz w:val="24"/>
          <w:szCs w:val="24"/>
        </w:rPr>
        <w:t>земля (по целевому назначению) и прикрепленное имущество (независимо от типа собственности).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3.1.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Задачами мониторинга земель являются: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а)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своевременное выявление изменения состояния земель, прогноз этих изменений, а также разработка поручений относительно предотвращения и ликвидации последствий отрицательных процессов;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б)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обеспечение информации, необходимой для государственного контроля над ведением государственного единого кадастра недвижимости, эффективным использованием земель, землеустройством, использованием и охраной земель.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lastRenderedPageBreak/>
        <w:t xml:space="preserve">(пункт 3.1 дополнен в соответствии с </w:t>
      </w:r>
      <w:r w:rsidR="00662108" w:rsidRPr="00B04E68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i/>
          <w:sz w:val="24"/>
          <w:szCs w:val="24"/>
        </w:rPr>
        <w:t>1704-</w:t>
      </w:r>
      <w:r w:rsidR="00662108" w:rsidRPr="00B04E68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662108" w:rsidRPr="00B04E68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04E68">
        <w:rPr>
          <w:rFonts w:ascii="GHEA Grapalat" w:hAnsi="GHEA Grapalat"/>
          <w:b/>
          <w:i/>
          <w:sz w:val="24"/>
          <w:szCs w:val="24"/>
        </w:rPr>
        <w:t>от 31 октября 2002 года)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3.2.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Исходя из целей систематизированных мониторингов и </w:t>
      </w:r>
      <w:r w:rsidR="00F84607" w:rsidRPr="00B04E68">
        <w:rPr>
          <w:rFonts w:ascii="GHEA Grapalat" w:hAnsi="GHEA Grapalat"/>
          <w:sz w:val="24"/>
          <w:szCs w:val="24"/>
        </w:rPr>
        <w:t xml:space="preserve">включенной </w:t>
      </w:r>
      <w:r w:rsidRPr="00B04E68">
        <w:rPr>
          <w:rFonts w:ascii="GHEA Grapalat" w:hAnsi="GHEA Grapalat"/>
          <w:sz w:val="24"/>
          <w:szCs w:val="24"/>
        </w:rPr>
        <w:t>территории</w:t>
      </w:r>
      <w:r w:rsidR="008459C3" w:rsidRPr="00B04E68">
        <w:rPr>
          <w:rFonts w:ascii="GHEA Grapalat" w:hAnsi="GHEA Grapalat"/>
          <w:sz w:val="24"/>
          <w:szCs w:val="24"/>
        </w:rPr>
        <w:t>,</w:t>
      </w:r>
      <w:r w:rsidRPr="00B04E68">
        <w:rPr>
          <w:rFonts w:ascii="GHEA Grapalat" w:hAnsi="GHEA Grapalat"/>
          <w:sz w:val="24"/>
          <w:szCs w:val="24"/>
        </w:rPr>
        <w:t xml:space="preserve"> мониторинг земель может быть общегосударственного или территориального назначения. Мониторинг земель осуществляется в соответствии с общегосударственными и территориальными программами.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(пункт 3.2 дополнен в соответствии с </w:t>
      </w:r>
      <w:r w:rsidR="00F84607" w:rsidRPr="00B04E68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i/>
          <w:sz w:val="24"/>
          <w:szCs w:val="24"/>
        </w:rPr>
        <w:t>1704-</w:t>
      </w:r>
      <w:r w:rsidR="00F84607" w:rsidRPr="00B04E68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F84607" w:rsidRPr="00B04E68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04E68">
        <w:rPr>
          <w:rFonts w:ascii="GHEA Grapalat" w:hAnsi="GHEA Grapalat"/>
          <w:b/>
          <w:i/>
          <w:sz w:val="24"/>
          <w:szCs w:val="24"/>
        </w:rPr>
        <w:t>от 31 октября 2002 года)</w:t>
      </w:r>
    </w:p>
    <w:p w:rsidR="002B4B16" w:rsidRPr="00B04E68" w:rsidRDefault="003F3C4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r w:rsidRPr="003F3C46">
        <w:rPr>
          <w:rFonts w:ascii="GHEA Grapalat" w:hAnsi="GHEA Grapalat"/>
          <w:sz w:val="24"/>
          <w:szCs w:val="24"/>
        </w:rPr>
        <w:tab/>
      </w:r>
      <w:r w:rsidR="002B4B16" w:rsidRPr="00B04E68">
        <w:rPr>
          <w:rFonts w:ascii="GHEA Grapalat" w:hAnsi="GHEA Grapalat"/>
          <w:sz w:val="24"/>
          <w:szCs w:val="24"/>
        </w:rPr>
        <w:t xml:space="preserve">В результате систематизированных мониторингов недвижимого имущества получаются </w:t>
      </w:r>
      <w:r w:rsidR="00D2173D" w:rsidRPr="00B04E68">
        <w:rPr>
          <w:rFonts w:ascii="GHEA Grapalat" w:hAnsi="GHEA Grapalat"/>
          <w:sz w:val="24"/>
          <w:szCs w:val="24"/>
        </w:rPr>
        <w:t xml:space="preserve">сводные </w:t>
      </w:r>
      <w:r w:rsidR="002B4B16" w:rsidRPr="00B04E68">
        <w:rPr>
          <w:rFonts w:ascii="GHEA Grapalat" w:hAnsi="GHEA Grapalat"/>
          <w:sz w:val="24"/>
          <w:szCs w:val="24"/>
        </w:rPr>
        <w:t>данные относительно факторов, влияющих на состояние и стоимость недвижимого имущества.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5.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Во время систематизированных мониторингов состояния недвижимого имущества </w:t>
      </w:r>
      <w:r w:rsidR="0019206C" w:rsidRPr="00B04E68">
        <w:rPr>
          <w:rFonts w:ascii="GHEA Grapalat" w:hAnsi="GHEA Grapalat"/>
          <w:sz w:val="24"/>
          <w:szCs w:val="24"/>
        </w:rPr>
        <w:t>исследуются</w:t>
      </w:r>
      <w:r w:rsidRPr="00B04E68">
        <w:rPr>
          <w:rFonts w:ascii="GHEA Grapalat" w:hAnsi="GHEA Grapalat"/>
          <w:sz w:val="24"/>
          <w:szCs w:val="24"/>
        </w:rPr>
        <w:t>:</w:t>
      </w:r>
    </w:p>
    <w:p w:rsidR="002B4B16" w:rsidRPr="00B04E68" w:rsidRDefault="003F3C4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а)</w:t>
      </w:r>
      <w:r w:rsidRPr="003F3C46">
        <w:rPr>
          <w:rFonts w:ascii="GHEA Grapalat" w:hAnsi="GHEA Grapalat"/>
          <w:sz w:val="24"/>
          <w:szCs w:val="24"/>
        </w:rPr>
        <w:tab/>
      </w:r>
      <w:r w:rsidR="002B4B16" w:rsidRPr="00B04E68">
        <w:rPr>
          <w:rFonts w:ascii="GHEA Grapalat" w:hAnsi="GHEA Grapalat"/>
          <w:sz w:val="24"/>
          <w:szCs w:val="24"/>
        </w:rPr>
        <w:t xml:space="preserve">земля </w:t>
      </w:r>
      <w:r w:rsidR="00ED04EC" w:rsidRPr="00B04E68">
        <w:rPr>
          <w:rFonts w:ascii="GHEA Grapalat" w:hAnsi="GHEA Grapalat"/>
          <w:sz w:val="24"/>
          <w:szCs w:val="24"/>
          <w:lang w:val="hy-AM"/>
        </w:rPr>
        <w:t>—</w:t>
      </w:r>
      <w:r w:rsidR="00ED04EC" w:rsidRPr="00B04E68">
        <w:rPr>
          <w:rFonts w:ascii="GHEA Grapalat" w:hAnsi="GHEA Grapalat"/>
          <w:sz w:val="24"/>
          <w:szCs w:val="24"/>
        </w:rPr>
        <w:t xml:space="preserve"> </w:t>
      </w:r>
      <w:r w:rsidR="002B4B16" w:rsidRPr="00B04E68">
        <w:rPr>
          <w:rFonts w:ascii="GHEA Grapalat" w:hAnsi="GHEA Grapalat"/>
          <w:sz w:val="24"/>
          <w:szCs w:val="24"/>
        </w:rPr>
        <w:t>по целевому назначению, в качестве имущества, и влияющие на него изменения;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б)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изменения земельных угодий;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в)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естественные и искусственные факторы, влияющие на землю как средство производства и имущество, имеющее градостроительную и природоохранную </w:t>
      </w:r>
      <w:r w:rsidR="00D34D04" w:rsidRPr="00B04E68">
        <w:rPr>
          <w:rFonts w:ascii="GHEA Grapalat" w:hAnsi="GHEA Grapalat"/>
          <w:sz w:val="24"/>
          <w:szCs w:val="24"/>
        </w:rPr>
        <w:t>ценность</w:t>
      </w:r>
      <w:r w:rsidR="008C63C7" w:rsidRPr="00B04E68">
        <w:rPr>
          <w:rFonts w:ascii="GHEA Grapalat" w:hAnsi="GHEA Grapalat"/>
          <w:sz w:val="24"/>
          <w:szCs w:val="24"/>
        </w:rPr>
        <w:t>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г)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здания, строения согласно операционному назначению, естественные и искусственные факторы, влияющие на них;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д)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техническое состояние зданий, строений;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е)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степень износа зданий, строений;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ж)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обеспеченность зданий, строений коммуникациями;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з)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этажность зданий, строений;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lastRenderedPageBreak/>
        <w:t>и)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тип зданий, строений;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к)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иные факторы, влияющие на состояние земли, зданий и строений;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(пункт 5 отредактирован в соответствии с </w:t>
      </w:r>
      <w:r w:rsidR="00FE70FF" w:rsidRPr="00B04E68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i/>
          <w:sz w:val="24"/>
          <w:szCs w:val="24"/>
        </w:rPr>
        <w:t>1704-</w:t>
      </w:r>
      <w:r w:rsidR="00FE70FF" w:rsidRPr="00B04E68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FE70FF" w:rsidRPr="00B04E68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04E68">
        <w:rPr>
          <w:rFonts w:ascii="GHEA Grapalat" w:hAnsi="GHEA Grapalat"/>
          <w:b/>
          <w:i/>
          <w:sz w:val="24"/>
          <w:szCs w:val="24"/>
        </w:rPr>
        <w:t>от 31 октября 2002 года)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5.1.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Мониторинг состояния земель осуществляется на основании топографических, почвоведческих, геологических и иных исследований и разведок.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(пункт 5.1 дополнен в соответствии с </w:t>
      </w:r>
      <w:r w:rsidR="00FE70FF" w:rsidRPr="00B04E68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i/>
          <w:sz w:val="24"/>
          <w:szCs w:val="24"/>
        </w:rPr>
        <w:t>1704-</w:t>
      </w:r>
      <w:r w:rsidR="00FE70FF" w:rsidRPr="00B04E68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FE70FF" w:rsidRPr="00B04E68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04E68">
        <w:rPr>
          <w:rFonts w:ascii="GHEA Grapalat" w:hAnsi="GHEA Grapalat"/>
          <w:b/>
          <w:i/>
          <w:sz w:val="24"/>
          <w:szCs w:val="24"/>
        </w:rPr>
        <w:t>от 31 октября 2002 года)</w:t>
      </w:r>
    </w:p>
    <w:p w:rsidR="002B4B16" w:rsidRPr="00B04E68" w:rsidRDefault="003F3C4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6.</w:t>
      </w:r>
      <w:r w:rsidRPr="003F3C46">
        <w:rPr>
          <w:rFonts w:ascii="GHEA Grapalat" w:hAnsi="GHEA Grapalat"/>
          <w:sz w:val="24"/>
          <w:szCs w:val="24"/>
        </w:rPr>
        <w:tab/>
      </w:r>
      <w:r w:rsidR="002B4B16" w:rsidRPr="00B04E68">
        <w:rPr>
          <w:rFonts w:ascii="GHEA Grapalat" w:hAnsi="GHEA Grapalat"/>
          <w:sz w:val="24"/>
          <w:szCs w:val="24"/>
        </w:rPr>
        <w:t>Во время систематизированных мониторингов стоимости недвижимого имущества исследуются: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а)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влияние рынка на недвижимое имущество в установленные сроки;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б)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факторы, влияющие на стоимость недвижимого имущества на рынке недвижимого имущества (место нахождения, размер, этаж, положение, наличие дорог и коммуникаций и т.д.);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в)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расположение (зона) недвижимого имущества;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г)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недвижимое имущество как имущество, имеющее производственную, территориальную, градостроительную, природоохранную </w:t>
      </w:r>
      <w:r w:rsidR="00D34D04" w:rsidRPr="00B04E68">
        <w:rPr>
          <w:rFonts w:ascii="GHEA Grapalat" w:hAnsi="GHEA Grapalat"/>
          <w:sz w:val="24"/>
          <w:szCs w:val="24"/>
        </w:rPr>
        <w:t>ценность</w:t>
      </w:r>
      <w:r w:rsidRPr="00B04E68">
        <w:rPr>
          <w:rFonts w:ascii="GHEA Grapalat" w:hAnsi="GHEA Grapalat"/>
          <w:sz w:val="24"/>
          <w:szCs w:val="24"/>
        </w:rPr>
        <w:t>, влияющие на него факторы;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д)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изменение спроса на недвижимое имущество;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е)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зоны ценообразования недвижимого имущества, влияющие на них факторы;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ж)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зоны </w:t>
      </w:r>
      <w:r w:rsidR="0057119D" w:rsidRPr="00B04E68">
        <w:rPr>
          <w:rFonts w:ascii="GHEA Grapalat" w:hAnsi="GHEA Grapalat"/>
          <w:sz w:val="24"/>
          <w:szCs w:val="24"/>
        </w:rPr>
        <w:t xml:space="preserve">перспективного </w:t>
      </w:r>
      <w:r w:rsidRPr="00B04E68">
        <w:rPr>
          <w:rFonts w:ascii="GHEA Grapalat" w:hAnsi="GHEA Grapalat"/>
          <w:sz w:val="24"/>
          <w:szCs w:val="24"/>
        </w:rPr>
        <w:t>развития земель, возможности их наилучшего и эффективного использования.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lastRenderedPageBreak/>
        <w:t xml:space="preserve">(пункт 6 дополнен в соответствии с </w:t>
      </w:r>
      <w:r w:rsidR="0057119D" w:rsidRPr="00B04E68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i/>
          <w:sz w:val="24"/>
          <w:szCs w:val="24"/>
        </w:rPr>
        <w:t>1704-</w:t>
      </w:r>
      <w:r w:rsidR="0057119D" w:rsidRPr="00B04E68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57119D" w:rsidRPr="00B04E68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04E68">
        <w:rPr>
          <w:rFonts w:ascii="GHEA Grapalat" w:hAnsi="GHEA Grapalat"/>
          <w:b/>
          <w:i/>
          <w:sz w:val="24"/>
          <w:szCs w:val="24"/>
        </w:rPr>
        <w:t>от 31 октября 2002 года)</w:t>
      </w:r>
    </w:p>
    <w:p w:rsidR="002B4B16" w:rsidRPr="00B04E68" w:rsidRDefault="003F3C4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7.</w:t>
      </w:r>
      <w:r w:rsidRPr="003F3C46">
        <w:rPr>
          <w:rFonts w:ascii="GHEA Grapalat" w:hAnsi="GHEA Grapalat"/>
          <w:sz w:val="24"/>
          <w:szCs w:val="24"/>
        </w:rPr>
        <w:tab/>
      </w:r>
      <w:r w:rsidR="002B4B16" w:rsidRPr="00B04E68">
        <w:rPr>
          <w:rFonts w:ascii="GHEA Grapalat" w:hAnsi="GHEA Grapalat"/>
          <w:sz w:val="24"/>
          <w:szCs w:val="24"/>
        </w:rPr>
        <w:t xml:space="preserve">Систематизированные мониторинги недвижимого имущества осуществляются по единой методике, утвержденной Правительством Республики Армения — по единым программам, обеспечивая сотрудничество с органами, осуществляющими систематизированные мониторинги с целью ведения различных кадастров для обеспечения </w:t>
      </w:r>
      <w:r w:rsidR="00B95C3B" w:rsidRPr="00B04E68">
        <w:rPr>
          <w:rFonts w:ascii="GHEA Grapalat" w:hAnsi="GHEA Grapalat"/>
          <w:sz w:val="24"/>
          <w:szCs w:val="24"/>
        </w:rPr>
        <w:t>стандартизированных</w:t>
      </w:r>
      <w:r w:rsidR="002B4B16" w:rsidRPr="00B04E68">
        <w:rPr>
          <w:rFonts w:ascii="GHEA Grapalat" w:hAnsi="GHEA Grapalat"/>
          <w:sz w:val="24"/>
          <w:szCs w:val="24"/>
        </w:rPr>
        <w:t xml:space="preserve"> кадастровых документов и </w:t>
      </w:r>
      <w:r w:rsidR="00D34D04" w:rsidRPr="00B04E68">
        <w:rPr>
          <w:rFonts w:ascii="GHEA Grapalat" w:hAnsi="GHEA Grapalat"/>
          <w:sz w:val="24"/>
          <w:szCs w:val="24"/>
        </w:rPr>
        <w:t xml:space="preserve">сводных </w:t>
      </w:r>
      <w:r w:rsidR="008C63C7" w:rsidRPr="00B04E68">
        <w:rPr>
          <w:rFonts w:ascii="GHEA Grapalat" w:hAnsi="GHEA Grapalat"/>
          <w:sz w:val="24"/>
          <w:szCs w:val="24"/>
        </w:rPr>
        <w:t>данных</w:t>
      </w:r>
      <w:r w:rsidR="002B4B16" w:rsidRPr="00B04E68">
        <w:rPr>
          <w:rFonts w:ascii="GHEA Grapalat" w:hAnsi="GHEA Grapalat"/>
          <w:sz w:val="24"/>
          <w:szCs w:val="24"/>
        </w:rPr>
        <w:t xml:space="preserve"> для государственного единого кадастра недвижимого имущества.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8.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Систематизированные мониторинги недвижимого имущества осуществляются: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а)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по территориально-административному делению;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б)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по расположению </w:t>
      </w:r>
      <w:r w:rsidR="008C63C7" w:rsidRPr="00B04E68">
        <w:rPr>
          <w:rFonts w:ascii="GHEA Grapalat" w:hAnsi="GHEA Grapalat"/>
          <w:sz w:val="24"/>
          <w:szCs w:val="24"/>
        </w:rPr>
        <w:t>(</w:t>
      </w:r>
      <w:r w:rsidR="00D34D04" w:rsidRPr="00B04E68">
        <w:rPr>
          <w:rFonts w:ascii="GHEA Grapalat" w:hAnsi="GHEA Grapalat"/>
          <w:sz w:val="24"/>
          <w:szCs w:val="24"/>
        </w:rPr>
        <w:t>зонам</w:t>
      </w:r>
      <w:r w:rsidR="008C63C7" w:rsidRPr="00B04E68">
        <w:rPr>
          <w:rFonts w:ascii="GHEA Grapalat" w:hAnsi="GHEA Grapalat"/>
          <w:sz w:val="24"/>
          <w:szCs w:val="24"/>
        </w:rPr>
        <w:t>)</w:t>
      </w:r>
      <w:r w:rsidRPr="00B04E68">
        <w:rPr>
          <w:rFonts w:ascii="GHEA Grapalat" w:hAnsi="GHEA Grapalat"/>
          <w:sz w:val="24"/>
          <w:szCs w:val="24"/>
        </w:rPr>
        <w:t xml:space="preserve"> имущества;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в)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по отдельным единицам недвижимого имущества (земельный участок, здания, строения).</w:t>
      </w:r>
    </w:p>
    <w:p w:rsidR="002B4B16" w:rsidRPr="00B04E68" w:rsidRDefault="003F3C4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9.</w:t>
      </w:r>
      <w:r w:rsidRPr="003F3C46">
        <w:rPr>
          <w:rFonts w:ascii="GHEA Grapalat" w:hAnsi="GHEA Grapalat"/>
          <w:sz w:val="24"/>
          <w:szCs w:val="24"/>
        </w:rPr>
        <w:tab/>
      </w:r>
      <w:r w:rsidR="002B4B16" w:rsidRPr="00B04E68">
        <w:rPr>
          <w:rFonts w:ascii="GHEA Grapalat" w:hAnsi="GHEA Grapalat"/>
          <w:sz w:val="24"/>
          <w:szCs w:val="24"/>
        </w:rPr>
        <w:t>Систематизированные мониторинги недвижимого имущества осуществляются повсеместно и в форме выборочных мониторингов.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10.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 xml:space="preserve">В </w:t>
      </w:r>
      <w:r w:rsidR="004061C5" w:rsidRPr="00B04E68">
        <w:rPr>
          <w:rFonts w:ascii="GHEA Grapalat" w:hAnsi="GHEA Grapalat"/>
          <w:sz w:val="24"/>
          <w:szCs w:val="24"/>
        </w:rPr>
        <w:t xml:space="preserve">ходе </w:t>
      </w:r>
      <w:r w:rsidRPr="00B04E68">
        <w:rPr>
          <w:rFonts w:ascii="GHEA Grapalat" w:hAnsi="GHEA Grapalat"/>
          <w:sz w:val="24"/>
          <w:szCs w:val="24"/>
        </w:rPr>
        <w:t>систематизированных мониторингов осуществляются исследования с учетом факторов, влияющих на состояние и стоимость недвижимого имущества, связанных с ежедневными, ежемесячными, годовыми, пятилетними, сезонными и имеющими значительное влияние на недвижимое имущество другими периодами.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11.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Во время систематизированных мониторингов недвижимого имущества собственники, пользователи, арендаторы предоставляют органам, осуществляющим систематизированные мониторинги недвижимого имущества, необходимые данные.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lastRenderedPageBreak/>
        <w:t>12.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При осуществлении указанных мониторингов государственные органы, осуществляющие систематизированные мониторинги, при необходимости могут на договорных основаниях включить в эти работы иных лиц.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13.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Результаты систематизированных мониторингов недвижимого имущества представляются в органы государственного управления, местного самоуправления, собственникам, пользователям, арендаторам для принятия необходимых мер.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14.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Предоставление данных систематизированных мониторингов недвижимого имущества осуществляется согласно порядку предоставления информации о недвижимом имуществе.</w:t>
      </w:r>
    </w:p>
    <w:p w:rsidR="002B4B16" w:rsidRPr="00B04E68" w:rsidRDefault="003F3C4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15.</w:t>
      </w:r>
      <w:r w:rsidRPr="003F3C46">
        <w:rPr>
          <w:rFonts w:ascii="GHEA Grapalat" w:hAnsi="GHEA Grapalat"/>
          <w:sz w:val="24"/>
          <w:szCs w:val="24"/>
        </w:rPr>
        <w:tab/>
      </w:r>
      <w:r w:rsidR="002B4B16" w:rsidRPr="00B04E68">
        <w:rPr>
          <w:rFonts w:ascii="GHEA Grapalat" w:hAnsi="GHEA Grapalat"/>
          <w:sz w:val="24"/>
          <w:szCs w:val="24"/>
        </w:rPr>
        <w:t>Систематизированные мониторинги недвижимого имущества осуществляются за счет средств государственного бюджета Республики Армения.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16.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Данные систематизированных мониторингов недвижимого имущества включаются в составленный в результате текущего учета недвижимого имущества за каждый год отчет о наличии и распределении недвижимого имущества.</w:t>
      </w:r>
    </w:p>
    <w:p w:rsidR="002B4B16" w:rsidRPr="00B04E68" w:rsidRDefault="003F3C4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17.</w:t>
      </w:r>
      <w:r w:rsidRPr="003F3C46">
        <w:rPr>
          <w:rFonts w:ascii="GHEA Grapalat" w:hAnsi="GHEA Grapalat"/>
          <w:sz w:val="24"/>
          <w:szCs w:val="24"/>
        </w:rPr>
        <w:tab/>
      </w:r>
      <w:r w:rsidR="002B4B16" w:rsidRPr="00B04E68">
        <w:rPr>
          <w:rFonts w:ascii="GHEA Grapalat" w:hAnsi="GHEA Grapalat"/>
          <w:sz w:val="24"/>
          <w:szCs w:val="24"/>
        </w:rPr>
        <w:t xml:space="preserve">График, способы, документы систематизированных мониторингов недвижимого имущества </w:t>
      </w:r>
      <w:r w:rsidR="00B277BD" w:rsidRPr="00B04E68">
        <w:rPr>
          <w:rFonts w:ascii="GHEA Grapalat" w:hAnsi="GHEA Grapalat"/>
          <w:sz w:val="24"/>
          <w:szCs w:val="24"/>
        </w:rPr>
        <w:t xml:space="preserve">устанавливает </w:t>
      </w:r>
      <w:r w:rsidR="002B4B16" w:rsidRPr="00B04E68">
        <w:rPr>
          <w:rFonts w:ascii="GHEA Grapalat" w:hAnsi="GHEA Grapalat"/>
          <w:sz w:val="24"/>
          <w:szCs w:val="24"/>
        </w:rPr>
        <w:t xml:space="preserve">Государственный комитет кадастра недвижимости при </w:t>
      </w:r>
      <w:r w:rsidR="00B277BD" w:rsidRPr="00B04E68">
        <w:rPr>
          <w:rFonts w:ascii="GHEA Grapalat" w:hAnsi="GHEA Grapalat"/>
          <w:sz w:val="24"/>
          <w:szCs w:val="24"/>
        </w:rPr>
        <w:t>П</w:t>
      </w:r>
      <w:r w:rsidR="002B4B16" w:rsidRPr="00B04E68">
        <w:rPr>
          <w:rFonts w:ascii="GHEA Grapalat" w:hAnsi="GHEA Grapalat"/>
          <w:sz w:val="24"/>
          <w:szCs w:val="24"/>
        </w:rPr>
        <w:t>равительстве Республики Армения.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(пункт 17 изменен в соответствии с </w:t>
      </w:r>
      <w:r w:rsidR="00B277BD" w:rsidRPr="00B04E68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i/>
          <w:sz w:val="24"/>
          <w:szCs w:val="24"/>
        </w:rPr>
        <w:t>1704-</w:t>
      </w:r>
      <w:r w:rsidR="00B277BD" w:rsidRPr="00B04E68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Pr="00B04E68">
        <w:rPr>
          <w:rFonts w:ascii="GHEA Grapalat" w:hAnsi="GHEA Grapalat"/>
          <w:b/>
          <w:i/>
          <w:sz w:val="24"/>
          <w:szCs w:val="24"/>
        </w:rPr>
        <w:t xml:space="preserve"> от 31 октября 2002 года)</w:t>
      </w:r>
    </w:p>
    <w:p w:rsidR="002B4B16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sz w:val="24"/>
          <w:szCs w:val="24"/>
        </w:rPr>
        <w:t>18.</w:t>
      </w:r>
      <w:r w:rsidR="003F3C46" w:rsidRPr="003F3C46">
        <w:rPr>
          <w:rFonts w:ascii="GHEA Grapalat" w:hAnsi="GHEA Grapalat"/>
          <w:sz w:val="24"/>
          <w:szCs w:val="24"/>
        </w:rPr>
        <w:tab/>
      </w:r>
      <w:r w:rsidRPr="00B04E68">
        <w:rPr>
          <w:rFonts w:ascii="GHEA Grapalat" w:hAnsi="GHEA Grapalat"/>
          <w:sz w:val="24"/>
          <w:szCs w:val="24"/>
        </w:rPr>
        <w:t>Для земель с различным целевым назначением мониторинг земель и прикрепленного к ним имущества осуществляют органы, выполняющие мониторинг, по методикам, утвержденным Правительством Республики Армения.</w:t>
      </w:r>
    </w:p>
    <w:p w:rsidR="00A75A77" w:rsidRPr="00B04E68" w:rsidRDefault="002B4B16" w:rsidP="003F3C4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04E68">
        <w:rPr>
          <w:rFonts w:ascii="GHEA Grapalat" w:hAnsi="GHEA Grapalat"/>
          <w:b/>
          <w:i/>
          <w:sz w:val="24"/>
          <w:szCs w:val="24"/>
        </w:rPr>
        <w:t xml:space="preserve">(пункт 18 дополнен в соответствии с </w:t>
      </w:r>
      <w:r w:rsidR="00B277BD" w:rsidRPr="00B04E68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04E68">
        <w:rPr>
          <w:rFonts w:ascii="GHEA Grapalat" w:hAnsi="GHEA Grapalat"/>
          <w:b/>
          <w:i/>
          <w:sz w:val="24"/>
          <w:szCs w:val="24"/>
        </w:rPr>
        <w:t>1704-</w:t>
      </w:r>
      <w:r w:rsidR="00B277BD" w:rsidRPr="00B04E68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B277BD" w:rsidRPr="00B04E68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04E68">
        <w:rPr>
          <w:rFonts w:ascii="GHEA Grapalat" w:hAnsi="GHEA Grapalat"/>
          <w:b/>
          <w:i/>
          <w:sz w:val="24"/>
          <w:szCs w:val="24"/>
        </w:rPr>
        <w:t>от 31 октября 2002 года)</w:t>
      </w:r>
    </w:p>
    <w:sectPr w:rsidR="00A75A77" w:rsidRPr="00B04E68" w:rsidSect="002B4B16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AF0" w:rsidRDefault="002B1AF0">
      <w:r>
        <w:separator/>
      </w:r>
    </w:p>
  </w:endnote>
  <w:endnote w:type="continuationSeparator" w:id="1">
    <w:p w:rsidR="002B1AF0" w:rsidRDefault="002B1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AF0" w:rsidRDefault="002B1AF0">
      <w:r>
        <w:separator/>
      </w:r>
    </w:p>
  </w:footnote>
  <w:footnote w:type="continuationSeparator" w:id="1">
    <w:p w:rsidR="002B1AF0" w:rsidRDefault="002B1A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4F0"/>
    <w:multiLevelType w:val="hybridMultilevel"/>
    <w:tmpl w:val="27425374"/>
    <w:lvl w:ilvl="0" w:tplc="FCFE3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E0BE2"/>
    <w:multiLevelType w:val="hybridMultilevel"/>
    <w:tmpl w:val="1A022160"/>
    <w:lvl w:ilvl="0" w:tplc="D1F2DC18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EF6A78"/>
    <w:multiLevelType w:val="hybridMultilevel"/>
    <w:tmpl w:val="5EBAA00E"/>
    <w:lvl w:ilvl="0" w:tplc="84AC30BE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D76B9B"/>
    <w:multiLevelType w:val="hybridMultilevel"/>
    <w:tmpl w:val="FC90C2F4"/>
    <w:lvl w:ilvl="0" w:tplc="5106CEEE">
      <w:start w:val="1"/>
      <w:numFmt w:val="decimal"/>
      <w:lvlText w:val="%1)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">
    <w:nsid w:val="0FE859CF"/>
    <w:multiLevelType w:val="hybridMultilevel"/>
    <w:tmpl w:val="CE6ED9A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5">
    <w:nsid w:val="14E70438"/>
    <w:multiLevelType w:val="hybridMultilevel"/>
    <w:tmpl w:val="C8F604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5C6E6D"/>
    <w:multiLevelType w:val="hybridMultilevel"/>
    <w:tmpl w:val="A3E40848"/>
    <w:lvl w:ilvl="0" w:tplc="AFAA9D4A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3331F"/>
    <w:multiLevelType w:val="multilevel"/>
    <w:tmpl w:val="7B14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D4C8D"/>
    <w:multiLevelType w:val="hybridMultilevel"/>
    <w:tmpl w:val="F736644E"/>
    <w:lvl w:ilvl="0" w:tplc="6FAECA7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9D309B"/>
    <w:multiLevelType w:val="hybridMultilevel"/>
    <w:tmpl w:val="4A96D3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BD2406"/>
    <w:multiLevelType w:val="hybridMultilevel"/>
    <w:tmpl w:val="52D4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7A6203"/>
    <w:multiLevelType w:val="hybridMultilevel"/>
    <w:tmpl w:val="43FA459E"/>
    <w:lvl w:ilvl="0" w:tplc="15362AF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136ADB"/>
    <w:multiLevelType w:val="hybridMultilevel"/>
    <w:tmpl w:val="51269AD0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04A70"/>
    <w:multiLevelType w:val="hybridMultilevel"/>
    <w:tmpl w:val="4064989C"/>
    <w:lvl w:ilvl="0" w:tplc="3578B7CA">
      <w:start w:val="1"/>
      <w:numFmt w:val="decimal"/>
      <w:lvlText w:val="%1)"/>
      <w:lvlJc w:val="left"/>
      <w:pPr>
        <w:ind w:left="180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70A30F2"/>
    <w:multiLevelType w:val="hybridMultilevel"/>
    <w:tmpl w:val="2A06AF9C"/>
    <w:lvl w:ilvl="0" w:tplc="A0067B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6C1291"/>
    <w:multiLevelType w:val="hybridMultilevel"/>
    <w:tmpl w:val="ABA08A48"/>
    <w:lvl w:ilvl="0" w:tplc="7A625D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576FB0"/>
    <w:multiLevelType w:val="multilevel"/>
    <w:tmpl w:val="171E176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7">
    <w:nsid w:val="3F6E3072"/>
    <w:multiLevelType w:val="hybridMultilevel"/>
    <w:tmpl w:val="F682652C"/>
    <w:lvl w:ilvl="0" w:tplc="E09A12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C6A5434"/>
    <w:multiLevelType w:val="hybridMultilevel"/>
    <w:tmpl w:val="B2109612"/>
    <w:lvl w:ilvl="0" w:tplc="4010F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E387108"/>
    <w:multiLevelType w:val="hybridMultilevel"/>
    <w:tmpl w:val="57DAB7A8"/>
    <w:lvl w:ilvl="0" w:tplc="28A23B6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676FDE"/>
    <w:multiLevelType w:val="multilevel"/>
    <w:tmpl w:val="F0FA677E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4FAC3EB9"/>
    <w:multiLevelType w:val="multilevel"/>
    <w:tmpl w:val="263056A0"/>
    <w:lvl w:ilvl="0"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09815B8"/>
    <w:multiLevelType w:val="hybridMultilevel"/>
    <w:tmpl w:val="CD9A288C"/>
    <w:lvl w:ilvl="0" w:tplc="F7BEBE5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55131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465564"/>
    <w:multiLevelType w:val="hybridMultilevel"/>
    <w:tmpl w:val="A38CB4E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D2A09"/>
    <w:multiLevelType w:val="hybridMultilevel"/>
    <w:tmpl w:val="AD16A0D4"/>
    <w:lvl w:ilvl="0" w:tplc="60AE7AE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C34060F"/>
    <w:multiLevelType w:val="hybridMultilevel"/>
    <w:tmpl w:val="3FF2AFA6"/>
    <w:lvl w:ilvl="0" w:tplc="0409000F">
      <w:start w:val="1"/>
      <w:numFmt w:val="decimal"/>
      <w:lvlText w:val="%1."/>
      <w:lvlJc w:val="left"/>
      <w:pPr>
        <w:ind w:left="1221" w:hanging="360"/>
      </w:pPr>
    </w:lvl>
    <w:lvl w:ilvl="1" w:tplc="04090019" w:tentative="1">
      <w:start w:val="1"/>
      <w:numFmt w:val="lowerLetter"/>
      <w:lvlText w:val="%2."/>
      <w:lvlJc w:val="left"/>
      <w:pPr>
        <w:ind w:left="1941" w:hanging="360"/>
      </w:pPr>
    </w:lvl>
    <w:lvl w:ilvl="2" w:tplc="0409001B" w:tentative="1">
      <w:start w:val="1"/>
      <w:numFmt w:val="lowerRoman"/>
      <w:lvlText w:val="%3."/>
      <w:lvlJc w:val="right"/>
      <w:pPr>
        <w:ind w:left="2661" w:hanging="180"/>
      </w:pPr>
    </w:lvl>
    <w:lvl w:ilvl="3" w:tplc="0409000F" w:tentative="1">
      <w:start w:val="1"/>
      <w:numFmt w:val="decimal"/>
      <w:lvlText w:val="%4."/>
      <w:lvlJc w:val="left"/>
      <w:pPr>
        <w:ind w:left="3381" w:hanging="360"/>
      </w:pPr>
    </w:lvl>
    <w:lvl w:ilvl="4" w:tplc="04090019" w:tentative="1">
      <w:start w:val="1"/>
      <w:numFmt w:val="lowerLetter"/>
      <w:lvlText w:val="%5."/>
      <w:lvlJc w:val="left"/>
      <w:pPr>
        <w:ind w:left="4101" w:hanging="360"/>
      </w:pPr>
    </w:lvl>
    <w:lvl w:ilvl="5" w:tplc="0409001B" w:tentative="1">
      <w:start w:val="1"/>
      <w:numFmt w:val="lowerRoman"/>
      <w:lvlText w:val="%6."/>
      <w:lvlJc w:val="right"/>
      <w:pPr>
        <w:ind w:left="4821" w:hanging="180"/>
      </w:pPr>
    </w:lvl>
    <w:lvl w:ilvl="6" w:tplc="0409000F" w:tentative="1">
      <w:start w:val="1"/>
      <w:numFmt w:val="decimal"/>
      <w:lvlText w:val="%7."/>
      <w:lvlJc w:val="left"/>
      <w:pPr>
        <w:ind w:left="5541" w:hanging="360"/>
      </w:pPr>
    </w:lvl>
    <w:lvl w:ilvl="7" w:tplc="04090019" w:tentative="1">
      <w:start w:val="1"/>
      <w:numFmt w:val="lowerLetter"/>
      <w:lvlText w:val="%8."/>
      <w:lvlJc w:val="left"/>
      <w:pPr>
        <w:ind w:left="6261" w:hanging="360"/>
      </w:pPr>
    </w:lvl>
    <w:lvl w:ilvl="8" w:tplc="040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7">
    <w:nsid w:val="5DE56194"/>
    <w:multiLevelType w:val="hybridMultilevel"/>
    <w:tmpl w:val="488EF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A477E"/>
    <w:multiLevelType w:val="hybridMultilevel"/>
    <w:tmpl w:val="55FE7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0F6518"/>
    <w:multiLevelType w:val="hybridMultilevel"/>
    <w:tmpl w:val="B0B6CAE0"/>
    <w:lvl w:ilvl="0" w:tplc="B77CB6A6">
      <w:start w:val="16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9064BCB"/>
    <w:multiLevelType w:val="hybridMultilevel"/>
    <w:tmpl w:val="D4AC6988"/>
    <w:lvl w:ilvl="0" w:tplc="47FAA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6061A80"/>
    <w:multiLevelType w:val="hybridMultilevel"/>
    <w:tmpl w:val="4956DF32"/>
    <w:lvl w:ilvl="0" w:tplc="80D29A1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B63D1"/>
    <w:multiLevelType w:val="hybridMultilevel"/>
    <w:tmpl w:val="4DD2C0B0"/>
    <w:lvl w:ilvl="0" w:tplc="28CEC2B6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703777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783266F5"/>
    <w:multiLevelType w:val="hybridMultilevel"/>
    <w:tmpl w:val="2996AAEA"/>
    <w:lvl w:ilvl="0" w:tplc="81F87490">
      <w:start w:val="10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AB0ADA"/>
    <w:multiLevelType w:val="hybridMultilevel"/>
    <w:tmpl w:val="4FB8CCFC"/>
    <w:lvl w:ilvl="0" w:tplc="3752A4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C4F2E16"/>
    <w:multiLevelType w:val="hybridMultilevel"/>
    <w:tmpl w:val="076AB3F4"/>
    <w:lvl w:ilvl="0" w:tplc="7018CE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D283988"/>
    <w:multiLevelType w:val="hybridMultilevel"/>
    <w:tmpl w:val="E9702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0B46DA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B3675D"/>
    <w:multiLevelType w:val="hybridMultilevel"/>
    <w:tmpl w:val="4ECC4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8"/>
  </w:num>
  <w:num w:numId="5">
    <w:abstractNumId w:val="31"/>
  </w:num>
  <w:num w:numId="6">
    <w:abstractNumId w:val="28"/>
  </w:num>
  <w:num w:numId="7">
    <w:abstractNumId w:val="36"/>
  </w:num>
  <w:num w:numId="8">
    <w:abstractNumId w:val="30"/>
  </w:num>
  <w:num w:numId="9">
    <w:abstractNumId w:val="8"/>
  </w:num>
  <w:num w:numId="10">
    <w:abstractNumId w:val="19"/>
  </w:num>
  <w:num w:numId="11">
    <w:abstractNumId w:val="13"/>
  </w:num>
  <w:num w:numId="12">
    <w:abstractNumId w:val="12"/>
  </w:num>
  <w:num w:numId="13">
    <w:abstractNumId w:val="20"/>
  </w:num>
  <w:num w:numId="14">
    <w:abstractNumId w:val="14"/>
  </w:num>
  <w:num w:numId="15">
    <w:abstractNumId w:val="1"/>
  </w:num>
  <w:num w:numId="16">
    <w:abstractNumId w:val="25"/>
  </w:num>
  <w:num w:numId="17">
    <w:abstractNumId w:val="24"/>
  </w:num>
  <w:num w:numId="18">
    <w:abstractNumId w:val="23"/>
  </w:num>
  <w:num w:numId="19">
    <w:abstractNumId w:val="38"/>
  </w:num>
  <w:num w:numId="20">
    <w:abstractNumId w:val="10"/>
  </w:num>
  <w:num w:numId="21">
    <w:abstractNumId w:val="9"/>
  </w:num>
  <w:num w:numId="22">
    <w:abstractNumId w:val="32"/>
  </w:num>
  <w:num w:numId="23">
    <w:abstractNumId w:val="5"/>
  </w:num>
  <w:num w:numId="24">
    <w:abstractNumId w:val="1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35"/>
  </w:num>
  <w:num w:numId="29">
    <w:abstractNumId w:val="29"/>
  </w:num>
  <w:num w:numId="30">
    <w:abstractNumId w:val="17"/>
  </w:num>
  <w:num w:numId="31">
    <w:abstractNumId w:val="2"/>
  </w:num>
  <w:num w:numId="32">
    <w:abstractNumId w:val="22"/>
  </w:num>
  <w:num w:numId="33">
    <w:abstractNumId w:val="26"/>
  </w:num>
  <w:num w:numId="34">
    <w:abstractNumId w:val="3"/>
  </w:num>
  <w:num w:numId="35">
    <w:abstractNumId w:val="4"/>
  </w:num>
  <w:num w:numId="36">
    <w:abstractNumId w:val="21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9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20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0DD"/>
    <w:rsid w:val="00002D48"/>
    <w:rsid w:val="0000321C"/>
    <w:rsid w:val="00006BD2"/>
    <w:rsid w:val="0001168D"/>
    <w:rsid w:val="000204F1"/>
    <w:rsid w:val="00022894"/>
    <w:rsid w:val="000251C0"/>
    <w:rsid w:val="0002539D"/>
    <w:rsid w:val="00026618"/>
    <w:rsid w:val="0003429E"/>
    <w:rsid w:val="00036B37"/>
    <w:rsid w:val="00045C62"/>
    <w:rsid w:val="00045C85"/>
    <w:rsid w:val="00055719"/>
    <w:rsid w:val="00057B2B"/>
    <w:rsid w:val="00065008"/>
    <w:rsid w:val="000702DD"/>
    <w:rsid w:val="000740CF"/>
    <w:rsid w:val="0008268F"/>
    <w:rsid w:val="000866B9"/>
    <w:rsid w:val="000914BB"/>
    <w:rsid w:val="000B341C"/>
    <w:rsid w:val="000B4131"/>
    <w:rsid w:val="000C0B93"/>
    <w:rsid w:val="000C1E42"/>
    <w:rsid w:val="000C79C0"/>
    <w:rsid w:val="000C7F03"/>
    <w:rsid w:val="000D0C8E"/>
    <w:rsid w:val="000D1FE2"/>
    <w:rsid w:val="000D3353"/>
    <w:rsid w:val="000D4A42"/>
    <w:rsid w:val="000D7C13"/>
    <w:rsid w:val="000E132B"/>
    <w:rsid w:val="000E4400"/>
    <w:rsid w:val="000E6145"/>
    <w:rsid w:val="000F3FF4"/>
    <w:rsid w:val="000F5D59"/>
    <w:rsid w:val="000F7951"/>
    <w:rsid w:val="00105946"/>
    <w:rsid w:val="0011368C"/>
    <w:rsid w:val="001153D3"/>
    <w:rsid w:val="00116D3F"/>
    <w:rsid w:val="001240F5"/>
    <w:rsid w:val="00125219"/>
    <w:rsid w:val="001312B8"/>
    <w:rsid w:val="001312D3"/>
    <w:rsid w:val="00132DCA"/>
    <w:rsid w:val="00133B53"/>
    <w:rsid w:val="00135283"/>
    <w:rsid w:val="001420DD"/>
    <w:rsid w:val="00153258"/>
    <w:rsid w:val="001550C4"/>
    <w:rsid w:val="00156B36"/>
    <w:rsid w:val="001579B9"/>
    <w:rsid w:val="00160B38"/>
    <w:rsid w:val="00160EC9"/>
    <w:rsid w:val="00165D36"/>
    <w:rsid w:val="00166F18"/>
    <w:rsid w:val="00170A5C"/>
    <w:rsid w:val="00171135"/>
    <w:rsid w:val="00174C23"/>
    <w:rsid w:val="001802BF"/>
    <w:rsid w:val="001840F2"/>
    <w:rsid w:val="0019206C"/>
    <w:rsid w:val="00192A40"/>
    <w:rsid w:val="00193C25"/>
    <w:rsid w:val="001A41A7"/>
    <w:rsid w:val="001A6DAF"/>
    <w:rsid w:val="001A73D6"/>
    <w:rsid w:val="001B2D6A"/>
    <w:rsid w:val="001B6FE8"/>
    <w:rsid w:val="001B7F7C"/>
    <w:rsid w:val="001C4104"/>
    <w:rsid w:val="001C59B4"/>
    <w:rsid w:val="001C6899"/>
    <w:rsid w:val="001C7837"/>
    <w:rsid w:val="001D4C04"/>
    <w:rsid w:val="001D767D"/>
    <w:rsid w:val="001E15D0"/>
    <w:rsid w:val="001E32E7"/>
    <w:rsid w:val="001E567B"/>
    <w:rsid w:val="001F0E63"/>
    <w:rsid w:val="001F3565"/>
    <w:rsid w:val="001F4F58"/>
    <w:rsid w:val="001F5268"/>
    <w:rsid w:val="002013DA"/>
    <w:rsid w:val="0020167B"/>
    <w:rsid w:val="0020762F"/>
    <w:rsid w:val="00207B4D"/>
    <w:rsid w:val="00212DAE"/>
    <w:rsid w:val="0021548E"/>
    <w:rsid w:val="002248D7"/>
    <w:rsid w:val="00231C5F"/>
    <w:rsid w:val="0023477B"/>
    <w:rsid w:val="002419B5"/>
    <w:rsid w:val="00243E25"/>
    <w:rsid w:val="00244370"/>
    <w:rsid w:val="002508A3"/>
    <w:rsid w:val="00252B48"/>
    <w:rsid w:val="002536E8"/>
    <w:rsid w:val="00253F38"/>
    <w:rsid w:val="00260679"/>
    <w:rsid w:val="0026294A"/>
    <w:rsid w:val="00262E6A"/>
    <w:rsid w:val="0026375B"/>
    <w:rsid w:val="00265033"/>
    <w:rsid w:val="00272A93"/>
    <w:rsid w:val="00275255"/>
    <w:rsid w:val="0028008A"/>
    <w:rsid w:val="0028665F"/>
    <w:rsid w:val="00291E3E"/>
    <w:rsid w:val="002930BE"/>
    <w:rsid w:val="002A40BC"/>
    <w:rsid w:val="002A4A10"/>
    <w:rsid w:val="002A60D9"/>
    <w:rsid w:val="002A65ED"/>
    <w:rsid w:val="002B1AF0"/>
    <w:rsid w:val="002B4B16"/>
    <w:rsid w:val="002D0BF9"/>
    <w:rsid w:val="002D23B6"/>
    <w:rsid w:val="002D25EF"/>
    <w:rsid w:val="002D2D3E"/>
    <w:rsid w:val="002D3625"/>
    <w:rsid w:val="002D3D9A"/>
    <w:rsid w:val="002D5271"/>
    <w:rsid w:val="002D595C"/>
    <w:rsid w:val="002E265A"/>
    <w:rsid w:val="002E2CB4"/>
    <w:rsid w:val="002E3140"/>
    <w:rsid w:val="002E4611"/>
    <w:rsid w:val="002E5095"/>
    <w:rsid w:val="002E73A8"/>
    <w:rsid w:val="002F02EC"/>
    <w:rsid w:val="002F68C8"/>
    <w:rsid w:val="003110F1"/>
    <w:rsid w:val="00313BD0"/>
    <w:rsid w:val="003143A1"/>
    <w:rsid w:val="00317CB0"/>
    <w:rsid w:val="00320863"/>
    <w:rsid w:val="00320AF4"/>
    <w:rsid w:val="00322397"/>
    <w:rsid w:val="00324637"/>
    <w:rsid w:val="00330A9E"/>
    <w:rsid w:val="00330EA4"/>
    <w:rsid w:val="00333993"/>
    <w:rsid w:val="003359F4"/>
    <w:rsid w:val="003409D0"/>
    <w:rsid w:val="0034190D"/>
    <w:rsid w:val="0034417A"/>
    <w:rsid w:val="00344E5D"/>
    <w:rsid w:val="003462BB"/>
    <w:rsid w:val="00351149"/>
    <w:rsid w:val="00354804"/>
    <w:rsid w:val="003554F4"/>
    <w:rsid w:val="003566F1"/>
    <w:rsid w:val="00356A50"/>
    <w:rsid w:val="003629BF"/>
    <w:rsid w:val="00367DA6"/>
    <w:rsid w:val="0037609A"/>
    <w:rsid w:val="0038104E"/>
    <w:rsid w:val="00382725"/>
    <w:rsid w:val="00384721"/>
    <w:rsid w:val="00384812"/>
    <w:rsid w:val="00384A04"/>
    <w:rsid w:val="00386C6B"/>
    <w:rsid w:val="0038786B"/>
    <w:rsid w:val="0039253D"/>
    <w:rsid w:val="00396072"/>
    <w:rsid w:val="00396125"/>
    <w:rsid w:val="003973C3"/>
    <w:rsid w:val="003A2292"/>
    <w:rsid w:val="003A363A"/>
    <w:rsid w:val="003A47BD"/>
    <w:rsid w:val="003A5F27"/>
    <w:rsid w:val="003B4EA1"/>
    <w:rsid w:val="003C44B4"/>
    <w:rsid w:val="003C5C2E"/>
    <w:rsid w:val="003C6992"/>
    <w:rsid w:val="003D0ECE"/>
    <w:rsid w:val="003D14B8"/>
    <w:rsid w:val="003D1A9A"/>
    <w:rsid w:val="003D38F8"/>
    <w:rsid w:val="003D531B"/>
    <w:rsid w:val="003D60FF"/>
    <w:rsid w:val="003D7DF4"/>
    <w:rsid w:val="003E4130"/>
    <w:rsid w:val="003E6670"/>
    <w:rsid w:val="003F3C46"/>
    <w:rsid w:val="003F4409"/>
    <w:rsid w:val="003F59F3"/>
    <w:rsid w:val="003F6C88"/>
    <w:rsid w:val="00400294"/>
    <w:rsid w:val="004012A8"/>
    <w:rsid w:val="00401621"/>
    <w:rsid w:val="004028D2"/>
    <w:rsid w:val="004061C5"/>
    <w:rsid w:val="00413E90"/>
    <w:rsid w:val="00416B23"/>
    <w:rsid w:val="00416CC9"/>
    <w:rsid w:val="00416E5B"/>
    <w:rsid w:val="00417FDA"/>
    <w:rsid w:val="0042183C"/>
    <w:rsid w:val="00421B33"/>
    <w:rsid w:val="00422B08"/>
    <w:rsid w:val="00423CD5"/>
    <w:rsid w:val="00435F4E"/>
    <w:rsid w:val="0043664A"/>
    <w:rsid w:val="004369D9"/>
    <w:rsid w:val="004374AC"/>
    <w:rsid w:val="004375C1"/>
    <w:rsid w:val="004407E9"/>
    <w:rsid w:val="00445A8A"/>
    <w:rsid w:val="004466FE"/>
    <w:rsid w:val="00451C8A"/>
    <w:rsid w:val="004532E0"/>
    <w:rsid w:val="00454FFF"/>
    <w:rsid w:val="00455058"/>
    <w:rsid w:val="00456C20"/>
    <w:rsid w:val="00461C9D"/>
    <w:rsid w:val="0046328D"/>
    <w:rsid w:val="004657B4"/>
    <w:rsid w:val="00472A79"/>
    <w:rsid w:val="004801C8"/>
    <w:rsid w:val="004811F3"/>
    <w:rsid w:val="00482B0D"/>
    <w:rsid w:val="004833AF"/>
    <w:rsid w:val="00483D60"/>
    <w:rsid w:val="00485062"/>
    <w:rsid w:val="00486B42"/>
    <w:rsid w:val="004A2ECA"/>
    <w:rsid w:val="004A48E5"/>
    <w:rsid w:val="004A582E"/>
    <w:rsid w:val="004B2296"/>
    <w:rsid w:val="004B4BBC"/>
    <w:rsid w:val="004B5134"/>
    <w:rsid w:val="004C1B5E"/>
    <w:rsid w:val="004C46C1"/>
    <w:rsid w:val="004C59D9"/>
    <w:rsid w:val="004D579A"/>
    <w:rsid w:val="004E0E00"/>
    <w:rsid w:val="004E2C81"/>
    <w:rsid w:val="004E4A7B"/>
    <w:rsid w:val="004E61FE"/>
    <w:rsid w:val="004E6882"/>
    <w:rsid w:val="004E7B16"/>
    <w:rsid w:val="004F1233"/>
    <w:rsid w:val="004F1B7E"/>
    <w:rsid w:val="004F6BB3"/>
    <w:rsid w:val="00505686"/>
    <w:rsid w:val="00507339"/>
    <w:rsid w:val="005167B5"/>
    <w:rsid w:val="00520DE0"/>
    <w:rsid w:val="005276CC"/>
    <w:rsid w:val="005409D6"/>
    <w:rsid w:val="00540C51"/>
    <w:rsid w:val="00540E4D"/>
    <w:rsid w:val="00541758"/>
    <w:rsid w:val="0054195B"/>
    <w:rsid w:val="00542222"/>
    <w:rsid w:val="005438B7"/>
    <w:rsid w:val="005445E5"/>
    <w:rsid w:val="00550B10"/>
    <w:rsid w:val="005518CC"/>
    <w:rsid w:val="00552732"/>
    <w:rsid w:val="005646E1"/>
    <w:rsid w:val="0057119D"/>
    <w:rsid w:val="0057669C"/>
    <w:rsid w:val="005820C8"/>
    <w:rsid w:val="005846BB"/>
    <w:rsid w:val="005908EA"/>
    <w:rsid w:val="00594751"/>
    <w:rsid w:val="00594816"/>
    <w:rsid w:val="00594D63"/>
    <w:rsid w:val="00596514"/>
    <w:rsid w:val="00597F8F"/>
    <w:rsid w:val="005A0B04"/>
    <w:rsid w:val="005A2180"/>
    <w:rsid w:val="005A2794"/>
    <w:rsid w:val="005B210E"/>
    <w:rsid w:val="005B3483"/>
    <w:rsid w:val="005C3F65"/>
    <w:rsid w:val="005C5E4B"/>
    <w:rsid w:val="005C75D9"/>
    <w:rsid w:val="005C7F57"/>
    <w:rsid w:val="005D1636"/>
    <w:rsid w:val="005D22BF"/>
    <w:rsid w:val="005D7FCD"/>
    <w:rsid w:val="005E2A6D"/>
    <w:rsid w:val="005E5E17"/>
    <w:rsid w:val="005E7110"/>
    <w:rsid w:val="005F5C4B"/>
    <w:rsid w:val="005F628F"/>
    <w:rsid w:val="005F73E5"/>
    <w:rsid w:val="005F77F2"/>
    <w:rsid w:val="00600370"/>
    <w:rsid w:val="00600908"/>
    <w:rsid w:val="0060256D"/>
    <w:rsid w:val="00603C9D"/>
    <w:rsid w:val="00604DF5"/>
    <w:rsid w:val="00605FE8"/>
    <w:rsid w:val="00606A47"/>
    <w:rsid w:val="00611C06"/>
    <w:rsid w:val="00614364"/>
    <w:rsid w:val="00623F78"/>
    <w:rsid w:val="00624D01"/>
    <w:rsid w:val="00625BD4"/>
    <w:rsid w:val="00640462"/>
    <w:rsid w:val="00640930"/>
    <w:rsid w:val="00645D26"/>
    <w:rsid w:val="00650C07"/>
    <w:rsid w:val="0065148D"/>
    <w:rsid w:val="00652747"/>
    <w:rsid w:val="00652E26"/>
    <w:rsid w:val="006532A8"/>
    <w:rsid w:val="00653F1F"/>
    <w:rsid w:val="00654501"/>
    <w:rsid w:val="00654854"/>
    <w:rsid w:val="00660324"/>
    <w:rsid w:val="00660889"/>
    <w:rsid w:val="006620F0"/>
    <w:rsid w:val="00662108"/>
    <w:rsid w:val="006632AB"/>
    <w:rsid w:val="00663B16"/>
    <w:rsid w:val="00663C0B"/>
    <w:rsid w:val="00665743"/>
    <w:rsid w:val="0066636A"/>
    <w:rsid w:val="006679EE"/>
    <w:rsid w:val="00671B14"/>
    <w:rsid w:val="006729C9"/>
    <w:rsid w:val="006739B7"/>
    <w:rsid w:val="006777C5"/>
    <w:rsid w:val="00680D53"/>
    <w:rsid w:val="0069259F"/>
    <w:rsid w:val="00692D7D"/>
    <w:rsid w:val="006954C2"/>
    <w:rsid w:val="00696CA9"/>
    <w:rsid w:val="00697CFC"/>
    <w:rsid w:val="006A51C2"/>
    <w:rsid w:val="006A72E3"/>
    <w:rsid w:val="006B0801"/>
    <w:rsid w:val="006B12B6"/>
    <w:rsid w:val="006B3C6E"/>
    <w:rsid w:val="006B3E8C"/>
    <w:rsid w:val="006B4258"/>
    <w:rsid w:val="006B48B4"/>
    <w:rsid w:val="006B6B6F"/>
    <w:rsid w:val="006C201D"/>
    <w:rsid w:val="006C2486"/>
    <w:rsid w:val="006C30ED"/>
    <w:rsid w:val="006C3738"/>
    <w:rsid w:val="006C5D4A"/>
    <w:rsid w:val="006D143E"/>
    <w:rsid w:val="006D1BA6"/>
    <w:rsid w:val="006D384E"/>
    <w:rsid w:val="006E0B89"/>
    <w:rsid w:val="006E1A58"/>
    <w:rsid w:val="006F2332"/>
    <w:rsid w:val="006F252A"/>
    <w:rsid w:val="00702A08"/>
    <w:rsid w:val="00704268"/>
    <w:rsid w:val="00706E44"/>
    <w:rsid w:val="00710C2D"/>
    <w:rsid w:val="00711E90"/>
    <w:rsid w:val="00713417"/>
    <w:rsid w:val="007256EC"/>
    <w:rsid w:val="007337C3"/>
    <w:rsid w:val="00747D76"/>
    <w:rsid w:val="00751136"/>
    <w:rsid w:val="00753164"/>
    <w:rsid w:val="00753E24"/>
    <w:rsid w:val="00760D6B"/>
    <w:rsid w:val="0076246B"/>
    <w:rsid w:val="007633B7"/>
    <w:rsid w:val="00766CC7"/>
    <w:rsid w:val="00771DC6"/>
    <w:rsid w:val="007734D3"/>
    <w:rsid w:val="00776CA7"/>
    <w:rsid w:val="00781BE3"/>
    <w:rsid w:val="00781F50"/>
    <w:rsid w:val="00783723"/>
    <w:rsid w:val="007865C7"/>
    <w:rsid w:val="00790F13"/>
    <w:rsid w:val="0079686B"/>
    <w:rsid w:val="00797BF9"/>
    <w:rsid w:val="007A52AA"/>
    <w:rsid w:val="007A7308"/>
    <w:rsid w:val="007B01BF"/>
    <w:rsid w:val="007B1078"/>
    <w:rsid w:val="007B12C1"/>
    <w:rsid w:val="007B6CEB"/>
    <w:rsid w:val="007C1E18"/>
    <w:rsid w:val="007C5B3B"/>
    <w:rsid w:val="007C684A"/>
    <w:rsid w:val="007D6115"/>
    <w:rsid w:val="007D79A4"/>
    <w:rsid w:val="007E5847"/>
    <w:rsid w:val="007E5C51"/>
    <w:rsid w:val="007E600F"/>
    <w:rsid w:val="007E6D24"/>
    <w:rsid w:val="007E75A7"/>
    <w:rsid w:val="007F2496"/>
    <w:rsid w:val="007F61B4"/>
    <w:rsid w:val="007F668A"/>
    <w:rsid w:val="00802D35"/>
    <w:rsid w:val="00804E1E"/>
    <w:rsid w:val="0081392C"/>
    <w:rsid w:val="00813A60"/>
    <w:rsid w:val="008164B7"/>
    <w:rsid w:val="00821F88"/>
    <w:rsid w:val="00824563"/>
    <w:rsid w:val="0082582A"/>
    <w:rsid w:val="00837BD0"/>
    <w:rsid w:val="0084172D"/>
    <w:rsid w:val="00843125"/>
    <w:rsid w:val="008448FE"/>
    <w:rsid w:val="008459C3"/>
    <w:rsid w:val="0085482D"/>
    <w:rsid w:val="00860860"/>
    <w:rsid w:val="0086267E"/>
    <w:rsid w:val="0086286D"/>
    <w:rsid w:val="00863626"/>
    <w:rsid w:val="00866873"/>
    <w:rsid w:val="00867DB3"/>
    <w:rsid w:val="0087138F"/>
    <w:rsid w:val="0088084A"/>
    <w:rsid w:val="00887178"/>
    <w:rsid w:val="008936C9"/>
    <w:rsid w:val="00894733"/>
    <w:rsid w:val="0089480A"/>
    <w:rsid w:val="00894E12"/>
    <w:rsid w:val="00895355"/>
    <w:rsid w:val="008975B9"/>
    <w:rsid w:val="008A1DD7"/>
    <w:rsid w:val="008A1E20"/>
    <w:rsid w:val="008B56E8"/>
    <w:rsid w:val="008B6F47"/>
    <w:rsid w:val="008C0364"/>
    <w:rsid w:val="008C0BD4"/>
    <w:rsid w:val="008C4602"/>
    <w:rsid w:val="008C63C7"/>
    <w:rsid w:val="008C6DDE"/>
    <w:rsid w:val="008D2D52"/>
    <w:rsid w:val="008D5E34"/>
    <w:rsid w:val="008D7EA2"/>
    <w:rsid w:val="008E3726"/>
    <w:rsid w:val="008E7B8C"/>
    <w:rsid w:val="008F1AF3"/>
    <w:rsid w:val="008F5630"/>
    <w:rsid w:val="00921041"/>
    <w:rsid w:val="00922C4B"/>
    <w:rsid w:val="00925140"/>
    <w:rsid w:val="00925C0B"/>
    <w:rsid w:val="009460D2"/>
    <w:rsid w:val="00947FEA"/>
    <w:rsid w:val="00950AB8"/>
    <w:rsid w:val="00951E0E"/>
    <w:rsid w:val="00952D60"/>
    <w:rsid w:val="00954981"/>
    <w:rsid w:val="00964D41"/>
    <w:rsid w:val="0096549C"/>
    <w:rsid w:val="00967745"/>
    <w:rsid w:val="00971815"/>
    <w:rsid w:val="00972E57"/>
    <w:rsid w:val="00975A96"/>
    <w:rsid w:val="00981069"/>
    <w:rsid w:val="00985995"/>
    <w:rsid w:val="00987E98"/>
    <w:rsid w:val="00991E3B"/>
    <w:rsid w:val="00995CC5"/>
    <w:rsid w:val="009A054B"/>
    <w:rsid w:val="009A32E5"/>
    <w:rsid w:val="009A7FCA"/>
    <w:rsid w:val="009B453F"/>
    <w:rsid w:val="009B5CCF"/>
    <w:rsid w:val="009B7112"/>
    <w:rsid w:val="009C1C18"/>
    <w:rsid w:val="009C4F68"/>
    <w:rsid w:val="009C6F63"/>
    <w:rsid w:val="009D1F98"/>
    <w:rsid w:val="009D3A44"/>
    <w:rsid w:val="009D4825"/>
    <w:rsid w:val="009D59B5"/>
    <w:rsid w:val="009D6B5A"/>
    <w:rsid w:val="009D7BE5"/>
    <w:rsid w:val="009E1A05"/>
    <w:rsid w:val="009E1BBF"/>
    <w:rsid w:val="009E7C51"/>
    <w:rsid w:val="009F2447"/>
    <w:rsid w:val="009F4AF7"/>
    <w:rsid w:val="009F5C0A"/>
    <w:rsid w:val="009F6CF1"/>
    <w:rsid w:val="009F728D"/>
    <w:rsid w:val="00A07566"/>
    <w:rsid w:val="00A07DE6"/>
    <w:rsid w:val="00A10DE4"/>
    <w:rsid w:val="00A11A39"/>
    <w:rsid w:val="00A15881"/>
    <w:rsid w:val="00A15DD1"/>
    <w:rsid w:val="00A203A5"/>
    <w:rsid w:val="00A21CBA"/>
    <w:rsid w:val="00A249A5"/>
    <w:rsid w:val="00A304FD"/>
    <w:rsid w:val="00A305FF"/>
    <w:rsid w:val="00A31159"/>
    <w:rsid w:val="00A34AB5"/>
    <w:rsid w:val="00A34F1A"/>
    <w:rsid w:val="00A367AF"/>
    <w:rsid w:val="00A372B9"/>
    <w:rsid w:val="00A4105B"/>
    <w:rsid w:val="00A45E39"/>
    <w:rsid w:val="00A53C60"/>
    <w:rsid w:val="00A61D2B"/>
    <w:rsid w:val="00A62532"/>
    <w:rsid w:val="00A64C8C"/>
    <w:rsid w:val="00A64FDE"/>
    <w:rsid w:val="00A65278"/>
    <w:rsid w:val="00A66169"/>
    <w:rsid w:val="00A6628F"/>
    <w:rsid w:val="00A74996"/>
    <w:rsid w:val="00A75A77"/>
    <w:rsid w:val="00A76C09"/>
    <w:rsid w:val="00A805FD"/>
    <w:rsid w:val="00A80F30"/>
    <w:rsid w:val="00A831FB"/>
    <w:rsid w:val="00A84B26"/>
    <w:rsid w:val="00A909B7"/>
    <w:rsid w:val="00A90FDA"/>
    <w:rsid w:val="00A91D39"/>
    <w:rsid w:val="00A97345"/>
    <w:rsid w:val="00AC652D"/>
    <w:rsid w:val="00AD0E79"/>
    <w:rsid w:val="00AD2A48"/>
    <w:rsid w:val="00AD68B9"/>
    <w:rsid w:val="00AE19DF"/>
    <w:rsid w:val="00AE6C79"/>
    <w:rsid w:val="00AE7B4F"/>
    <w:rsid w:val="00AF0944"/>
    <w:rsid w:val="00AF14A3"/>
    <w:rsid w:val="00AF5690"/>
    <w:rsid w:val="00AF5B85"/>
    <w:rsid w:val="00AF625B"/>
    <w:rsid w:val="00B00FDA"/>
    <w:rsid w:val="00B0151E"/>
    <w:rsid w:val="00B03474"/>
    <w:rsid w:val="00B04E68"/>
    <w:rsid w:val="00B10BEE"/>
    <w:rsid w:val="00B10E86"/>
    <w:rsid w:val="00B11314"/>
    <w:rsid w:val="00B277BD"/>
    <w:rsid w:val="00B27D72"/>
    <w:rsid w:val="00B27E29"/>
    <w:rsid w:val="00B31E2D"/>
    <w:rsid w:val="00B33353"/>
    <w:rsid w:val="00B51FB6"/>
    <w:rsid w:val="00B535B0"/>
    <w:rsid w:val="00B535DC"/>
    <w:rsid w:val="00B57B92"/>
    <w:rsid w:val="00B7045F"/>
    <w:rsid w:val="00B707B6"/>
    <w:rsid w:val="00B72C53"/>
    <w:rsid w:val="00B8042E"/>
    <w:rsid w:val="00B82C67"/>
    <w:rsid w:val="00B849B0"/>
    <w:rsid w:val="00B90F81"/>
    <w:rsid w:val="00B939F2"/>
    <w:rsid w:val="00B94066"/>
    <w:rsid w:val="00B95C3B"/>
    <w:rsid w:val="00B97A94"/>
    <w:rsid w:val="00BA119A"/>
    <w:rsid w:val="00BA45C1"/>
    <w:rsid w:val="00BB3164"/>
    <w:rsid w:val="00BB57A4"/>
    <w:rsid w:val="00BC1340"/>
    <w:rsid w:val="00BC2D8B"/>
    <w:rsid w:val="00BC5E90"/>
    <w:rsid w:val="00BC6B44"/>
    <w:rsid w:val="00BC7F75"/>
    <w:rsid w:val="00BD3AFA"/>
    <w:rsid w:val="00BD3D7B"/>
    <w:rsid w:val="00BD72D9"/>
    <w:rsid w:val="00BE7443"/>
    <w:rsid w:val="00BF08F8"/>
    <w:rsid w:val="00BF23DF"/>
    <w:rsid w:val="00C0495C"/>
    <w:rsid w:val="00C11B4F"/>
    <w:rsid w:val="00C127C2"/>
    <w:rsid w:val="00C1491B"/>
    <w:rsid w:val="00C1630B"/>
    <w:rsid w:val="00C20FD3"/>
    <w:rsid w:val="00C22CFB"/>
    <w:rsid w:val="00C263C5"/>
    <w:rsid w:val="00C412F1"/>
    <w:rsid w:val="00C41F9E"/>
    <w:rsid w:val="00C42FCA"/>
    <w:rsid w:val="00C5265D"/>
    <w:rsid w:val="00C559D2"/>
    <w:rsid w:val="00C56520"/>
    <w:rsid w:val="00C57391"/>
    <w:rsid w:val="00C61CC7"/>
    <w:rsid w:val="00C64483"/>
    <w:rsid w:val="00C70FAD"/>
    <w:rsid w:val="00C723D3"/>
    <w:rsid w:val="00C72B7B"/>
    <w:rsid w:val="00C768F9"/>
    <w:rsid w:val="00C772D4"/>
    <w:rsid w:val="00C801A7"/>
    <w:rsid w:val="00C82326"/>
    <w:rsid w:val="00C84198"/>
    <w:rsid w:val="00C8660F"/>
    <w:rsid w:val="00C87655"/>
    <w:rsid w:val="00C9135A"/>
    <w:rsid w:val="00C913F6"/>
    <w:rsid w:val="00C935ED"/>
    <w:rsid w:val="00C966A8"/>
    <w:rsid w:val="00CA17BD"/>
    <w:rsid w:val="00CA68B1"/>
    <w:rsid w:val="00CA6C27"/>
    <w:rsid w:val="00CA6DC8"/>
    <w:rsid w:val="00CB1205"/>
    <w:rsid w:val="00CB1D85"/>
    <w:rsid w:val="00CB694A"/>
    <w:rsid w:val="00CC73F1"/>
    <w:rsid w:val="00CC794C"/>
    <w:rsid w:val="00CD1DB3"/>
    <w:rsid w:val="00CD1E5D"/>
    <w:rsid w:val="00CD2288"/>
    <w:rsid w:val="00CE7C9B"/>
    <w:rsid w:val="00CF1453"/>
    <w:rsid w:val="00CF5D8E"/>
    <w:rsid w:val="00CF74A9"/>
    <w:rsid w:val="00D049A0"/>
    <w:rsid w:val="00D06386"/>
    <w:rsid w:val="00D10EB6"/>
    <w:rsid w:val="00D112E2"/>
    <w:rsid w:val="00D127BE"/>
    <w:rsid w:val="00D151A8"/>
    <w:rsid w:val="00D15219"/>
    <w:rsid w:val="00D17BF2"/>
    <w:rsid w:val="00D203F3"/>
    <w:rsid w:val="00D2173D"/>
    <w:rsid w:val="00D34635"/>
    <w:rsid w:val="00D34D04"/>
    <w:rsid w:val="00D35F81"/>
    <w:rsid w:val="00D373FC"/>
    <w:rsid w:val="00D378B0"/>
    <w:rsid w:val="00D40AFE"/>
    <w:rsid w:val="00D50C7A"/>
    <w:rsid w:val="00D60FF0"/>
    <w:rsid w:val="00D621AE"/>
    <w:rsid w:val="00D660B7"/>
    <w:rsid w:val="00D67AFD"/>
    <w:rsid w:val="00D67FD9"/>
    <w:rsid w:val="00D7136A"/>
    <w:rsid w:val="00D7210C"/>
    <w:rsid w:val="00D74215"/>
    <w:rsid w:val="00D74A91"/>
    <w:rsid w:val="00D77EF1"/>
    <w:rsid w:val="00D8098F"/>
    <w:rsid w:val="00D80996"/>
    <w:rsid w:val="00D83E4C"/>
    <w:rsid w:val="00D84067"/>
    <w:rsid w:val="00D843E0"/>
    <w:rsid w:val="00D8500E"/>
    <w:rsid w:val="00D93098"/>
    <w:rsid w:val="00D937EF"/>
    <w:rsid w:val="00D944E0"/>
    <w:rsid w:val="00D97DED"/>
    <w:rsid w:val="00DA2081"/>
    <w:rsid w:val="00DA2A81"/>
    <w:rsid w:val="00DA6316"/>
    <w:rsid w:val="00DC0694"/>
    <w:rsid w:val="00DC1506"/>
    <w:rsid w:val="00DC5E1C"/>
    <w:rsid w:val="00DD0D01"/>
    <w:rsid w:val="00DD32D6"/>
    <w:rsid w:val="00DD374F"/>
    <w:rsid w:val="00DD65C1"/>
    <w:rsid w:val="00DE502A"/>
    <w:rsid w:val="00DE531A"/>
    <w:rsid w:val="00DE602C"/>
    <w:rsid w:val="00DF0E20"/>
    <w:rsid w:val="00DF498E"/>
    <w:rsid w:val="00DF6B88"/>
    <w:rsid w:val="00E00BD6"/>
    <w:rsid w:val="00E01815"/>
    <w:rsid w:val="00E04EAA"/>
    <w:rsid w:val="00E06123"/>
    <w:rsid w:val="00E07574"/>
    <w:rsid w:val="00E10BA2"/>
    <w:rsid w:val="00E20855"/>
    <w:rsid w:val="00E21432"/>
    <w:rsid w:val="00E22F83"/>
    <w:rsid w:val="00E2725B"/>
    <w:rsid w:val="00E334C2"/>
    <w:rsid w:val="00E351D0"/>
    <w:rsid w:val="00E351D1"/>
    <w:rsid w:val="00E36D92"/>
    <w:rsid w:val="00E3772F"/>
    <w:rsid w:val="00E37F32"/>
    <w:rsid w:val="00E41A88"/>
    <w:rsid w:val="00E42F78"/>
    <w:rsid w:val="00E45A8C"/>
    <w:rsid w:val="00E54237"/>
    <w:rsid w:val="00E81099"/>
    <w:rsid w:val="00E826BB"/>
    <w:rsid w:val="00E90656"/>
    <w:rsid w:val="00E90901"/>
    <w:rsid w:val="00E95717"/>
    <w:rsid w:val="00E95E6E"/>
    <w:rsid w:val="00EA25C8"/>
    <w:rsid w:val="00EA73A3"/>
    <w:rsid w:val="00EA7C95"/>
    <w:rsid w:val="00EB0B24"/>
    <w:rsid w:val="00EB147D"/>
    <w:rsid w:val="00EB3530"/>
    <w:rsid w:val="00EB4ED0"/>
    <w:rsid w:val="00EB5A00"/>
    <w:rsid w:val="00EC02F7"/>
    <w:rsid w:val="00EC07F7"/>
    <w:rsid w:val="00ED04EC"/>
    <w:rsid w:val="00ED1037"/>
    <w:rsid w:val="00EE44F7"/>
    <w:rsid w:val="00EF6BFF"/>
    <w:rsid w:val="00EF70DA"/>
    <w:rsid w:val="00F03F34"/>
    <w:rsid w:val="00F10F86"/>
    <w:rsid w:val="00F1137A"/>
    <w:rsid w:val="00F12001"/>
    <w:rsid w:val="00F14BA7"/>
    <w:rsid w:val="00F172D8"/>
    <w:rsid w:val="00F32670"/>
    <w:rsid w:val="00F32BBF"/>
    <w:rsid w:val="00F32E9B"/>
    <w:rsid w:val="00F351E2"/>
    <w:rsid w:val="00F35614"/>
    <w:rsid w:val="00F41D5F"/>
    <w:rsid w:val="00F429B2"/>
    <w:rsid w:val="00F447E4"/>
    <w:rsid w:val="00F45933"/>
    <w:rsid w:val="00F50BB3"/>
    <w:rsid w:val="00F527FC"/>
    <w:rsid w:val="00F53DE0"/>
    <w:rsid w:val="00F60546"/>
    <w:rsid w:val="00F61C3B"/>
    <w:rsid w:val="00F62A67"/>
    <w:rsid w:val="00F71AA6"/>
    <w:rsid w:val="00F73A76"/>
    <w:rsid w:val="00F74D3D"/>
    <w:rsid w:val="00F76171"/>
    <w:rsid w:val="00F76EAD"/>
    <w:rsid w:val="00F807B5"/>
    <w:rsid w:val="00F80EC5"/>
    <w:rsid w:val="00F81751"/>
    <w:rsid w:val="00F84607"/>
    <w:rsid w:val="00F86A4D"/>
    <w:rsid w:val="00F908B9"/>
    <w:rsid w:val="00F92A70"/>
    <w:rsid w:val="00F9309A"/>
    <w:rsid w:val="00F97ED1"/>
    <w:rsid w:val="00FA4AD7"/>
    <w:rsid w:val="00FA6325"/>
    <w:rsid w:val="00FA7696"/>
    <w:rsid w:val="00FB61AB"/>
    <w:rsid w:val="00FB6D6E"/>
    <w:rsid w:val="00FC0CFC"/>
    <w:rsid w:val="00FC1CC6"/>
    <w:rsid w:val="00FC5500"/>
    <w:rsid w:val="00FC78C3"/>
    <w:rsid w:val="00FD1882"/>
    <w:rsid w:val="00FD4449"/>
    <w:rsid w:val="00FE006B"/>
    <w:rsid w:val="00FE03D8"/>
    <w:rsid w:val="00FE239D"/>
    <w:rsid w:val="00FE3342"/>
    <w:rsid w:val="00FE7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2A93"/>
  </w:style>
  <w:style w:type="paragraph" w:styleId="Heading1">
    <w:name w:val="heading 1"/>
    <w:basedOn w:val="Normal"/>
    <w:next w:val="Normal"/>
    <w:qFormat/>
    <w:rsid w:val="005F628F"/>
    <w:pPr>
      <w:keepNext/>
      <w:tabs>
        <w:tab w:val="left" w:pos="1540"/>
        <w:tab w:val="center" w:pos="4603"/>
      </w:tabs>
      <w:ind w:firstLine="567"/>
      <w:jc w:val="center"/>
      <w:outlineLvl w:val="0"/>
    </w:pPr>
    <w:rPr>
      <w:rFonts w:ascii="Arial Armenian" w:hAnsi="Arial Armenian"/>
      <w:sz w:val="24"/>
      <w:szCs w:val="24"/>
    </w:rPr>
  </w:style>
  <w:style w:type="paragraph" w:styleId="Heading2">
    <w:name w:val="heading 2"/>
    <w:basedOn w:val="Normal"/>
    <w:next w:val="Normal"/>
    <w:qFormat/>
    <w:rsid w:val="00132D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23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F628F"/>
    <w:pPr>
      <w:keepNext/>
      <w:outlineLvl w:val="3"/>
    </w:pPr>
    <w:rPr>
      <w:rFonts w:ascii="Arial Armenian" w:hAnsi="Arial Armenian"/>
      <w:sz w:val="24"/>
      <w:szCs w:val="24"/>
    </w:rPr>
  </w:style>
  <w:style w:type="paragraph" w:styleId="Heading5">
    <w:name w:val="heading 5"/>
    <w:basedOn w:val="Normal"/>
    <w:next w:val="Normal"/>
    <w:qFormat/>
    <w:rsid w:val="005F628F"/>
    <w:pPr>
      <w:keepNext/>
      <w:spacing w:line="360" w:lineRule="auto"/>
      <w:ind w:firstLine="709"/>
      <w:outlineLvl w:val="4"/>
    </w:pPr>
    <w:rPr>
      <w:rFonts w:ascii="Arial Armenian" w:hAnsi="Arial Armenian"/>
      <w:sz w:val="24"/>
      <w:szCs w:val="24"/>
    </w:rPr>
  </w:style>
  <w:style w:type="paragraph" w:styleId="Heading7">
    <w:name w:val="heading 7"/>
    <w:basedOn w:val="Normal"/>
    <w:next w:val="Normal"/>
    <w:qFormat/>
    <w:rsid w:val="005F628F"/>
    <w:pPr>
      <w:keepNext/>
      <w:jc w:val="center"/>
      <w:outlineLvl w:val="6"/>
    </w:pPr>
    <w:rPr>
      <w:rFonts w:ascii="Arial Armenian" w:hAnsi="Arial Armeni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628F"/>
    <w:pPr>
      <w:jc w:val="both"/>
    </w:pPr>
    <w:rPr>
      <w:rFonts w:ascii="Arial Armenian" w:hAnsi="Arial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E32E7"/>
    <w:rPr>
      <w:rFonts w:ascii="Arial Armenian" w:hAnsi="Arial Armenian"/>
      <w:sz w:val="24"/>
      <w:szCs w:val="24"/>
      <w:lang w:val="ru-RU" w:eastAsia="ru-RU" w:bidi="ru-RU"/>
    </w:rPr>
  </w:style>
  <w:style w:type="paragraph" w:customStyle="1" w:styleId="BodyText21">
    <w:name w:val="Body Text 21"/>
    <w:basedOn w:val="Normal"/>
    <w:rsid w:val="005F628F"/>
    <w:rPr>
      <w:rFonts w:ascii="Arial Armenian" w:hAnsi="Arial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F628F"/>
    <w:pPr>
      <w:spacing w:line="360" w:lineRule="auto"/>
      <w:jc w:val="both"/>
    </w:pPr>
    <w:rPr>
      <w:rFonts w:ascii="Arial Armenian" w:hAnsi="Arial Armeni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F0944"/>
    <w:rPr>
      <w:rFonts w:ascii="Arial Armenian" w:hAnsi="Arial Armenian"/>
      <w:sz w:val="24"/>
      <w:szCs w:val="24"/>
    </w:rPr>
  </w:style>
  <w:style w:type="paragraph" w:styleId="BodyTextIndent3">
    <w:name w:val="Body Text Indent 3"/>
    <w:basedOn w:val="Normal"/>
    <w:rsid w:val="005F628F"/>
    <w:pPr>
      <w:ind w:firstLine="709"/>
      <w:jc w:val="both"/>
    </w:pPr>
    <w:rPr>
      <w:rFonts w:ascii="Arial Armenian" w:hAnsi="Arial Armenian"/>
      <w:sz w:val="24"/>
      <w:szCs w:val="24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8E3726"/>
    <w:pPr>
      <w:spacing w:after="160" w:line="240" w:lineRule="exact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8E37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C6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1CC7"/>
    <w:rPr>
      <w:i/>
      <w:iCs/>
    </w:rPr>
  </w:style>
  <w:style w:type="paragraph" w:styleId="BodyTextIndent2">
    <w:name w:val="Body Text Indent 2"/>
    <w:basedOn w:val="Normal"/>
    <w:rsid w:val="00132DCA"/>
    <w:pPr>
      <w:spacing w:after="120" w:line="480" w:lineRule="auto"/>
      <w:ind w:left="283"/>
    </w:pPr>
  </w:style>
  <w:style w:type="paragraph" w:styleId="BlockText">
    <w:name w:val="Block Text"/>
    <w:basedOn w:val="Normal"/>
    <w:rsid w:val="005A0B04"/>
    <w:pPr>
      <w:spacing w:line="360" w:lineRule="auto"/>
      <w:ind w:left="-284" w:right="-291"/>
      <w:jc w:val="both"/>
    </w:pPr>
    <w:rPr>
      <w:rFonts w:ascii="Arial Armenian" w:hAnsi="Arial Armenian"/>
      <w:sz w:val="24"/>
    </w:rPr>
  </w:style>
  <w:style w:type="paragraph" w:styleId="NormalWeb">
    <w:name w:val="Normal (Web)"/>
    <w:basedOn w:val="Normal"/>
    <w:link w:val="NormalWebChar"/>
    <w:uiPriority w:val="99"/>
    <w:rsid w:val="00697CF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locked/>
    <w:rsid w:val="00697CFC"/>
    <w:rPr>
      <w:sz w:val="24"/>
      <w:szCs w:val="24"/>
      <w:lang w:val="ru-RU" w:eastAsia="ru-RU" w:bidi="ru-RU"/>
    </w:rPr>
  </w:style>
  <w:style w:type="character" w:customStyle="1" w:styleId="CharChar">
    <w:name w:val="Char Char"/>
    <w:basedOn w:val="DefaultParagraphFont"/>
    <w:rsid w:val="00804E1E"/>
    <w:rPr>
      <w:rFonts w:ascii="Arial Armenian" w:hAnsi="Arial Armenian"/>
      <w:sz w:val="24"/>
      <w:szCs w:val="24"/>
      <w:lang w:val="ru-RU" w:eastAsia="ru-RU" w:bidi="ru-RU"/>
    </w:rPr>
  </w:style>
  <w:style w:type="character" w:customStyle="1" w:styleId="CharChar1">
    <w:name w:val="Char Char1"/>
    <w:basedOn w:val="DefaultParagraphFont"/>
    <w:rsid w:val="001A41A7"/>
    <w:rPr>
      <w:rFonts w:ascii="Arial Armenian" w:hAnsi="Arial Armenian"/>
      <w:sz w:val="24"/>
      <w:szCs w:val="24"/>
      <w:lang w:val="ru-RU" w:eastAsia="ru-RU" w:bidi="ru-RU"/>
    </w:rPr>
  </w:style>
  <w:style w:type="paragraph" w:styleId="Header">
    <w:name w:val="header"/>
    <w:basedOn w:val="Normal"/>
    <w:rsid w:val="009E1BBF"/>
    <w:pPr>
      <w:tabs>
        <w:tab w:val="center" w:pos="4320"/>
        <w:tab w:val="right" w:pos="8640"/>
      </w:tabs>
    </w:pPr>
    <w:rPr>
      <w:rFonts w:ascii="Arial Armenian" w:eastAsia="Batang" w:hAnsi="Arial Armenian"/>
      <w:sz w:val="24"/>
      <w:szCs w:val="24"/>
    </w:rPr>
  </w:style>
  <w:style w:type="paragraph" w:customStyle="1" w:styleId="a">
    <w:name w:val="Абзац списка"/>
    <w:basedOn w:val="Normal"/>
    <w:qFormat/>
    <w:rsid w:val="00231C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0">
    <w:name w:val="Без интервала"/>
    <w:qFormat/>
    <w:rsid w:val="00231C5F"/>
    <w:rPr>
      <w:sz w:val="24"/>
      <w:szCs w:val="24"/>
    </w:rPr>
  </w:style>
  <w:style w:type="character" w:customStyle="1" w:styleId="apple-style-span">
    <w:name w:val="apple-style-span"/>
    <w:basedOn w:val="DefaultParagraphFont"/>
    <w:rsid w:val="000D0C8E"/>
  </w:style>
  <w:style w:type="character" w:styleId="Strong">
    <w:name w:val="Strong"/>
    <w:basedOn w:val="DefaultParagraphFont"/>
    <w:uiPriority w:val="22"/>
    <w:qFormat/>
    <w:rsid w:val="00CD1DB3"/>
    <w:rPr>
      <w:b/>
      <w:bCs/>
    </w:rPr>
  </w:style>
  <w:style w:type="character" w:customStyle="1" w:styleId="apple-converted-space">
    <w:name w:val="apple-converted-space"/>
    <w:basedOn w:val="DefaultParagraphFont"/>
    <w:rsid w:val="00CD1DB3"/>
  </w:style>
  <w:style w:type="paragraph" w:styleId="BodyText3">
    <w:name w:val="Body Text 3"/>
    <w:basedOn w:val="Normal"/>
    <w:link w:val="BodyText3Char"/>
    <w:unhideWhenUsed/>
    <w:rsid w:val="00454FFF"/>
    <w:pPr>
      <w:spacing w:after="120"/>
    </w:pPr>
    <w:rPr>
      <w:rFonts w:ascii="Arial Armenian" w:eastAsia="Batang" w:hAnsi="Arial Armeni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54FFF"/>
    <w:rPr>
      <w:rFonts w:ascii="Arial Armenian" w:eastAsia="Batang" w:hAnsi="Arial Armenian"/>
      <w:sz w:val="16"/>
      <w:szCs w:val="16"/>
    </w:rPr>
  </w:style>
  <w:style w:type="paragraph" w:styleId="BodyText2">
    <w:name w:val="Body Text 2"/>
    <w:basedOn w:val="Normal"/>
    <w:link w:val="BodyText2Char"/>
    <w:rsid w:val="00C72B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72B7B"/>
    <w:rPr>
      <w:lang w:eastAsia="ru-RU"/>
    </w:rPr>
  </w:style>
  <w:style w:type="paragraph" w:styleId="Title">
    <w:name w:val="Title"/>
    <w:basedOn w:val="Normal"/>
    <w:link w:val="TitleChar"/>
    <w:qFormat/>
    <w:rsid w:val="00813A60"/>
    <w:pPr>
      <w:jc w:val="center"/>
    </w:pPr>
    <w:rPr>
      <w:rFonts w:ascii="Arial LatArm" w:hAnsi="Arial LatArm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A60"/>
    <w:rPr>
      <w:rFonts w:ascii="Arial LatArm" w:hAnsi="Arial LatArm"/>
      <w:sz w:val="24"/>
      <w:szCs w:val="24"/>
    </w:rPr>
  </w:style>
  <w:style w:type="paragraph" w:styleId="Footer">
    <w:name w:val="footer"/>
    <w:basedOn w:val="Normal"/>
    <w:link w:val="FooterChar"/>
    <w:rsid w:val="002E73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E73A8"/>
    <w:rPr>
      <w:lang w:eastAsia="ru-RU"/>
    </w:rPr>
  </w:style>
  <w:style w:type="character" w:styleId="Hyperlink">
    <w:name w:val="Hyperlink"/>
    <w:basedOn w:val="DefaultParagraphFont"/>
    <w:uiPriority w:val="99"/>
    <w:rsid w:val="00DD0D01"/>
    <w:rPr>
      <w:color w:val="0000FF"/>
      <w:u w:val="single"/>
    </w:rPr>
  </w:style>
  <w:style w:type="paragraph" w:customStyle="1" w:styleId="xl24">
    <w:name w:val="xl24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">
    <w:name w:val="xl25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">
    <w:name w:val="xl26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16"/>
      <w:szCs w:val="16"/>
    </w:rPr>
  </w:style>
  <w:style w:type="paragraph" w:customStyle="1" w:styleId="xl29">
    <w:name w:val="xl29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sz w:val="24"/>
      <w:szCs w:val="24"/>
    </w:rPr>
  </w:style>
  <w:style w:type="paragraph" w:customStyle="1" w:styleId="xl30">
    <w:name w:val="xl30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24"/>
      <w:szCs w:val="24"/>
    </w:rPr>
  </w:style>
  <w:style w:type="character" w:styleId="PageNumber">
    <w:name w:val="page number"/>
    <w:basedOn w:val="DefaultParagraphFont"/>
    <w:rsid w:val="00DD0D01"/>
  </w:style>
  <w:style w:type="paragraph" w:customStyle="1" w:styleId="notranslation">
    <w:name w:val="notranslation"/>
    <w:basedOn w:val="Normal"/>
    <w:rsid w:val="00CE7C9B"/>
    <w:pPr>
      <w:spacing w:before="100" w:beforeAutospacing="1" w:after="100" w:afterAutospacing="1"/>
    </w:pPr>
    <w:rPr>
      <w:sz w:val="24"/>
      <w:szCs w:val="24"/>
    </w:rPr>
  </w:style>
  <w:style w:type="character" w:customStyle="1" w:styleId="showhide">
    <w:name w:val="showhide"/>
    <w:basedOn w:val="DefaultParagraphFont"/>
    <w:rsid w:val="008975B9"/>
  </w:style>
  <w:style w:type="paragraph" w:styleId="BalloonText">
    <w:name w:val="Balloon Text"/>
    <w:basedOn w:val="Normal"/>
    <w:link w:val="BalloonTextChar"/>
    <w:rsid w:val="002B4B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4B1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2B789-9940-45C1-A5D7-F9A79104C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15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ՀԱՅԱՍՏԱՆԻ ՀԱՆՐԱՊԵՏՈՒԹՅԱՆ ԿԱՌԱՎԱՐՈՒԹՅՈՒՆ</vt:lpstr>
    </vt:vector>
  </TitlesOfParts>
  <Company/>
  <LinksUpToDate>false</LinksUpToDate>
  <CharactersWithSpaces>12499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 ԿԱՌԱՎԱՐՈՒԹՅՈՒՆ</dc:title>
  <dc:creator>User1</dc:creator>
  <cp:lastModifiedBy>asya</cp:lastModifiedBy>
  <cp:revision>31</cp:revision>
  <cp:lastPrinted>2016-03-01T12:47:00Z</cp:lastPrinted>
  <dcterms:created xsi:type="dcterms:W3CDTF">2016-07-06T11:16:00Z</dcterms:created>
  <dcterms:modified xsi:type="dcterms:W3CDTF">2016-07-07T12:17:00Z</dcterms:modified>
</cp:coreProperties>
</file>