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2BA" w:rsidRPr="00040EEF" w:rsidRDefault="009262BA" w:rsidP="00CA2BEB">
      <w:pPr>
        <w:shd w:val="clear" w:color="auto" w:fill="FFFFFF"/>
        <w:spacing w:after="160" w:line="360" w:lineRule="auto"/>
        <w:ind w:left="5670"/>
        <w:jc w:val="center"/>
        <w:rPr>
          <w:rFonts w:ascii="GHEA Grapalat" w:eastAsia="Times New Roman" w:hAnsi="GHEA Grapalat" w:cs="Times New Roman"/>
          <w:i/>
          <w:iCs/>
          <w:color w:val="000000"/>
          <w:sz w:val="24"/>
          <w:szCs w:val="24"/>
        </w:rPr>
      </w:pPr>
      <w:r w:rsidRPr="00040EEF">
        <w:rPr>
          <w:rFonts w:ascii="GHEA Grapalat" w:hAnsi="GHEA Grapalat"/>
          <w:i/>
          <w:color w:val="000000"/>
          <w:sz w:val="24"/>
        </w:rPr>
        <w:t>"Ратифицирую"</w:t>
      </w:r>
      <w:r w:rsidR="0042102C">
        <w:rPr>
          <w:rFonts w:ascii="GHEA Grapalat" w:hAnsi="GHEA Grapalat"/>
          <w:i/>
          <w:color w:val="000000"/>
          <w:sz w:val="24"/>
          <w:lang w:val="en-US"/>
        </w:rPr>
        <w:br/>
      </w:r>
      <w:r w:rsidRPr="00040EEF">
        <w:rPr>
          <w:rFonts w:ascii="GHEA Grapalat" w:hAnsi="GHEA Grapalat"/>
          <w:color w:val="000000"/>
          <w:sz w:val="24"/>
        </w:rPr>
        <w:t xml:space="preserve">Президент </w:t>
      </w:r>
      <w:r w:rsidR="00CA2BEB" w:rsidRPr="00CA2BEB">
        <w:rPr>
          <w:rFonts w:ascii="GHEA Grapalat" w:hAnsi="GHEA Grapalat"/>
          <w:color w:val="000000"/>
          <w:sz w:val="24"/>
        </w:rPr>
        <w:br/>
      </w:r>
      <w:r w:rsidRPr="00040EEF">
        <w:rPr>
          <w:rFonts w:ascii="GHEA Grapalat" w:hAnsi="GHEA Grapalat"/>
          <w:color w:val="000000"/>
          <w:sz w:val="24"/>
        </w:rPr>
        <w:t xml:space="preserve">Республики Армения </w:t>
      </w:r>
      <w:r w:rsidR="00CA2BEB" w:rsidRPr="00CA2BEB">
        <w:rPr>
          <w:rFonts w:ascii="GHEA Grapalat" w:hAnsi="GHEA Grapalat"/>
          <w:color w:val="000000"/>
          <w:sz w:val="24"/>
        </w:rPr>
        <w:br/>
      </w:r>
      <w:r w:rsidRPr="00040EEF">
        <w:rPr>
          <w:rFonts w:ascii="GHEA Grapalat" w:hAnsi="GHEA Grapalat"/>
          <w:color w:val="000000"/>
          <w:sz w:val="24"/>
        </w:rPr>
        <w:t xml:space="preserve">Р. Кочарян </w:t>
      </w:r>
      <w:r w:rsidR="00CA2BEB" w:rsidRPr="00CA2BEB">
        <w:rPr>
          <w:rFonts w:ascii="GHEA Grapalat" w:hAnsi="GHEA Grapalat"/>
          <w:color w:val="000000"/>
          <w:sz w:val="24"/>
        </w:rPr>
        <w:br/>
      </w:r>
      <w:r w:rsidRPr="00040EEF">
        <w:rPr>
          <w:rFonts w:ascii="GHEA Grapalat" w:hAnsi="GHEA Grapalat"/>
          <w:i/>
          <w:color w:val="000000"/>
          <w:sz w:val="24"/>
        </w:rPr>
        <w:t>14 января 2006 года</w:t>
      </w:r>
    </w:p>
    <w:p w:rsidR="008807A4" w:rsidRPr="00040EEF" w:rsidRDefault="008807A4" w:rsidP="00040EEF">
      <w:pPr>
        <w:shd w:val="clear" w:color="auto" w:fill="FFFFFF"/>
        <w:spacing w:after="160" w:line="360" w:lineRule="auto"/>
        <w:ind w:left="6237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9262BA" w:rsidRPr="0042102C" w:rsidRDefault="009262BA" w:rsidP="00CA2BEB">
      <w:pPr>
        <w:shd w:val="clear" w:color="auto" w:fill="FFFFFF"/>
        <w:spacing w:after="160" w:line="360" w:lineRule="auto"/>
        <w:ind w:right="-1"/>
        <w:jc w:val="center"/>
        <w:rPr>
          <w:rFonts w:ascii="GHEA Grapalat" w:hAnsi="GHEA Grapalat"/>
          <w:b/>
          <w:color w:val="000000"/>
          <w:sz w:val="24"/>
        </w:rPr>
      </w:pPr>
      <w:r w:rsidRPr="00040EEF">
        <w:rPr>
          <w:rFonts w:ascii="GHEA Grapalat" w:hAnsi="GHEA Grapalat"/>
          <w:b/>
          <w:color w:val="000000"/>
          <w:sz w:val="24"/>
        </w:rPr>
        <w:t>ПРАВИТЕЛЬСТВО РЕСПУБЛИКИ АРМЕНИЯ</w:t>
      </w:r>
    </w:p>
    <w:p w:rsidR="00CA2BEB" w:rsidRPr="0042102C" w:rsidRDefault="00CA2BEB" w:rsidP="00CA2BEB">
      <w:pPr>
        <w:shd w:val="clear" w:color="auto" w:fill="FFFFFF"/>
        <w:spacing w:after="160" w:line="360" w:lineRule="auto"/>
        <w:ind w:right="-1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9262BA" w:rsidRPr="00040EEF" w:rsidRDefault="00D90ECA" w:rsidP="00CA2BEB">
      <w:pPr>
        <w:shd w:val="clear" w:color="auto" w:fill="FFFFFF"/>
        <w:spacing w:after="160" w:line="360" w:lineRule="auto"/>
        <w:ind w:right="-1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40EEF">
        <w:rPr>
          <w:rFonts w:ascii="GHEA Grapalat" w:hAnsi="GHEA Grapalat"/>
          <w:b/>
          <w:color w:val="000000"/>
          <w:sz w:val="24"/>
        </w:rPr>
        <w:t>ПОСТАНОВЛЕНИЕ</w:t>
      </w:r>
    </w:p>
    <w:p w:rsidR="009262BA" w:rsidRPr="0042102C" w:rsidRDefault="009262BA" w:rsidP="00CA2BEB">
      <w:pPr>
        <w:shd w:val="clear" w:color="auto" w:fill="FFFFFF"/>
        <w:spacing w:after="160" w:line="360" w:lineRule="auto"/>
        <w:ind w:right="-1"/>
        <w:jc w:val="center"/>
        <w:rPr>
          <w:rFonts w:ascii="GHEA Grapalat" w:hAnsi="GHEA Grapalat"/>
          <w:color w:val="000000"/>
          <w:sz w:val="24"/>
        </w:rPr>
      </w:pPr>
      <w:r w:rsidRPr="00040EEF">
        <w:rPr>
          <w:rFonts w:ascii="GHEA Grapalat" w:hAnsi="GHEA Grapalat"/>
          <w:color w:val="000000"/>
          <w:sz w:val="24"/>
        </w:rPr>
        <w:t>№ 2277-N от 29 декабря 2005 года</w:t>
      </w:r>
    </w:p>
    <w:p w:rsidR="00CA2BEB" w:rsidRPr="0042102C" w:rsidRDefault="00CA2BEB" w:rsidP="00CA2BEB">
      <w:pPr>
        <w:shd w:val="clear" w:color="auto" w:fill="FFFFFF"/>
        <w:spacing w:after="160" w:line="360" w:lineRule="auto"/>
        <w:ind w:right="-1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9262BA" w:rsidRPr="00040EEF" w:rsidRDefault="009262BA" w:rsidP="00CA2BEB">
      <w:pPr>
        <w:shd w:val="clear" w:color="auto" w:fill="FFFFFF"/>
        <w:spacing w:after="160" w:line="360" w:lineRule="auto"/>
        <w:ind w:right="-1"/>
        <w:jc w:val="center"/>
        <w:rPr>
          <w:rFonts w:ascii="GHEA Grapalat" w:eastAsia="Times New Roman" w:hAnsi="GHEA Grapalat" w:cs="Arial Unicode"/>
          <w:b/>
          <w:bCs/>
          <w:color w:val="000000"/>
          <w:sz w:val="24"/>
          <w:szCs w:val="24"/>
        </w:rPr>
      </w:pPr>
      <w:r w:rsidRPr="00040EEF">
        <w:rPr>
          <w:rFonts w:ascii="GHEA Grapalat" w:hAnsi="GHEA Grapalat"/>
          <w:b/>
          <w:color w:val="000000"/>
          <w:sz w:val="24"/>
        </w:rPr>
        <w:t xml:space="preserve">ОБ УСТАНОВЛЕНИИ УПОЛНОМОЧЕННОГО ОРГАНА, </w:t>
      </w:r>
      <w:r w:rsidR="00CA2BEB" w:rsidRPr="00CA2BEB">
        <w:rPr>
          <w:rFonts w:ascii="GHEA Grapalat" w:hAnsi="GHEA Grapalat"/>
          <w:b/>
          <w:color w:val="000000"/>
          <w:sz w:val="24"/>
        </w:rPr>
        <w:br/>
      </w:r>
      <w:r w:rsidRPr="00040EEF">
        <w:rPr>
          <w:rFonts w:ascii="GHEA Grapalat" w:hAnsi="GHEA Grapalat"/>
          <w:b/>
          <w:color w:val="000000"/>
          <w:sz w:val="24"/>
        </w:rPr>
        <w:t xml:space="preserve">РЕГУЛИРУЮЩЕГО СФЕРУ ДЕЯТЕЛЬНОСТИ </w:t>
      </w:r>
      <w:r w:rsidR="00CA2BEB" w:rsidRPr="00CA2BEB">
        <w:rPr>
          <w:rFonts w:ascii="GHEA Grapalat" w:hAnsi="GHEA Grapalat"/>
          <w:b/>
          <w:color w:val="000000"/>
          <w:sz w:val="24"/>
        </w:rPr>
        <w:br/>
      </w:r>
      <w:r w:rsidRPr="00040EEF">
        <w:rPr>
          <w:rFonts w:ascii="GHEA Grapalat" w:hAnsi="GHEA Grapalat"/>
          <w:b/>
          <w:color w:val="000000"/>
          <w:sz w:val="24"/>
        </w:rPr>
        <w:t xml:space="preserve">ПО ОЦЕНКЕ НЕДВИЖИМОГО ИМУЩЕСТВА </w:t>
      </w:r>
      <w:r w:rsidR="00CA2BEB" w:rsidRPr="00CA2BEB">
        <w:rPr>
          <w:rFonts w:ascii="GHEA Grapalat" w:hAnsi="GHEA Grapalat"/>
          <w:b/>
          <w:color w:val="000000"/>
          <w:sz w:val="24"/>
        </w:rPr>
        <w:br/>
      </w:r>
      <w:r w:rsidRPr="00040EEF">
        <w:rPr>
          <w:rFonts w:ascii="GHEA Grapalat" w:hAnsi="GHEA Grapalat"/>
          <w:b/>
          <w:color w:val="000000"/>
          <w:sz w:val="24"/>
        </w:rPr>
        <w:t>И ОСУЩЕСТВЛЯЮЩЕГО КОНТРОЛЬ</w:t>
      </w:r>
    </w:p>
    <w:p w:rsidR="00D90ECA" w:rsidRPr="00040EEF" w:rsidRDefault="00D90ECA" w:rsidP="00040EEF">
      <w:pPr>
        <w:shd w:val="clear" w:color="auto" w:fill="FFFFFF"/>
        <w:spacing w:after="160" w:line="360" w:lineRule="auto"/>
        <w:ind w:left="567" w:right="566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:rsidR="009262BA" w:rsidRPr="00040EEF" w:rsidRDefault="009262BA" w:rsidP="00CA2BEB">
      <w:pPr>
        <w:shd w:val="clear" w:color="auto" w:fill="FFFFFF"/>
        <w:tabs>
          <w:tab w:val="left" w:pos="993"/>
        </w:tabs>
        <w:spacing w:after="160" w:line="360" w:lineRule="auto"/>
        <w:ind w:firstLine="567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40EEF">
        <w:rPr>
          <w:rFonts w:ascii="GHEA Grapalat" w:hAnsi="GHEA Grapalat"/>
          <w:color w:val="000000"/>
          <w:sz w:val="24"/>
        </w:rPr>
        <w:t>Согласно части 1 статьи 23 Закона Республики Армения (от 4 октября 2005 года HO-189-N) "О деятельности по оценке недвижимого имущества" Правительство Республики Армения</w:t>
      </w:r>
      <w:r w:rsidR="00F675EF" w:rsidRPr="00040EEF">
        <w:rPr>
          <w:rFonts w:ascii="GHEA Grapalat" w:hAnsi="GHEA Grapalat"/>
          <w:color w:val="000000"/>
          <w:sz w:val="24"/>
        </w:rPr>
        <w:t xml:space="preserve"> </w:t>
      </w:r>
      <w:r w:rsidRPr="00040EEF">
        <w:rPr>
          <w:rFonts w:ascii="GHEA Grapalat" w:hAnsi="GHEA Grapalat"/>
          <w:b/>
          <w:i/>
          <w:color w:val="000000"/>
          <w:sz w:val="24"/>
        </w:rPr>
        <w:t>постановляет:</w:t>
      </w:r>
    </w:p>
    <w:p w:rsidR="009262BA" w:rsidRPr="00040EEF" w:rsidRDefault="009262BA" w:rsidP="00CA2BEB">
      <w:pPr>
        <w:shd w:val="clear" w:color="auto" w:fill="FFFFFF"/>
        <w:tabs>
          <w:tab w:val="left" w:pos="993"/>
        </w:tabs>
        <w:spacing w:after="160" w:line="360" w:lineRule="auto"/>
        <w:ind w:firstLine="567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40EEF">
        <w:rPr>
          <w:rFonts w:ascii="GHEA Grapalat" w:hAnsi="GHEA Grapalat"/>
          <w:color w:val="000000"/>
          <w:sz w:val="24"/>
        </w:rPr>
        <w:t>1.</w:t>
      </w:r>
      <w:r w:rsidR="00CA2BEB" w:rsidRPr="00CA2BEB">
        <w:rPr>
          <w:rFonts w:ascii="GHEA Grapalat" w:hAnsi="GHEA Grapalat"/>
          <w:color w:val="000000"/>
          <w:sz w:val="24"/>
        </w:rPr>
        <w:tab/>
      </w:r>
      <w:r w:rsidRPr="00040EEF">
        <w:rPr>
          <w:rFonts w:ascii="GHEA Grapalat" w:hAnsi="GHEA Grapalat"/>
          <w:color w:val="000000"/>
          <w:sz w:val="24"/>
        </w:rPr>
        <w:t>Установить, что уполномоченным органом, регулирующим деятельность по оценке недвижимого имущества, а также квалифицирующим физических лиц и осуществляющим контроль, является Государственный комитет кадастра недвижимости при Правительстве Республики Армения.</w:t>
      </w:r>
    </w:p>
    <w:p w:rsidR="009262BA" w:rsidRPr="00040EEF" w:rsidRDefault="009262BA" w:rsidP="00CA2BEB">
      <w:pPr>
        <w:shd w:val="clear" w:color="auto" w:fill="FFFFFF"/>
        <w:tabs>
          <w:tab w:val="left" w:pos="993"/>
        </w:tabs>
        <w:spacing w:after="160" w:line="360" w:lineRule="auto"/>
        <w:ind w:firstLine="567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40EEF">
        <w:rPr>
          <w:rFonts w:ascii="GHEA Grapalat" w:hAnsi="GHEA Grapalat"/>
          <w:b/>
          <w:i/>
          <w:color w:val="000000"/>
          <w:sz w:val="24"/>
        </w:rPr>
        <w:t>(пункт 1 дополнен в соответствии с № 693-N от 26 мая 2011 года)</w:t>
      </w:r>
    </w:p>
    <w:p w:rsidR="009262BA" w:rsidRPr="00040EEF" w:rsidRDefault="009262BA" w:rsidP="00CA2BEB">
      <w:pPr>
        <w:shd w:val="clear" w:color="auto" w:fill="FFFFFF"/>
        <w:tabs>
          <w:tab w:val="left" w:pos="993"/>
        </w:tabs>
        <w:spacing w:after="160" w:line="360" w:lineRule="auto"/>
        <w:ind w:firstLine="567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40EEF">
        <w:rPr>
          <w:rFonts w:ascii="GHEA Grapalat" w:hAnsi="GHEA Grapalat"/>
          <w:color w:val="000000"/>
          <w:sz w:val="24"/>
        </w:rPr>
        <w:lastRenderedPageBreak/>
        <w:t>2.</w:t>
      </w:r>
      <w:r w:rsidR="00CA2BEB" w:rsidRPr="00CA2BEB">
        <w:rPr>
          <w:rFonts w:ascii="GHEA Grapalat" w:hAnsi="GHEA Grapalat"/>
          <w:color w:val="000000"/>
          <w:sz w:val="24"/>
        </w:rPr>
        <w:tab/>
      </w:r>
      <w:r w:rsidRPr="00040EEF">
        <w:rPr>
          <w:rFonts w:ascii="GHEA Grapalat" w:hAnsi="GHEA Grapalat"/>
          <w:color w:val="000000"/>
          <w:sz w:val="24"/>
        </w:rPr>
        <w:t>Настоящее Постановление вступает в силу на десятый день после его официального опубликования.</w:t>
      </w:r>
    </w:p>
    <w:p w:rsidR="0066159C" w:rsidRPr="00040EEF" w:rsidRDefault="0066159C" w:rsidP="00040EEF">
      <w:pPr>
        <w:shd w:val="clear" w:color="auto" w:fill="FFFFFF"/>
        <w:spacing w:after="160" w:line="360" w:lineRule="auto"/>
        <w:ind w:firstLine="567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tbl>
      <w:tblPr>
        <w:tblW w:w="5062" w:type="pct"/>
        <w:tblCellSpacing w:w="0" w:type="dxa"/>
        <w:tblInd w:w="-11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808"/>
        <w:gridCol w:w="5375"/>
      </w:tblGrid>
      <w:tr w:rsidR="0066159C" w:rsidRPr="00040EEF" w:rsidTr="00E26E33">
        <w:trPr>
          <w:tblCellSpacing w:w="0" w:type="dxa"/>
        </w:trPr>
        <w:tc>
          <w:tcPr>
            <w:tcW w:w="3808" w:type="dxa"/>
            <w:shd w:val="clear" w:color="auto" w:fill="FFFFFF"/>
            <w:vAlign w:val="center"/>
            <w:hideMark/>
          </w:tcPr>
          <w:p w:rsidR="0066159C" w:rsidRPr="00040EEF" w:rsidRDefault="0066159C" w:rsidP="004D2FF7">
            <w:pPr>
              <w:spacing w:after="160" w:line="360" w:lineRule="auto"/>
              <w:ind w:right="10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40EEF">
              <w:rPr>
                <w:rFonts w:ascii="GHEA Grapalat" w:hAnsi="GHEA Grapalat"/>
                <w:b/>
                <w:color w:val="000000"/>
                <w:sz w:val="24"/>
              </w:rPr>
              <w:t xml:space="preserve">Премьер-министр </w:t>
            </w:r>
            <w:r w:rsidR="004D2FF7" w:rsidRPr="004D2FF7">
              <w:rPr>
                <w:rFonts w:ascii="GHEA Grapalat" w:hAnsi="GHEA Grapalat"/>
                <w:b/>
                <w:color w:val="000000"/>
                <w:sz w:val="24"/>
              </w:rPr>
              <w:br/>
            </w:r>
            <w:r w:rsidRPr="00040EEF">
              <w:rPr>
                <w:rFonts w:ascii="GHEA Grapalat" w:hAnsi="GHEA Grapalat"/>
                <w:b/>
                <w:color w:val="000000"/>
                <w:sz w:val="24"/>
              </w:rPr>
              <w:t>Республики Армения</w:t>
            </w:r>
          </w:p>
        </w:tc>
        <w:tc>
          <w:tcPr>
            <w:tcW w:w="5375" w:type="dxa"/>
            <w:vMerge w:val="restart"/>
            <w:shd w:val="clear" w:color="auto" w:fill="FFFFFF"/>
            <w:vAlign w:val="bottom"/>
            <w:hideMark/>
          </w:tcPr>
          <w:p w:rsidR="0066159C" w:rsidRPr="00040EEF" w:rsidRDefault="0066159C" w:rsidP="004D2FF7">
            <w:pPr>
              <w:spacing w:after="160" w:line="360" w:lineRule="auto"/>
              <w:ind w:right="424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40EEF">
              <w:rPr>
                <w:rFonts w:ascii="GHEA Grapalat" w:hAnsi="GHEA Grapalat"/>
                <w:b/>
                <w:color w:val="000000"/>
                <w:sz w:val="24"/>
              </w:rPr>
              <w:t>А. Маргарян</w:t>
            </w:r>
          </w:p>
        </w:tc>
      </w:tr>
      <w:tr w:rsidR="0066159C" w:rsidRPr="00040EEF" w:rsidTr="00E26E33">
        <w:trPr>
          <w:trHeight w:val="872"/>
          <w:tblCellSpacing w:w="0" w:type="dxa"/>
        </w:trPr>
        <w:tc>
          <w:tcPr>
            <w:tcW w:w="3808" w:type="dxa"/>
            <w:shd w:val="clear" w:color="auto" w:fill="FFFFFF"/>
            <w:vAlign w:val="center"/>
            <w:hideMark/>
          </w:tcPr>
          <w:p w:rsidR="0066159C" w:rsidRPr="00040EEF" w:rsidRDefault="0066159C" w:rsidP="004D2FF7">
            <w:pPr>
              <w:spacing w:after="160" w:line="36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040EEF">
              <w:rPr>
                <w:rFonts w:ascii="GHEA Grapalat" w:hAnsi="GHEA Grapalat"/>
                <w:color w:val="000000"/>
                <w:sz w:val="24"/>
              </w:rPr>
              <w:t xml:space="preserve">10 января 2006 г. </w:t>
            </w:r>
            <w:r w:rsidRPr="00040EEF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br/>
            </w:r>
            <w:r w:rsidR="00F675EF" w:rsidRPr="00040EEF">
              <w:rPr>
                <w:rFonts w:ascii="GHEA Grapalat" w:hAnsi="GHEA Grapalat"/>
                <w:color w:val="000000"/>
                <w:sz w:val="24"/>
              </w:rPr>
              <w:t xml:space="preserve">г. </w:t>
            </w:r>
            <w:r w:rsidRPr="00040EEF">
              <w:rPr>
                <w:rFonts w:ascii="GHEA Grapalat" w:hAnsi="GHEA Grapalat"/>
                <w:color w:val="000000"/>
                <w:sz w:val="24"/>
              </w:rPr>
              <w:t>Ереван</w:t>
            </w:r>
          </w:p>
        </w:tc>
        <w:tc>
          <w:tcPr>
            <w:tcW w:w="5375" w:type="dxa"/>
            <w:vMerge/>
            <w:shd w:val="clear" w:color="auto" w:fill="FFFFFF"/>
            <w:vAlign w:val="center"/>
            <w:hideMark/>
          </w:tcPr>
          <w:p w:rsidR="0066159C" w:rsidRPr="00040EEF" w:rsidRDefault="0066159C" w:rsidP="00040EEF">
            <w:pPr>
              <w:spacing w:after="160" w:line="36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</w:tbl>
    <w:p w:rsidR="00110C21" w:rsidRPr="00040EEF" w:rsidRDefault="00110C21" w:rsidP="00040EEF">
      <w:pPr>
        <w:spacing w:after="160" w:line="360" w:lineRule="auto"/>
        <w:rPr>
          <w:rFonts w:ascii="GHEA Grapalat" w:hAnsi="GHEA Grapalat"/>
          <w:sz w:val="24"/>
          <w:szCs w:val="24"/>
        </w:rPr>
      </w:pPr>
    </w:p>
    <w:sectPr w:rsidR="00110C21" w:rsidRPr="00040EEF" w:rsidSect="00F34D7A"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262BA"/>
    <w:rsid w:val="00040EEF"/>
    <w:rsid w:val="00110C21"/>
    <w:rsid w:val="00254204"/>
    <w:rsid w:val="0038028B"/>
    <w:rsid w:val="003D66BA"/>
    <w:rsid w:val="0042102C"/>
    <w:rsid w:val="004D2FF7"/>
    <w:rsid w:val="005829DE"/>
    <w:rsid w:val="0066159C"/>
    <w:rsid w:val="008807A4"/>
    <w:rsid w:val="008C221B"/>
    <w:rsid w:val="009262BA"/>
    <w:rsid w:val="00BF7121"/>
    <w:rsid w:val="00CA2BEB"/>
    <w:rsid w:val="00CF7FDB"/>
    <w:rsid w:val="00D90ECA"/>
    <w:rsid w:val="00E26E33"/>
    <w:rsid w:val="00E3111D"/>
    <w:rsid w:val="00E72CBE"/>
    <w:rsid w:val="00F34D7A"/>
    <w:rsid w:val="00F675EF"/>
    <w:rsid w:val="00F85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1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26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262BA"/>
    <w:rPr>
      <w:i/>
      <w:iCs/>
    </w:rPr>
  </w:style>
  <w:style w:type="character" w:customStyle="1" w:styleId="apple-converted-space">
    <w:name w:val="apple-converted-space"/>
    <w:basedOn w:val="DefaultParagraphFont"/>
    <w:rsid w:val="009262BA"/>
  </w:style>
  <w:style w:type="character" w:styleId="Strong">
    <w:name w:val="Strong"/>
    <w:basedOn w:val="DefaultParagraphFont"/>
    <w:uiPriority w:val="22"/>
    <w:qFormat/>
    <w:rsid w:val="009262BA"/>
    <w:rPr>
      <w:b/>
      <w:bCs/>
    </w:rPr>
  </w:style>
  <w:style w:type="paragraph" w:styleId="ListParagraph">
    <w:name w:val="List Paragraph"/>
    <w:basedOn w:val="Normal"/>
    <w:uiPriority w:val="34"/>
    <w:qFormat/>
    <w:rsid w:val="00CA2B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2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Gnahatum</dc:creator>
  <cp:keywords/>
  <dc:description/>
  <cp:lastModifiedBy>asya</cp:lastModifiedBy>
  <cp:revision>9</cp:revision>
  <dcterms:created xsi:type="dcterms:W3CDTF">2016-03-11T12:31:00Z</dcterms:created>
  <dcterms:modified xsi:type="dcterms:W3CDTF">2016-07-01T07:37:00Z</dcterms:modified>
</cp:coreProperties>
</file>