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41" w:rsidRPr="00994E8B" w:rsidRDefault="00C31E41" w:rsidP="00C31E41">
      <w:pPr>
        <w:jc w:val="center"/>
        <w:rPr>
          <w:i/>
          <w:sz w:val="22"/>
          <w:szCs w:val="22"/>
          <w:lang w:val="en-US"/>
        </w:rPr>
      </w:pPr>
      <w:bookmarkStart w:id="0" w:name="_GoBack"/>
      <w:bookmarkEnd w:id="0"/>
      <w:r w:rsidRPr="00994E8B">
        <w:rPr>
          <w:i/>
          <w:sz w:val="22"/>
          <w:szCs w:val="22"/>
          <w:lang w:val="en-US"/>
        </w:rPr>
        <w:t>/Logotype/</w:t>
      </w:r>
    </w:p>
    <w:p w:rsidR="00C31E41" w:rsidRPr="00994E8B" w:rsidRDefault="00C31E41" w:rsidP="00C31E41">
      <w:pPr>
        <w:jc w:val="center"/>
        <w:rPr>
          <w:b/>
          <w:sz w:val="22"/>
          <w:szCs w:val="22"/>
          <w:lang w:val="en-US"/>
        </w:rPr>
      </w:pPr>
      <w:r w:rsidRPr="00994E8B">
        <w:rPr>
          <w:b/>
          <w:sz w:val="22"/>
          <w:szCs w:val="22"/>
          <w:lang w:val="en-US"/>
        </w:rPr>
        <w:t>EURASIAN ECONOMIC COMMISSION</w:t>
      </w:r>
    </w:p>
    <w:p w:rsidR="00C31E41" w:rsidRPr="00994E8B" w:rsidRDefault="00C31E41" w:rsidP="00C31E41">
      <w:pPr>
        <w:pBdr>
          <w:bottom w:val="single" w:sz="18" w:space="1" w:color="auto"/>
        </w:pBdr>
        <w:jc w:val="center"/>
        <w:rPr>
          <w:b/>
          <w:sz w:val="22"/>
          <w:szCs w:val="22"/>
          <w:lang w:val="en-US"/>
        </w:rPr>
      </w:pPr>
      <w:r w:rsidRPr="00994E8B">
        <w:rPr>
          <w:b/>
          <w:sz w:val="22"/>
          <w:szCs w:val="22"/>
          <w:lang w:val="en-US"/>
        </w:rPr>
        <w:t>COUNCIL</w:t>
      </w:r>
    </w:p>
    <w:p w:rsidR="00C31E41" w:rsidRPr="00994E8B" w:rsidRDefault="00C31E41" w:rsidP="00C31E41">
      <w:pPr>
        <w:pBdr>
          <w:bottom w:val="single" w:sz="18" w:space="1" w:color="auto"/>
        </w:pBdr>
        <w:jc w:val="center"/>
        <w:rPr>
          <w:b/>
          <w:sz w:val="22"/>
          <w:szCs w:val="22"/>
          <w:lang w:val="en-US"/>
        </w:rPr>
      </w:pPr>
    </w:p>
    <w:p w:rsidR="00C31E41" w:rsidRPr="00994E8B" w:rsidRDefault="00C31E41" w:rsidP="00C31E41">
      <w:pPr>
        <w:jc w:val="center"/>
        <w:rPr>
          <w:b/>
          <w:sz w:val="22"/>
          <w:szCs w:val="22"/>
          <w:lang w:val="en-US"/>
        </w:rPr>
      </w:pPr>
    </w:p>
    <w:p w:rsidR="00C31E41" w:rsidRDefault="00C31E41" w:rsidP="00C31E41">
      <w:pPr>
        <w:jc w:val="center"/>
        <w:rPr>
          <w:b/>
          <w:sz w:val="22"/>
          <w:szCs w:val="22"/>
          <w:lang w:val="en-US"/>
        </w:rPr>
      </w:pPr>
      <w:r w:rsidRPr="00994E8B">
        <w:rPr>
          <w:b/>
          <w:sz w:val="22"/>
          <w:szCs w:val="22"/>
          <w:lang w:val="en-US"/>
        </w:rPr>
        <w:t>DECISION</w:t>
      </w:r>
    </w:p>
    <w:p w:rsidR="00C31E41" w:rsidRPr="00994E8B" w:rsidRDefault="00C31E41" w:rsidP="00C31E41">
      <w:pPr>
        <w:jc w:val="center"/>
        <w:rPr>
          <w:b/>
          <w:sz w:val="22"/>
          <w:szCs w:val="22"/>
          <w:lang w:val="en-US"/>
        </w:rPr>
      </w:pPr>
    </w:p>
    <w:p w:rsidR="00485F0B" w:rsidRPr="00907F53" w:rsidRDefault="00485F0B" w:rsidP="00485F0B">
      <w:pPr>
        <w:tabs>
          <w:tab w:val="left" w:pos="4395"/>
        </w:tabs>
        <w:rPr>
          <w:sz w:val="22"/>
          <w:szCs w:val="22"/>
          <w:lang w:val="en-US"/>
        </w:rPr>
      </w:pPr>
      <w:r w:rsidRPr="00907F53">
        <w:rPr>
          <w:sz w:val="22"/>
          <w:szCs w:val="22"/>
          <w:lang w:val="en-US"/>
        </w:rPr>
        <w:t>February 12, 2016</w:t>
      </w:r>
      <w:r w:rsidRPr="00907F53">
        <w:rPr>
          <w:sz w:val="22"/>
          <w:szCs w:val="22"/>
          <w:lang w:val="en-US"/>
        </w:rPr>
        <w:tab/>
      </w:r>
      <w:r w:rsidR="009D68B7">
        <w:rPr>
          <w:b/>
          <w:sz w:val="22"/>
          <w:szCs w:val="22"/>
          <w:lang w:val="en-US"/>
        </w:rPr>
        <w:t xml:space="preserve">No. </w:t>
      </w:r>
      <w:r w:rsidR="00C31E41">
        <w:rPr>
          <w:b/>
          <w:sz w:val="22"/>
          <w:szCs w:val="22"/>
          <w:lang w:val="en-US"/>
        </w:rPr>
        <w:t>28</w:t>
      </w:r>
      <w:r w:rsidRPr="00907F53">
        <w:rPr>
          <w:sz w:val="22"/>
          <w:szCs w:val="22"/>
          <w:lang w:val="en-US"/>
        </w:rPr>
        <w:tab/>
      </w:r>
      <w:r w:rsidRPr="00907F53">
        <w:rPr>
          <w:sz w:val="22"/>
          <w:szCs w:val="22"/>
          <w:lang w:val="en-US"/>
        </w:rPr>
        <w:tab/>
      </w:r>
      <w:r w:rsidRPr="00907F53">
        <w:rPr>
          <w:sz w:val="22"/>
          <w:szCs w:val="22"/>
          <w:lang w:val="en-US"/>
        </w:rPr>
        <w:tab/>
      </w:r>
      <w:r w:rsidRPr="00907F53">
        <w:rPr>
          <w:sz w:val="22"/>
          <w:szCs w:val="22"/>
          <w:lang w:val="en-US"/>
        </w:rPr>
        <w:tab/>
        <w:t>city of Moscow</w:t>
      </w:r>
    </w:p>
    <w:p w:rsidR="00485F0B" w:rsidRPr="00907F53" w:rsidRDefault="00485F0B" w:rsidP="00485F0B">
      <w:pPr>
        <w:tabs>
          <w:tab w:val="left" w:pos="4678"/>
        </w:tabs>
        <w:rPr>
          <w:sz w:val="22"/>
          <w:szCs w:val="22"/>
          <w:lang w:val="en-US"/>
        </w:rPr>
      </w:pPr>
    </w:p>
    <w:p w:rsidR="00485F0B" w:rsidRDefault="00485F0B" w:rsidP="00485F0B">
      <w:pPr>
        <w:tabs>
          <w:tab w:val="left" w:pos="4678"/>
        </w:tabs>
        <w:jc w:val="center"/>
        <w:rPr>
          <w:b/>
          <w:sz w:val="22"/>
          <w:szCs w:val="22"/>
          <w:lang w:val="en-US"/>
        </w:rPr>
      </w:pPr>
      <w:r w:rsidRPr="00907F53">
        <w:rPr>
          <w:b/>
          <w:sz w:val="22"/>
          <w:szCs w:val="22"/>
          <w:lang w:val="en-US"/>
        </w:rPr>
        <w:t xml:space="preserve">On </w:t>
      </w:r>
      <w:r w:rsidR="009D68B7">
        <w:rPr>
          <w:b/>
          <w:sz w:val="22"/>
          <w:szCs w:val="22"/>
          <w:lang w:val="en-US"/>
        </w:rPr>
        <w:t>Approval of Rules for Technical Testing of</w:t>
      </w:r>
    </w:p>
    <w:p w:rsidR="009D68B7" w:rsidRPr="00907F53" w:rsidRDefault="009D68B7" w:rsidP="00485F0B">
      <w:pPr>
        <w:tabs>
          <w:tab w:val="left" w:pos="4678"/>
        </w:tabs>
        <w:jc w:val="center"/>
        <w:rPr>
          <w:sz w:val="22"/>
          <w:szCs w:val="22"/>
          <w:lang w:val="en-US"/>
        </w:rPr>
      </w:pPr>
      <w:r>
        <w:rPr>
          <w:b/>
          <w:sz w:val="22"/>
          <w:szCs w:val="22"/>
          <w:lang w:val="en-US"/>
        </w:rPr>
        <w:t>Medical Products</w:t>
      </w:r>
    </w:p>
    <w:p w:rsidR="00485F0B" w:rsidRPr="00907F53" w:rsidRDefault="00485F0B" w:rsidP="00485F0B">
      <w:pPr>
        <w:tabs>
          <w:tab w:val="left" w:pos="4678"/>
        </w:tabs>
        <w:rPr>
          <w:sz w:val="22"/>
          <w:szCs w:val="22"/>
          <w:lang w:val="en-US"/>
        </w:rPr>
      </w:pPr>
    </w:p>
    <w:p w:rsidR="00485F0B" w:rsidRPr="00907F53" w:rsidRDefault="00485F0B" w:rsidP="00485F0B">
      <w:pPr>
        <w:tabs>
          <w:tab w:val="left" w:pos="4678"/>
        </w:tabs>
        <w:ind w:firstLine="284"/>
        <w:rPr>
          <w:sz w:val="22"/>
          <w:szCs w:val="22"/>
          <w:lang w:val="en-US"/>
        </w:rPr>
      </w:pPr>
      <w:r w:rsidRPr="00907F53">
        <w:rPr>
          <w:sz w:val="22"/>
          <w:szCs w:val="22"/>
          <w:lang w:val="en-US"/>
        </w:rPr>
        <w:t xml:space="preserve">In accordance with </w:t>
      </w:r>
      <w:r w:rsidR="00C31E41">
        <w:rPr>
          <w:sz w:val="22"/>
          <w:szCs w:val="22"/>
          <w:lang w:val="en-US"/>
        </w:rPr>
        <w:t>paragraph</w:t>
      </w:r>
      <w:r w:rsidRPr="00907F53">
        <w:rPr>
          <w:sz w:val="22"/>
          <w:szCs w:val="22"/>
          <w:lang w:val="en-US"/>
        </w:rPr>
        <w:t xml:space="preserve"> 2 of Article 31 of the Treaty on the Eurasian Economic Uni</w:t>
      </w:r>
      <w:r w:rsidR="009D68B7">
        <w:rPr>
          <w:sz w:val="22"/>
          <w:szCs w:val="22"/>
          <w:lang w:val="en-US"/>
        </w:rPr>
        <w:t xml:space="preserve">on dated May 29, 2014, </w:t>
      </w:r>
      <w:r w:rsidR="00C31E41">
        <w:rPr>
          <w:sz w:val="22"/>
          <w:szCs w:val="22"/>
          <w:lang w:val="en-US"/>
        </w:rPr>
        <w:t>paragraph</w:t>
      </w:r>
      <w:r w:rsidR="009D68B7">
        <w:rPr>
          <w:sz w:val="22"/>
          <w:szCs w:val="22"/>
          <w:lang w:val="en-US"/>
        </w:rPr>
        <w:t>s 4 and 5</w:t>
      </w:r>
      <w:r w:rsidRPr="00907F53">
        <w:rPr>
          <w:sz w:val="22"/>
          <w:szCs w:val="22"/>
          <w:lang w:val="en-US"/>
        </w:rPr>
        <w:t xml:space="preserve"> of Article 4 of the Agreement on Common Principles and Rules for Circulation of Medical Products (Medical Devices and Medical Equipment) within the Eurasian Economic Union dated December 23, 2014, </w:t>
      </w:r>
      <w:r w:rsidR="00C31E41">
        <w:rPr>
          <w:sz w:val="22"/>
          <w:szCs w:val="22"/>
          <w:lang w:val="en-US"/>
        </w:rPr>
        <w:t>paragraph</w:t>
      </w:r>
      <w:r w:rsidR="009D68B7">
        <w:rPr>
          <w:sz w:val="22"/>
          <w:szCs w:val="22"/>
          <w:lang w:val="en-US"/>
        </w:rPr>
        <w:t>s 105 and 106</w:t>
      </w:r>
      <w:r w:rsidRPr="00907F53">
        <w:rPr>
          <w:sz w:val="22"/>
          <w:szCs w:val="22"/>
          <w:lang w:val="en-US"/>
        </w:rPr>
        <w:t xml:space="preserve"> of </w:t>
      </w:r>
      <w:r w:rsidR="00F410D4">
        <w:rPr>
          <w:sz w:val="22"/>
          <w:szCs w:val="22"/>
          <w:lang w:val="en-US"/>
        </w:rPr>
        <w:t>Annex</w:t>
      </w:r>
      <w:r w:rsidRPr="00907F53">
        <w:rPr>
          <w:sz w:val="22"/>
          <w:szCs w:val="22"/>
          <w:lang w:val="en-US"/>
        </w:rPr>
        <w:t xml:space="preserve"> No. 1 to the Rules of Procedure of the Eurasian Economic Commission approved by Decision No. 98 of the Supreme Eurasian Economic Council dated December 23, 2014, and </w:t>
      </w:r>
      <w:r w:rsidR="009D68B7">
        <w:rPr>
          <w:sz w:val="22"/>
          <w:szCs w:val="22"/>
          <w:lang w:val="en-US"/>
        </w:rPr>
        <w:t>by</w:t>
      </w:r>
      <w:r w:rsidRPr="00907F53">
        <w:rPr>
          <w:sz w:val="22"/>
          <w:szCs w:val="22"/>
          <w:lang w:val="en-US"/>
        </w:rPr>
        <w:t xml:space="preserve"> Decision No. 109 of the Supreme Eurasian Economic Council </w:t>
      </w:r>
      <w:r w:rsidR="00C31E41" w:rsidRPr="00907F53">
        <w:rPr>
          <w:sz w:val="22"/>
          <w:szCs w:val="22"/>
          <w:lang w:val="en-US"/>
        </w:rPr>
        <w:t>dated December 23, 2014</w:t>
      </w:r>
      <w:r w:rsidR="00C31E41">
        <w:rPr>
          <w:sz w:val="22"/>
          <w:szCs w:val="22"/>
          <w:lang w:val="en-US"/>
        </w:rPr>
        <w:t xml:space="preserve"> “</w:t>
      </w:r>
      <w:r w:rsidRPr="00907F53">
        <w:rPr>
          <w:sz w:val="22"/>
          <w:szCs w:val="22"/>
          <w:lang w:val="en-US"/>
        </w:rPr>
        <w:t>On Implementation of the Agreement on Common Principles and Rules for Circulation of Medical Products (Medical Devices and Medical Equipment) within the Eurasian Economic Union</w:t>
      </w:r>
      <w:r w:rsidR="00C31E41">
        <w:rPr>
          <w:sz w:val="22"/>
          <w:szCs w:val="22"/>
          <w:lang w:val="en-US"/>
        </w:rPr>
        <w:t>”,</w:t>
      </w:r>
      <w:r w:rsidRPr="00907F53">
        <w:rPr>
          <w:sz w:val="22"/>
          <w:szCs w:val="22"/>
          <w:lang w:val="en-US"/>
        </w:rPr>
        <w:t xml:space="preserve"> the Council of the Eurasian Economic Commission </w:t>
      </w:r>
      <w:r w:rsidRPr="00907F53">
        <w:rPr>
          <w:b/>
          <w:sz w:val="22"/>
          <w:szCs w:val="22"/>
          <w:lang w:val="en-US"/>
        </w:rPr>
        <w:t>decided:</w:t>
      </w:r>
    </w:p>
    <w:p w:rsidR="00FE385A" w:rsidRDefault="00FE385A">
      <w:pPr>
        <w:rPr>
          <w:lang w:val="en-US"/>
        </w:rPr>
      </w:pPr>
    </w:p>
    <w:p w:rsidR="009D68B7" w:rsidRDefault="009D68B7" w:rsidP="009D68B7">
      <w:pPr>
        <w:ind w:firstLine="284"/>
        <w:rPr>
          <w:lang w:val="en-US"/>
        </w:rPr>
      </w:pPr>
      <w:r>
        <w:rPr>
          <w:lang w:val="en-US"/>
        </w:rPr>
        <w:t>1. To approve the attached Rules for Technical Testing of Medical Products.</w:t>
      </w:r>
    </w:p>
    <w:p w:rsidR="009D68B7" w:rsidRPr="009D68B7" w:rsidRDefault="009D68B7" w:rsidP="009D68B7">
      <w:pPr>
        <w:tabs>
          <w:tab w:val="left" w:pos="567"/>
          <w:tab w:val="left" w:pos="4678"/>
        </w:tabs>
        <w:ind w:firstLine="284"/>
        <w:rPr>
          <w:lang w:val="en-US"/>
        </w:rPr>
      </w:pPr>
      <w:r w:rsidRPr="009D68B7">
        <w:rPr>
          <w:lang w:val="en-US"/>
        </w:rPr>
        <w:t xml:space="preserve">4. This Decision shall enter into force </w:t>
      </w:r>
      <w:r w:rsidR="00C31E41">
        <w:rPr>
          <w:lang w:val="en-US"/>
        </w:rPr>
        <w:t>after</w:t>
      </w:r>
      <w:r>
        <w:rPr>
          <w:lang w:val="en-US"/>
        </w:rPr>
        <w:t xml:space="preserve"> </w:t>
      </w:r>
      <w:r w:rsidRPr="009D68B7">
        <w:rPr>
          <w:lang w:val="en-US"/>
        </w:rPr>
        <w:t xml:space="preserve">10 calendar days </w:t>
      </w:r>
      <w:r w:rsidR="00C31E41">
        <w:rPr>
          <w:lang w:val="en-US"/>
        </w:rPr>
        <w:t xml:space="preserve">have elapsed </w:t>
      </w:r>
      <w:r w:rsidRPr="009D68B7">
        <w:rPr>
          <w:lang w:val="en-US"/>
        </w:rPr>
        <w:t xml:space="preserve">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w:t>
      </w:r>
      <w:r w:rsidR="00C31E41">
        <w:rPr>
          <w:lang w:val="en-US"/>
        </w:rPr>
        <w:t xml:space="preserve">have elapsed </w:t>
      </w:r>
      <w:r w:rsidRPr="009D68B7">
        <w:rPr>
          <w:lang w:val="en-US"/>
        </w:rPr>
        <w:t>from the date of the official publication of this Decision.</w:t>
      </w:r>
    </w:p>
    <w:p w:rsidR="009D68B7" w:rsidRDefault="009D68B7" w:rsidP="009D68B7">
      <w:pPr>
        <w:tabs>
          <w:tab w:val="left" w:pos="567"/>
          <w:tab w:val="left" w:pos="4678"/>
        </w:tabs>
        <w:jc w:val="center"/>
        <w:rPr>
          <w:b/>
          <w:lang w:val="en-US"/>
        </w:rPr>
      </w:pPr>
    </w:p>
    <w:p w:rsidR="009D68B7" w:rsidRDefault="009D68B7" w:rsidP="009D68B7">
      <w:pPr>
        <w:tabs>
          <w:tab w:val="left" w:pos="567"/>
          <w:tab w:val="left" w:pos="4678"/>
        </w:tabs>
        <w:jc w:val="center"/>
        <w:rPr>
          <w:b/>
          <w:lang w:val="en-US"/>
        </w:rPr>
      </w:pPr>
      <w:r>
        <w:rPr>
          <w:b/>
          <w:lang w:val="en-US"/>
        </w:rPr>
        <w:t>Members of the Council of the Eurasian Economic Commission</w:t>
      </w:r>
      <w:r w:rsidR="00C31E41">
        <w:rPr>
          <w:b/>
          <w:lang w:val="en-US"/>
        </w:rPr>
        <w:t>:</w:t>
      </w:r>
    </w:p>
    <w:p w:rsidR="00C31E41" w:rsidRDefault="00C31E41" w:rsidP="009D68B7">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C31E41" w:rsidRPr="00DF14F9" w:rsidTr="00C31E41">
        <w:tc>
          <w:tcPr>
            <w:tcW w:w="1914"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For the Republic of Armenia</w:t>
            </w:r>
          </w:p>
          <w:p w:rsidR="00C31E41" w:rsidRPr="00907F53" w:rsidRDefault="00C31E41" w:rsidP="00286C7E">
            <w:pPr>
              <w:tabs>
                <w:tab w:val="left" w:pos="567"/>
                <w:tab w:val="left" w:pos="4678"/>
              </w:tabs>
              <w:jc w:val="center"/>
              <w:rPr>
                <w:b/>
                <w:sz w:val="20"/>
                <w:szCs w:val="20"/>
                <w:lang w:val="en-US"/>
              </w:rPr>
            </w:pPr>
          </w:p>
          <w:p w:rsidR="00C31E41" w:rsidRPr="00286C7E" w:rsidRDefault="00C31E41" w:rsidP="00286C7E">
            <w:pPr>
              <w:tabs>
                <w:tab w:val="left" w:pos="567"/>
                <w:tab w:val="left" w:pos="4678"/>
              </w:tabs>
              <w:jc w:val="center"/>
              <w:rPr>
                <w:sz w:val="20"/>
                <w:szCs w:val="20"/>
                <w:u w:val="single"/>
                <w:lang w:val="en-US"/>
              </w:rPr>
            </w:pPr>
            <w:r w:rsidRPr="00286C7E">
              <w:rPr>
                <w:sz w:val="20"/>
                <w:szCs w:val="20"/>
                <w:u w:val="single"/>
                <w:lang w:val="en-US"/>
              </w:rPr>
              <w:t>Seal:</w:t>
            </w:r>
          </w:p>
          <w:p w:rsidR="00C31E41" w:rsidRPr="00286C7E" w:rsidRDefault="00C31E41" w:rsidP="00286C7E">
            <w:pPr>
              <w:tabs>
                <w:tab w:val="left" w:pos="567"/>
                <w:tab w:val="left" w:pos="4678"/>
              </w:tabs>
              <w:jc w:val="center"/>
              <w:rPr>
                <w:i/>
                <w:sz w:val="20"/>
                <w:szCs w:val="20"/>
                <w:lang w:val="en-US"/>
              </w:rPr>
            </w:pPr>
            <w:r w:rsidRPr="00286C7E">
              <w:rPr>
                <w:i/>
                <w:sz w:val="20"/>
                <w:szCs w:val="20"/>
                <w:lang w:val="en-US"/>
              </w:rPr>
              <w:t xml:space="preserve">Eurasian Economic Commission. </w:t>
            </w:r>
          </w:p>
          <w:p w:rsidR="00C31E41" w:rsidRPr="00286C7E" w:rsidRDefault="00C31E41" w:rsidP="00286C7E">
            <w:pPr>
              <w:tabs>
                <w:tab w:val="left" w:pos="567"/>
                <w:tab w:val="left" w:pos="4678"/>
              </w:tabs>
              <w:jc w:val="center"/>
              <w:rPr>
                <w:b/>
                <w:i/>
                <w:sz w:val="20"/>
                <w:szCs w:val="20"/>
                <w:lang w:val="en-US"/>
              </w:rPr>
            </w:pPr>
            <w:r w:rsidRPr="00286C7E">
              <w:rPr>
                <w:i/>
                <w:sz w:val="20"/>
                <w:szCs w:val="20"/>
                <w:lang w:val="en-US"/>
              </w:rPr>
              <w:t>For documents</w:t>
            </w:r>
          </w:p>
          <w:p w:rsidR="00C31E41" w:rsidRPr="00907F53" w:rsidRDefault="00C31E41" w:rsidP="00286C7E">
            <w:pPr>
              <w:tabs>
                <w:tab w:val="left" w:pos="567"/>
                <w:tab w:val="left" w:pos="4678"/>
              </w:tabs>
              <w:rPr>
                <w:b/>
                <w:sz w:val="20"/>
                <w:szCs w:val="20"/>
                <w:lang w:val="en-US"/>
              </w:rPr>
            </w:pPr>
          </w:p>
        </w:tc>
        <w:tc>
          <w:tcPr>
            <w:tcW w:w="1880"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For the Republic of Belarus</w:t>
            </w:r>
          </w:p>
          <w:p w:rsidR="00C31E41" w:rsidRDefault="00C31E41" w:rsidP="00286C7E">
            <w:pPr>
              <w:tabs>
                <w:tab w:val="left" w:pos="567"/>
                <w:tab w:val="left" w:pos="4678"/>
              </w:tabs>
              <w:jc w:val="center"/>
              <w:rPr>
                <w:sz w:val="20"/>
                <w:szCs w:val="20"/>
                <w:u w:val="single"/>
                <w:lang w:val="en-US"/>
              </w:rPr>
            </w:pPr>
          </w:p>
          <w:p w:rsidR="00C31E41" w:rsidRPr="00286C7E" w:rsidRDefault="00C31E41" w:rsidP="00286C7E">
            <w:pPr>
              <w:tabs>
                <w:tab w:val="left" w:pos="567"/>
                <w:tab w:val="left" w:pos="4678"/>
              </w:tabs>
              <w:jc w:val="center"/>
              <w:rPr>
                <w:sz w:val="20"/>
                <w:szCs w:val="20"/>
                <w:u w:val="single"/>
                <w:lang w:val="en-US"/>
              </w:rPr>
            </w:pPr>
            <w:r w:rsidRPr="00286C7E">
              <w:rPr>
                <w:sz w:val="20"/>
                <w:szCs w:val="20"/>
                <w:u w:val="single"/>
                <w:lang w:val="en-US"/>
              </w:rPr>
              <w:t>Seal:</w:t>
            </w:r>
          </w:p>
          <w:p w:rsidR="00C31E41" w:rsidRPr="00286C7E" w:rsidRDefault="00C31E41" w:rsidP="00286C7E">
            <w:pPr>
              <w:tabs>
                <w:tab w:val="left" w:pos="567"/>
                <w:tab w:val="left" w:pos="4678"/>
              </w:tabs>
              <w:jc w:val="center"/>
              <w:rPr>
                <w:i/>
                <w:sz w:val="20"/>
                <w:szCs w:val="20"/>
                <w:lang w:val="en-US"/>
              </w:rPr>
            </w:pPr>
            <w:r w:rsidRPr="00286C7E">
              <w:rPr>
                <w:i/>
                <w:sz w:val="20"/>
                <w:szCs w:val="20"/>
                <w:lang w:val="en-US"/>
              </w:rPr>
              <w:t xml:space="preserve">Eurasian Economic Commission. </w:t>
            </w:r>
          </w:p>
          <w:p w:rsidR="00C31E41" w:rsidRPr="00286C7E" w:rsidRDefault="00C31E41" w:rsidP="00286C7E">
            <w:pPr>
              <w:tabs>
                <w:tab w:val="left" w:pos="567"/>
                <w:tab w:val="left" w:pos="4678"/>
              </w:tabs>
              <w:jc w:val="center"/>
              <w:rPr>
                <w:b/>
                <w:i/>
                <w:sz w:val="20"/>
                <w:szCs w:val="20"/>
                <w:lang w:val="en-US"/>
              </w:rPr>
            </w:pPr>
            <w:r w:rsidRPr="00286C7E">
              <w:rPr>
                <w:i/>
                <w:sz w:val="20"/>
                <w:szCs w:val="20"/>
                <w:lang w:val="en-US"/>
              </w:rPr>
              <w:t>For documents</w:t>
            </w:r>
          </w:p>
          <w:p w:rsidR="00C31E41" w:rsidRPr="00907F53" w:rsidRDefault="00C31E41" w:rsidP="00286C7E">
            <w:pPr>
              <w:tabs>
                <w:tab w:val="left" w:pos="567"/>
                <w:tab w:val="left" w:pos="4678"/>
              </w:tabs>
              <w:rPr>
                <w:b/>
                <w:sz w:val="20"/>
                <w:szCs w:val="20"/>
                <w:lang w:val="en-US"/>
              </w:rPr>
            </w:pPr>
          </w:p>
        </w:tc>
        <w:tc>
          <w:tcPr>
            <w:tcW w:w="1948"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For the Republic of Kazakhstan</w:t>
            </w:r>
          </w:p>
          <w:p w:rsidR="00C31E41" w:rsidRDefault="00C31E41" w:rsidP="00286C7E">
            <w:pPr>
              <w:tabs>
                <w:tab w:val="left" w:pos="567"/>
                <w:tab w:val="left" w:pos="4678"/>
              </w:tabs>
              <w:jc w:val="center"/>
              <w:rPr>
                <w:sz w:val="20"/>
                <w:szCs w:val="20"/>
                <w:u w:val="single"/>
                <w:lang w:val="en-US"/>
              </w:rPr>
            </w:pPr>
          </w:p>
          <w:p w:rsidR="00C31E41" w:rsidRPr="00286C7E" w:rsidRDefault="00C31E41" w:rsidP="00286C7E">
            <w:pPr>
              <w:tabs>
                <w:tab w:val="left" w:pos="567"/>
                <w:tab w:val="left" w:pos="4678"/>
              </w:tabs>
              <w:jc w:val="center"/>
              <w:rPr>
                <w:sz w:val="20"/>
                <w:szCs w:val="20"/>
                <w:u w:val="single"/>
                <w:lang w:val="en-US"/>
              </w:rPr>
            </w:pPr>
            <w:r w:rsidRPr="00286C7E">
              <w:rPr>
                <w:sz w:val="20"/>
                <w:szCs w:val="20"/>
                <w:u w:val="single"/>
                <w:lang w:val="en-US"/>
              </w:rPr>
              <w:t>Seal:</w:t>
            </w:r>
          </w:p>
          <w:p w:rsidR="00C31E41" w:rsidRPr="00286C7E" w:rsidRDefault="00C31E41" w:rsidP="00286C7E">
            <w:pPr>
              <w:tabs>
                <w:tab w:val="left" w:pos="567"/>
                <w:tab w:val="left" w:pos="4678"/>
              </w:tabs>
              <w:jc w:val="center"/>
              <w:rPr>
                <w:i/>
                <w:sz w:val="20"/>
                <w:szCs w:val="20"/>
                <w:lang w:val="en-US"/>
              </w:rPr>
            </w:pPr>
            <w:r w:rsidRPr="00286C7E">
              <w:rPr>
                <w:i/>
                <w:sz w:val="20"/>
                <w:szCs w:val="20"/>
                <w:lang w:val="en-US"/>
              </w:rPr>
              <w:t xml:space="preserve">Eurasian Economic Commission. </w:t>
            </w:r>
          </w:p>
          <w:p w:rsidR="00C31E41" w:rsidRPr="00286C7E" w:rsidRDefault="00C31E41" w:rsidP="00286C7E">
            <w:pPr>
              <w:tabs>
                <w:tab w:val="left" w:pos="567"/>
                <w:tab w:val="left" w:pos="4678"/>
              </w:tabs>
              <w:jc w:val="center"/>
              <w:rPr>
                <w:b/>
                <w:i/>
                <w:sz w:val="20"/>
                <w:szCs w:val="20"/>
                <w:lang w:val="en-US"/>
              </w:rPr>
            </w:pPr>
            <w:r w:rsidRPr="00286C7E">
              <w:rPr>
                <w:i/>
                <w:sz w:val="20"/>
                <w:szCs w:val="20"/>
                <w:lang w:val="en-US"/>
              </w:rPr>
              <w:t>For documents</w:t>
            </w:r>
          </w:p>
          <w:p w:rsidR="00C31E41" w:rsidRPr="00907F53" w:rsidRDefault="00C31E41" w:rsidP="00286C7E">
            <w:pPr>
              <w:tabs>
                <w:tab w:val="left" w:pos="567"/>
                <w:tab w:val="left" w:pos="4678"/>
              </w:tabs>
              <w:jc w:val="center"/>
              <w:rPr>
                <w:b/>
                <w:sz w:val="20"/>
                <w:szCs w:val="20"/>
                <w:lang w:val="en-US"/>
              </w:rPr>
            </w:pPr>
          </w:p>
        </w:tc>
        <w:tc>
          <w:tcPr>
            <w:tcW w:w="1914"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For the Kyrgyz Republic</w:t>
            </w:r>
          </w:p>
          <w:p w:rsidR="00C31E41" w:rsidRDefault="00C31E41" w:rsidP="00286C7E">
            <w:pPr>
              <w:tabs>
                <w:tab w:val="left" w:pos="567"/>
                <w:tab w:val="left" w:pos="4678"/>
              </w:tabs>
              <w:jc w:val="center"/>
              <w:rPr>
                <w:sz w:val="20"/>
                <w:szCs w:val="20"/>
                <w:u w:val="single"/>
                <w:lang w:val="en-US"/>
              </w:rPr>
            </w:pPr>
          </w:p>
          <w:p w:rsidR="00C31E41" w:rsidRPr="00286C7E" w:rsidRDefault="00C31E41" w:rsidP="00286C7E">
            <w:pPr>
              <w:tabs>
                <w:tab w:val="left" w:pos="567"/>
                <w:tab w:val="left" w:pos="4678"/>
              </w:tabs>
              <w:jc w:val="center"/>
              <w:rPr>
                <w:sz w:val="20"/>
                <w:szCs w:val="20"/>
                <w:u w:val="single"/>
                <w:lang w:val="en-US"/>
              </w:rPr>
            </w:pPr>
            <w:r w:rsidRPr="00286C7E">
              <w:rPr>
                <w:sz w:val="20"/>
                <w:szCs w:val="20"/>
                <w:u w:val="single"/>
                <w:lang w:val="en-US"/>
              </w:rPr>
              <w:t>Seal:</w:t>
            </w:r>
          </w:p>
          <w:p w:rsidR="00C31E41" w:rsidRPr="00286C7E" w:rsidRDefault="00C31E41" w:rsidP="00286C7E">
            <w:pPr>
              <w:tabs>
                <w:tab w:val="left" w:pos="567"/>
                <w:tab w:val="left" w:pos="4678"/>
              </w:tabs>
              <w:jc w:val="center"/>
              <w:rPr>
                <w:i/>
                <w:sz w:val="20"/>
                <w:szCs w:val="20"/>
                <w:lang w:val="en-US"/>
              </w:rPr>
            </w:pPr>
            <w:r w:rsidRPr="00286C7E">
              <w:rPr>
                <w:i/>
                <w:sz w:val="20"/>
                <w:szCs w:val="20"/>
                <w:lang w:val="en-US"/>
              </w:rPr>
              <w:t xml:space="preserve">Eurasian Economic Commission. </w:t>
            </w:r>
          </w:p>
          <w:p w:rsidR="00C31E41" w:rsidRPr="00286C7E" w:rsidRDefault="00C31E41" w:rsidP="00286C7E">
            <w:pPr>
              <w:tabs>
                <w:tab w:val="left" w:pos="567"/>
                <w:tab w:val="left" w:pos="4678"/>
              </w:tabs>
              <w:jc w:val="center"/>
              <w:rPr>
                <w:b/>
                <w:i/>
                <w:sz w:val="20"/>
                <w:szCs w:val="20"/>
                <w:lang w:val="en-US"/>
              </w:rPr>
            </w:pPr>
            <w:r w:rsidRPr="00286C7E">
              <w:rPr>
                <w:i/>
                <w:sz w:val="20"/>
                <w:szCs w:val="20"/>
                <w:lang w:val="en-US"/>
              </w:rPr>
              <w:t>For documents</w:t>
            </w:r>
          </w:p>
          <w:p w:rsidR="00C31E41" w:rsidRPr="00907F53" w:rsidRDefault="00C31E41" w:rsidP="00286C7E">
            <w:pPr>
              <w:tabs>
                <w:tab w:val="left" w:pos="567"/>
                <w:tab w:val="left" w:pos="4678"/>
              </w:tabs>
              <w:rPr>
                <w:b/>
                <w:sz w:val="20"/>
                <w:szCs w:val="20"/>
                <w:lang w:val="en-US"/>
              </w:rPr>
            </w:pPr>
          </w:p>
        </w:tc>
        <w:tc>
          <w:tcPr>
            <w:tcW w:w="1915"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For the Russian Federation</w:t>
            </w:r>
          </w:p>
          <w:p w:rsidR="00C31E41" w:rsidRDefault="00C31E41" w:rsidP="00286C7E">
            <w:pPr>
              <w:tabs>
                <w:tab w:val="left" w:pos="567"/>
                <w:tab w:val="left" w:pos="4678"/>
              </w:tabs>
              <w:jc w:val="center"/>
              <w:rPr>
                <w:sz w:val="20"/>
                <w:szCs w:val="20"/>
                <w:u w:val="single"/>
                <w:lang w:val="en-US"/>
              </w:rPr>
            </w:pPr>
          </w:p>
          <w:p w:rsidR="00C31E41" w:rsidRPr="00286C7E" w:rsidRDefault="00C31E41" w:rsidP="00286C7E">
            <w:pPr>
              <w:tabs>
                <w:tab w:val="left" w:pos="567"/>
                <w:tab w:val="left" w:pos="4678"/>
              </w:tabs>
              <w:jc w:val="center"/>
              <w:rPr>
                <w:sz w:val="20"/>
                <w:szCs w:val="20"/>
                <w:u w:val="single"/>
                <w:lang w:val="en-US"/>
              </w:rPr>
            </w:pPr>
            <w:r w:rsidRPr="00286C7E">
              <w:rPr>
                <w:sz w:val="20"/>
                <w:szCs w:val="20"/>
                <w:u w:val="single"/>
                <w:lang w:val="en-US"/>
              </w:rPr>
              <w:t>Seal:</w:t>
            </w:r>
          </w:p>
          <w:p w:rsidR="00C31E41" w:rsidRPr="00286C7E" w:rsidRDefault="00C31E41" w:rsidP="00286C7E">
            <w:pPr>
              <w:tabs>
                <w:tab w:val="left" w:pos="567"/>
                <w:tab w:val="left" w:pos="4678"/>
              </w:tabs>
              <w:jc w:val="center"/>
              <w:rPr>
                <w:i/>
                <w:sz w:val="20"/>
                <w:szCs w:val="20"/>
                <w:lang w:val="en-US"/>
              </w:rPr>
            </w:pPr>
            <w:r w:rsidRPr="00286C7E">
              <w:rPr>
                <w:i/>
                <w:sz w:val="20"/>
                <w:szCs w:val="20"/>
                <w:lang w:val="en-US"/>
              </w:rPr>
              <w:t xml:space="preserve">Eurasian Economic Commission. </w:t>
            </w:r>
          </w:p>
          <w:p w:rsidR="00C31E41" w:rsidRPr="00286C7E" w:rsidRDefault="00C31E41" w:rsidP="00286C7E">
            <w:pPr>
              <w:tabs>
                <w:tab w:val="left" w:pos="567"/>
                <w:tab w:val="left" w:pos="4678"/>
              </w:tabs>
              <w:jc w:val="center"/>
              <w:rPr>
                <w:b/>
                <w:i/>
                <w:sz w:val="20"/>
                <w:szCs w:val="20"/>
                <w:lang w:val="en-US"/>
              </w:rPr>
            </w:pPr>
            <w:r w:rsidRPr="00286C7E">
              <w:rPr>
                <w:i/>
                <w:sz w:val="20"/>
                <w:szCs w:val="20"/>
                <w:lang w:val="en-US"/>
              </w:rPr>
              <w:t>For documents</w:t>
            </w:r>
          </w:p>
          <w:p w:rsidR="00C31E41" w:rsidRPr="00907F53" w:rsidRDefault="00C31E41" w:rsidP="00286C7E">
            <w:pPr>
              <w:tabs>
                <w:tab w:val="left" w:pos="567"/>
                <w:tab w:val="left" w:pos="4678"/>
              </w:tabs>
              <w:rPr>
                <w:b/>
                <w:sz w:val="20"/>
                <w:szCs w:val="20"/>
                <w:lang w:val="en-US"/>
              </w:rPr>
            </w:pPr>
          </w:p>
        </w:tc>
      </w:tr>
      <w:tr w:rsidR="00C31E41" w:rsidRPr="00DF14F9" w:rsidTr="00C31E41">
        <w:tc>
          <w:tcPr>
            <w:tcW w:w="1914"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V. Gabrielyan</w:t>
            </w:r>
          </w:p>
        </w:tc>
        <w:tc>
          <w:tcPr>
            <w:tcW w:w="1880" w:type="dxa"/>
          </w:tcPr>
          <w:p w:rsidR="00C31E41" w:rsidRPr="00907F53" w:rsidRDefault="00C31E41" w:rsidP="00286C7E">
            <w:pPr>
              <w:tabs>
                <w:tab w:val="left" w:pos="567"/>
                <w:tab w:val="left" w:pos="4678"/>
              </w:tabs>
              <w:jc w:val="center"/>
              <w:rPr>
                <w:b/>
                <w:sz w:val="20"/>
                <w:szCs w:val="20"/>
                <w:lang w:val="en-US"/>
              </w:rPr>
            </w:pPr>
            <w:r>
              <w:rPr>
                <w:b/>
                <w:sz w:val="20"/>
                <w:szCs w:val="20"/>
                <w:lang w:val="en-US"/>
              </w:rPr>
              <w:t>V. Matyushevskiy</w:t>
            </w:r>
          </w:p>
        </w:tc>
        <w:tc>
          <w:tcPr>
            <w:tcW w:w="1948" w:type="dxa"/>
          </w:tcPr>
          <w:p w:rsidR="00C31E41" w:rsidRPr="00907F53" w:rsidRDefault="00C31E41" w:rsidP="00286C7E">
            <w:pPr>
              <w:tabs>
                <w:tab w:val="left" w:pos="567"/>
                <w:tab w:val="left" w:pos="4678"/>
              </w:tabs>
              <w:jc w:val="center"/>
              <w:rPr>
                <w:b/>
                <w:sz w:val="20"/>
                <w:szCs w:val="20"/>
                <w:lang w:val="en-US"/>
              </w:rPr>
            </w:pPr>
            <w:r w:rsidRPr="00907F53">
              <w:rPr>
                <w:b/>
                <w:sz w:val="20"/>
                <w:szCs w:val="20"/>
                <w:lang w:val="en-US"/>
              </w:rPr>
              <w:t>B. Sagintaev</w:t>
            </w:r>
          </w:p>
        </w:tc>
        <w:tc>
          <w:tcPr>
            <w:tcW w:w="1914" w:type="dxa"/>
          </w:tcPr>
          <w:p w:rsidR="00C31E41" w:rsidRPr="00907F53" w:rsidRDefault="00C31E41" w:rsidP="00286C7E">
            <w:pPr>
              <w:tabs>
                <w:tab w:val="left" w:pos="567"/>
                <w:tab w:val="left" w:pos="4678"/>
              </w:tabs>
              <w:jc w:val="center"/>
              <w:rPr>
                <w:b/>
                <w:sz w:val="20"/>
                <w:szCs w:val="20"/>
                <w:lang w:val="en-US"/>
              </w:rPr>
            </w:pPr>
            <w:r>
              <w:rPr>
                <w:b/>
                <w:sz w:val="20"/>
                <w:szCs w:val="20"/>
                <w:lang w:val="en-US"/>
              </w:rPr>
              <w:t>O. Pankratov</w:t>
            </w:r>
          </w:p>
        </w:tc>
        <w:tc>
          <w:tcPr>
            <w:tcW w:w="1915" w:type="dxa"/>
          </w:tcPr>
          <w:p w:rsidR="00C31E41" w:rsidRPr="00907F53" w:rsidRDefault="00C31E41" w:rsidP="00286C7E">
            <w:pPr>
              <w:tabs>
                <w:tab w:val="left" w:pos="567"/>
                <w:tab w:val="left" w:pos="4678"/>
              </w:tabs>
              <w:jc w:val="center"/>
              <w:rPr>
                <w:b/>
                <w:sz w:val="20"/>
                <w:szCs w:val="20"/>
                <w:lang w:val="en-US"/>
              </w:rPr>
            </w:pPr>
            <w:r>
              <w:rPr>
                <w:b/>
                <w:sz w:val="20"/>
                <w:szCs w:val="20"/>
                <w:lang w:val="en-US"/>
              </w:rPr>
              <w:t>I. Shuvalov</w:t>
            </w:r>
          </w:p>
        </w:tc>
      </w:tr>
    </w:tbl>
    <w:p w:rsidR="009D68B7" w:rsidRDefault="009D68B7" w:rsidP="009D68B7">
      <w:pPr>
        <w:ind w:firstLine="284"/>
        <w:rPr>
          <w:lang w:val="en-US"/>
        </w:rPr>
        <w:sectPr w:rsidR="009D68B7">
          <w:pgSz w:w="11906" w:h="16838"/>
          <w:pgMar w:top="1134" w:right="850" w:bottom="1134" w:left="1701" w:header="708" w:footer="708" w:gutter="0"/>
          <w:cols w:space="708"/>
          <w:docGrid w:linePitch="360"/>
        </w:sectPr>
      </w:pPr>
    </w:p>
    <w:p w:rsidR="009D68B7" w:rsidRDefault="009D68B7" w:rsidP="00632C99">
      <w:pPr>
        <w:tabs>
          <w:tab w:val="left" w:pos="0"/>
          <w:tab w:val="left" w:pos="4678"/>
        </w:tabs>
        <w:ind w:firstLine="6804"/>
        <w:rPr>
          <w:lang w:val="en-US"/>
        </w:rPr>
      </w:pPr>
      <w:r>
        <w:rPr>
          <w:lang w:val="en-US"/>
        </w:rPr>
        <w:lastRenderedPageBreak/>
        <w:t>APPROVED</w:t>
      </w:r>
    </w:p>
    <w:p w:rsidR="009D68B7" w:rsidRDefault="00632C99" w:rsidP="00632C99">
      <w:pPr>
        <w:tabs>
          <w:tab w:val="left" w:pos="-993"/>
          <w:tab w:val="left" w:pos="4678"/>
        </w:tabs>
        <w:ind w:left="5529"/>
        <w:rPr>
          <w:lang w:val="en-US"/>
        </w:rPr>
      </w:pPr>
      <w:r>
        <w:rPr>
          <w:lang w:val="en-US"/>
        </w:rPr>
        <w:t>b</w:t>
      </w:r>
      <w:r w:rsidR="009D68B7">
        <w:rPr>
          <w:lang w:val="en-US"/>
        </w:rPr>
        <w:t xml:space="preserve">y Decision No. 28 of the Council of the Eurasian Economic </w:t>
      </w:r>
      <w:r>
        <w:rPr>
          <w:lang w:val="en-US"/>
        </w:rPr>
        <w:t>Commission</w:t>
      </w:r>
    </w:p>
    <w:p w:rsidR="009D68B7" w:rsidRDefault="00632C99" w:rsidP="00632C99">
      <w:pPr>
        <w:ind w:firstLine="6237"/>
        <w:rPr>
          <w:lang w:val="en-US"/>
        </w:rPr>
      </w:pPr>
      <w:r>
        <w:rPr>
          <w:lang w:val="en-US"/>
        </w:rPr>
        <w:t>d</w:t>
      </w:r>
      <w:r w:rsidR="009D68B7">
        <w:rPr>
          <w:lang w:val="en-US"/>
        </w:rPr>
        <w:t>ated February 12, 2016</w:t>
      </w:r>
    </w:p>
    <w:p w:rsidR="009D68B7" w:rsidRDefault="009D68B7" w:rsidP="009D68B7">
      <w:pPr>
        <w:rPr>
          <w:lang w:val="en-US"/>
        </w:rPr>
      </w:pPr>
    </w:p>
    <w:p w:rsidR="009D68B7" w:rsidRDefault="009D68B7" w:rsidP="009D68B7">
      <w:pPr>
        <w:ind w:firstLine="284"/>
        <w:jc w:val="center"/>
        <w:rPr>
          <w:b/>
          <w:lang w:val="en-US"/>
        </w:rPr>
      </w:pPr>
      <w:r>
        <w:rPr>
          <w:b/>
          <w:lang w:val="en-US"/>
        </w:rPr>
        <w:t>RULES</w:t>
      </w:r>
    </w:p>
    <w:p w:rsidR="009D68B7" w:rsidRDefault="009D68B7" w:rsidP="009D68B7">
      <w:pPr>
        <w:ind w:firstLine="284"/>
        <w:jc w:val="center"/>
        <w:rPr>
          <w:b/>
          <w:lang w:val="en-US"/>
        </w:rPr>
      </w:pPr>
      <w:r>
        <w:rPr>
          <w:b/>
          <w:lang w:val="en-US"/>
        </w:rPr>
        <w:t>for technical testing of medical products</w:t>
      </w:r>
    </w:p>
    <w:p w:rsidR="009D68B7" w:rsidRDefault="009D68B7" w:rsidP="009D68B7">
      <w:pPr>
        <w:ind w:firstLine="284"/>
        <w:rPr>
          <w:lang w:val="en-US"/>
        </w:rPr>
      </w:pPr>
    </w:p>
    <w:p w:rsidR="009D68B7" w:rsidRDefault="009D68B7" w:rsidP="009D68B7">
      <w:pPr>
        <w:ind w:firstLine="284"/>
        <w:jc w:val="center"/>
        <w:rPr>
          <w:lang w:val="en-US"/>
        </w:rPr>
      </w:pPr>
      <w:r>
        <w:rPr>
          <w:lang w:val="en-US"/>
        </w:rPr>
        <w:t>I. General provisions</w:t>
      </w:r>
    </w:p>
    <w:p w:rsidR="00C31E41" w:rsidRDefault="00C31E41" w:rsidP="009D68B7">
      <w:pPr>
        <w:ind w:firstLine="284"/>
        <w:jc w:val="center"/>
        <w:rPr>
          <w:lang w:val="en-US"/>
        </w:rPr>
      </w:pPr>
    </w:p>
    <w:p w:rsidR="00945680" w:rsidRPr="0039712E" w:rsidRDefault="00945680" w:rsidP="00945680">
      <w:pPr>
        <w:tabs>
          <w:tab w:val="left" w:pos="-993"/>
          <w:tab w:val="left" w:pos="284"/>
          <w:tab w:val="left" w:pos="567"/>
          <w:tab w:val="left" w:pos="4678"/>
        </w:tabs>
        <w:ind w:firstLine="284"/>
        <w:rPr>
          <w:lang w:val="en-US"/>
        </w:rPr>
      </w:pPr>
      <w:r w:rsidRPr="00B2694B">
        <w:rPr>
          <w:lang w:val="en-US"/>
        </w:rPr>
        <w:t>1.</w:t>
      </w:r>
      <w:r w:rsidRPr="00B2694B">
        <w:rPr>
          <w:lang w:val="en-US"/>
        </w:rPr>
        <w:tab/>
        <w:t xml:space="preserve">These Rules are developed in accordance with </w:t>
      </w:r>
      <w:r w:rsidR="00C31E41">
        <w:rPr>
          <w:lang w:val="en-US"/>
        </w:rPr>
        <w:t>paragraph</w:t>
      </w:r>
      <w:r w:rsidRPr="00B2694B">
        <w:rPr>
          <w:lang w:val="en-US"/>
        </w:rPr>
        <w:t xml:space="preserve"> 2 of Article 31 of the Treaty on the Eurasian Economic Union </w:t>
      </w:r>
      <w:r>
        <w:rPr>
          <w:lang w:val="en-US"/>
        </w:rPr>
        <w:t>dated May 29,</w:t>
      </w:r>
      <w:r w:rsidRPr="00B2694B">
        <w:rPr>
          <w:lang w:val="en-US"/>
        </w:rPr>
        <w:t xml:space="preserve"> 2014 and </w:t>
      </w:r>
      <w:r w:rsidR="00C31E41">
        <w:rPr>
          <w:lang w:val="en-US"/>
        </w:rPr>
        <w:t>paragraph</w:t>
      </w:r>
      <w:r w:rsidR="00E371CB">
        <w:rPr>
          <w:lang w:val="en-US"/>
        </w:rPr>
        <w:t xml:space="preserve"> 4 and 5</w:t>
      </w:r>
      <w:r w:rsidRPr="00B2694B">
        <w:rPr>
          <w:lang w:val="en-US"/>
        </w:rPr>
        <w:t xml:space="preserve"> of Article 4 of the Agreement on </w:t>
      </w:r>
      <w:r>
        <w:rPr>
          <w:lang w:val="en-US"/>
        </w:rPr>
        <w:t>Common</w:t>
      </w:r>
      <w:r w:rsidRPr="00B2694B">
        <w:rPr>
          <w:lang w:val="en-US"/>
        </w:rPr>
        <w:t xml:space="preserve"> P</w:t>
      </w:r>
      <w:r>
        <w:rPr>
          <w:lang w:val="en-US"/>
        </w:rPr>
        <w:t xml:space="preserve">rinciples and Rules for Circulation </w:t>
      </w:r>
      <w:r w:rsidRPr="00B2694B">
        <w:rPr>
          <w:lang w:val="en-US"/>
        </w:rPr>
        <w:t xml:space="preserve">of Medical </w:t>
      </w:r>
      <w:r>
        <w:rPr>
          <w:lang w:val="en-US"/>
        </w:rPr>
        <w:t>Products</w:t>
      </w:r>
      <w:r w:rsidRPr="00B2694B">
        <w:rPr>
          <w:lang w:val="en-US"/>
        </w:rPr>
        <w:t xml:space="preserve"> (Medical Devices and Medical Equipment) within the Eurasian Economic Union </w:t>
      </w:r>
      <w:r>
        <w:rPr>
          <w:lang w:val="en-US"/>
        </w:rPr>
        <w:t>dated</w:t>
      </w:r>
      <w:r w:rsidRPr="00B2694B">
        <w:rPr>
          <w:lang w:val="en-US"/>
        </w:rPr>
        <w:t xml:space="preserve"> December 23</w:t>
      </w:r>
      <w:r>
        <w:rPr>
          <w:lang w:val="en-US"/>
        </w:rPr>
        <w:t>,</w:t>
      </w:r>
      <w:r w:rsidRPr="00B2694B">
        <w:rPr>
          <w:lang w:val="en-US"/>
        </w:rPr>
        <w:t xml:space="preserve"> 2014</w:t>
      </w:r>
      <w:r>
        <w:rPr>
          <w:lang w:val="en-US"/>
        </w:rPr>
        <w:t xml:space="preserve"> in order to execute the specified Agreement</w:t>
      </w:r>
      <w:r w:rsidRPr="00B2694B">
        <w:rPr>
          <w:lang w:val="en-US"/>
        </w:rPr>
        <w:t xml:space="preserve"> and establish </w:t>
      </w:r>
      <w:r>
        <w:rPr>
          <w:lang w:val="en-US"/>
        </w:rPr>
        <w:t xml:space="preserve">within the Eurasian Economic Union (hereinafter referred to as the Union) </w:t>
      </w:r>
      <w:r w:rsidRPr="00B2694B">
        <w:rPr>
          <w:lang w:val="en-US"/>
        </w:rPr>
        <w:t xml:space="preserve">the </w:t>
      </w:r>
      <w:r>
        <w:rPr>
          <w:lang w:val="en-US"/>
        </w:rPr>
        <w:t>rules for technical testing of medical products,</w:t>
      </w:r>
      <w:r w:rsidRPr="00B2694B">
        <w:rPr>
          <w:lang w:val="en-US"/>
        </w:rPr>
        <w:t xml:space="preserve"> </w:t>
      </w:r>
      <w:r>
        <w:rPr>
          <w:lang w:val="en-US"/>
        </w:rPr>
        <w:t xml:space="preserve">requirements to the </w:t>
      </w:r>
      <w:r w:rsidR="00C31E41">
        <w:rPr>
          <w:lang w:val="en-US"/>
        </w:rPr>
        <w:t>authorized</w:t>
      </w:r>
      <w:r>
        <w:rPr>
          <w:lang w:val="en-US"/>
        </w:rPr>
        <w:t xml:space="preserve"> authorities, which have a right to perform technical testing of medical products, as well as procedure for evaluation of compliance of the </w:t>
      </w:r>
      <w:r w:rsidR="00C31E41">
        <w:rPr>
          <w:lang w:val="en-US"/>
        </w:rPr>
        <w:t>authorized</w:t>
      </w:r>
      <w:r>
        <w:rPr>
          <w:lang w:val="en-US"/>
        </w:rPr>
        <w:t xml:space="preserve"> authorities with these requirements.</w:t>
      </w:r>
    </w:p>
    <w:p w:rsidR="00945680" w:rsidRPr="00945680" w:rsidRDefault="00945680" w:rsidP="00945680">
      <w:pPr>
        <w:ind w:firstLine="284"/>
        <w:rPr>
          <w:lang w:val="en-US"/>
        </w:rPr>
      </w:pPr>
      <w:r w:rsidRPr="00945680">
        <w:rPr>
          <w:lang w:val="en-US"/>
        </w:rPr>
        <w:t xml:space="preserve">2. </w:t>
      </w:r>
      <w:r>
        <w:rPr>
          <w:lang w:val="en-US"/>
        </w:rPr>
        <w:t>Technical testing</w:t>
      </w:r>
      <w:r w:rsidRPr="00945680">
        <w:rPr>
          <w:lang w:val="en-US"/>
        </w:rPr>
        <w:t xml:space="preserve"> of </w:t>
      </w:r>
      <w:r>
        <w:rPr>
          <w:lang w:val="en-US"/>
        </w:rPr>
        <w:t>medical product is</w:t>
      </w:r>
      <w:r w:rsidRPr="00945680">
        <w:rPr>
          <w:lang w:val="en-US"/>
        </w:rPr>
        <w:t xml:space="preserve"> carried out in accordance with these </w:t>
      </w:r>
      <w:r>
        <w:rPr>
          <w:lang w:val="en-US"/>
        </w:rPr>
        <w:t>Rules</w:t>
      </w:r>
      <w:r w:rsidRPr="00945680">
        <w:rPr>
          <w:lang w:val="en-US"/>
        </w:rPr>
        <w:t xml:space="preserve"> in order to determine the compliance of medical products with general requirements for safety and </w:t>
      </w:r>
      <w:r>
        <w:rPr>
          <w:lang w:val="en-US"/>
        </w:rPr>
        <w:t xml:space="preserve">efficacy of medical products, </w:t>
      </w:r>
      <w:r w:rsidRPr="00945680">
        <w:rPr>
          <w:lang w:val="en-US"/>
        </w:rPr>
        <w:t xml:space="preserve">requirements for their marking and operational documentation </w:t>
      </w:r>
      <w:r>
        <w:rPr>
          <w:lang w:val="en-US"/>
        </w:rPr>
        <w:t>on</w:t>
      </w:r>
      <w:r w:rsidRPr="00945680">
        <w:rPr>
          <w:lang w:val="en-US"/>
        </w:rPr>
        <w:t xml:space="preserve"> them, approved by the Eurasian Economic Commission (hereinafter </w:t>
      </w:r>
      <w:r>
        <w:rPr>
          <w:lang w:val="en-US"/>
        </w:rPr>
        <w:t>referred to as the</w:t>
      </w:r>
      <w:r w:rsidRPr="00945680">
        <w:rPr>
          <w:lang w:val="en-US"/>
        </w:rPr>
        <w:t xml:space="preserve"> general requirements).</w:t>
      </w:r>
    </w:p>
    <w:p w:rsidR="00945680" w:rsidRPr="00945680" w:rsidRDefault="00945680" w:rsidP="00945680">
      <w:pPr>
        <w:ind w:firstLine="284"/>
        <w:rPr>
          <w:lang w:val="en-US"/>
        </w:rPr>
      </w:pPr>
      <w:r w:rsidRPr="00945680">
        <w:rPr>
          <w:lang w:val="en-US"/>
        </w:rPr>
        <w:t>W</w:t>
      </w:r>
      <w:r>
        <w:rPr>
          <w:lang w:val="en-US"/>
        </w:rPr>
        <w:t>hen carrying out technical testing</w:t>
      </w:r>
      <w:r w:rsidRPr="00945680">
        <w:rPr>
          <w:lang w:val="en-US"/>
        </w:rPr>
        <w:t xml:space="preserve">, standards included in the list of standards can be used, as a result </w:t>
      </w:r>
      <w:r>
        <w:rPr>
          <w:lang w:val="en-US"/>
        </w:rPr>
        <w:t xml:space="preserve">of the use </w:t>
      </w:r>
      <w:r w:rsidRPr="00945680">
        <w:rPr>
          <w:lang w:val="en-US"/>
        </w:rPr>
        <w:t xml:space="preserve">of which, on a voluntary basis, the compliance of the medical </w:t>
      </w:r>
      <w:r>
        <w:rPr>
          <w:lang w:val="en-US"/>
        </w:rPr>
        <w:t>product</w:t>
      </w:r>
      <w:r w:rsidRPr="00945680">
        <w:rPr>
          <w:lang w:val="en-US"/>
        </w:rPr>
        <w:t xml:space="preserve"> with general requirements (hereinafter </w:t>
      </w:r>
      <w:r>
        <w:rPr>
          <w:lang w:val="en-US"/>
        </w:rPr>
        <w:t>referred to as</w:t>
      </w:r>
      <w:r w:rsidRPr="00945680">
        <w:rPr>
          <w:lang w:val="en-US"/>
        </w:rPr>
        <w:t xml:space="preserve"> the list of standards), as well as the technical documentation of the </w:t>
      </w:r>
      <w:r>
        <w:rPr>
          <w:lang w:val="en-US"/>
        </w:rPr>
        <w:t>medical product manufacturer</w:t>
      </w:r>
      <w:r w:rsidRPr="00945680">
        <w:rPr>
          <w:lang w:val="en-US"/>
        </w:rPr>
        <w:t xml:space="preserve">, is ensured </w:t>
      </w:r>
      <w:r>
        <w:rPr>
          <w:lang w:val="en-US"/>
        </w:rPr>
        <w:t>in whole or in part</w:t>
      </w:r>
      <w:r w:rsidRPr="00945680">
        <w:rPr>
          <w:lang w:val="en-US"/>
        </w:rPr>
        <w:t>.</w:t>
      </w:r>
    </w:p>
    <w:p w:rsidR="00945680" w:rsidRDefault="00945680" w:rsidP="00945680">
      <w:pPr>
        <w:ind w:firstLine="284"/>
        <w:rPr>
          <w:lang w:val="en-US"/>
        </w:rPr>
      </w:pPr>
      <w:r>
        <w:rPr>
          <w:lang w:val="en-US"/>
        </w:rPr>
        <w:t>If</w:t>
      </w:r>
      <w:r w:rsidRPr="00945680">
        <w:rPr>
          <w:lang w:val="en-US"/>
        </w:rPr>
        <w:t xml:space="preserve"> standards included in the list of standards</w:t>
      </w:r>
      <w:r>
        <w:rPr>
          <w:lang w:val="en-US"/>
        </w:rPr>
        <w:t xml:space="preserve"> are absent</w:t>
      </w:r>
      <w:r w:rsidRPr="00945680">
        <w:rPr>
          <w:lang w:val="en-US"/>
        </w:rPr>
        <w:t>, test metho</w:t>
      </w:r>
      <w:r>
        <w:rPr>
          <w:lang w:val="en-US"/>
        </w:rPr>
        <w:t xml:space="preserve">ds, </w:t>
      </w:r>
      <w:r w:rsidRPr="00945680">
        <w:rPr>
          <w:lang w:val="en-US"/>
        </w:rPr>
        <w:t xml:space="preserve">certified (validated) and approved in accordance with the laws of the Member States of the Union (hereinafter referred to as </w:t>
      </w:r>
      <w:r>
        <w:rPr>
          <w:lang w:val="en-US"/>
        </w:rPr>
        <w:t xml:space="preserve">the </w:t>
      </w:r>
      <w:r w:rsidRPr="00945680">
        <w:rPr>
          <w:lang w:val="en-US"/>
        </w:rPr>
        <w:t xml:space="preserve">Member States) </w:t>
      </w:r>
      <w:r>
        <w:rPr>
          <w:lang w:val="en-US"/>
        </w:rPr>
        <w:t>can</w:t>
      </w:r>
      <w:r w:rsidRPr="00945680">
        <w:rPr>
          <w:lang w:val="en-US"/>
        </w:rPr>
        <w:t xml:space="preserve"> be used to </w:t>
      </w:r>
      <w:r>
        <w:rPr>
          <w:lang w:val="en-US"/>
        </w:rPr>
        <w:t>carry out technical testing of medical products</w:t>
      </w:r>
      <w:r w:rsidRPr="00945680">
        <w:rPr>
          <w:lang w:val="en-US"/>
        </w:rPr>
        <w:t>.</w:t>
      </w:r>
    </w:p>
    <w:p w:rsidR="00945680" w:rsidRDefault="00945680" w:rsidP="00945680">
      <w:pPr>
        <w:ind w:firstLine="284"/>
        <w:rPr>
          <w:lang w:val="en-US"/>
        </w:rPr>
      </w:pPr>
      <w:r w:rsidRPr="00945680">
        <w:rPr>
          <w:lang w:val="en-US"/>
        </w:rPr>
        <w:t xml:space="preserve">3. </w:t>
      </w:r>
      <w:r>
        <w:rPr>
          <w:lang w:val="en-US"/>
        </w:rPr>
        <w:t>Technical testing</w:t>
      </w:r>
      <w:r w:rsidRPr="00945680">
        <w:rPr>
          <w:lang w:val="en-US"/>
        </w:rPr>
        <w:t xml:space="preserve"> of </w:t>
      </w:r>
      <w:r>
        <w:rPr>
          <w:lang w:val="en-US"/>
        </w:rPr>
        <w:t>a medical product is</w:t>
      </w:r>
      <w:r w:rsidRPr="00945680">
        <w:rPr>
          <w:lang w:val="en-US"/>
        </w:rPr>
        <w:t xml:space="preserve"> carried out on the application of manufacturers of medical </w:t>
      </w:r>
      <w:r>
        <w:rPr>
          <w:lang w:val="en-US"/>
        </w:rPr>
        <w:t xml:space="preserve">products or their </w:t>
      </w:r>
      <w:r w:rsidR="00C31E41">
        <w:rPr>
          <w:lang w:val="en-US"/>
        </w:rPr>
        <w:t>authorized</w:t>
      </w:r>
      <w:r w:rsidRPr="00945680">
        <w:rPr>
          <w:lang w:val="en-US"/>
        </w:rPr>
        <w:t xml:space="preserve"> representatives in institutions, organizations and enterprises that are include</w:t>
      </w:r>
      <w:r>
        <w:rPr>
          <w:lang w:val="en-US"/>
        </w:rPr>
        <w:t xml:space="preserve">d by public authorities </w:t>
      </w:r>
      <w:r w:rsidR="00C31E41">
        <w:rPr>
          <w:lang w:val="en-US"/>
        </w:rPr>
        <w:t>authorized</w:t>
      </w:r>
      <w:r w:rsidRPr="00945680">
        <w:rPr>
          <w:lang w:val="en-US"/>
        </w:rPr>
        <w:t xml:space="preserve"> to implement and (or) coordinate activities in the field of medical </w:t>
      </w:r>
      <w:r>
        <w:rPr>
          <w:lang w:val="en-US"/>
        </w:rPr>
        <w:t>products circulation</w:t>
      </w:r>
      <w:r w:rsidRPr="00945680">
        <w:rPr>
          <w:lang w:val="en-US"/>
        </w:rPr>
        <w:t xml:space="preserve"> in the territories of </w:t>
      </w:r>
      <w:r w:rsidR="00C31E41">
        <w:rPr>
          <w:lang w:val="en-US"/>
        </w:rPr>
        <w:t>Member State</w:t>
      </w:r>
      <w:r w:rsidRPr="00945680">
        <w:rPr>
          <w:lang w:val="en-US"/>
        </w:rPr>
        <w:t xml:space="preserve">s (hereinafter </w:t>
      </w:r>
      <w:r>
        <w:rPr>
          <w:lang w:val="en-US"/>
        </w:rPr>
        <w:t xml:space="preserve">after referred to as the </w:t>
      </w:r>
      <w:r w:rsidR="00C31E41">
        <w:rPr>
          <w:lang w:val="en-US"/>
        </w:rPr>
        <w:t>authorized</w:t>
      </w:r>
      <w:r w:rsidRPr="00945680">
        <w:rPr>
          <w:lang w:val="en-US"/>
        </w:rPr>
        <w:t xml:space="preserve"> </w:t>
      </w:r>
      <w:r>
        <w:rPr>
          <w:lang w:val="en-US"/>
        </w:rPr>
        <w:t>authorities</w:t>
      </w:r>
      <w:r w:rsidRPr="00945680">
        <w:rPr>
          <w:lang w:val="en-US"/>
        </w:rPr>
        <w:t>), in th</w:t>
      </w:r>
      <w:r>
        <w:rPr>
          <w:lang w:val="en-US"/>
        </w:rPr>
        <w:t xml:space="preserve">e list of organizations </w:t>
      </w:r>
      <w:r w:rsidR="00C31E41">
        <w:rPr>
          <w:lang w:val="en-US"/>
        </w:rPr>
        <w:t>authorized</w:t>
      </w:r>
      <w:r w:rsidRPr="00945680">
        <w:rPr>
          <w:lang w:val="en-US"/>
        </w:rPr>
        <w:t xml:space="preserve"> to </w:t>
      </w:r>
      <w:r>
        <w:rPr>
          <w:lang w:val="en-US"/>
        </w:rPr>
        <w:t xml:space="preserve">perform </w:t>
      </w:r>
      <w:r w:rsidR="00D40C0B">
        <w:rPr>
          <w:lang w:val="en-US"/>
        </w:rPr>
        <w:t>research (tests)</w:t>
      </w:r>
      <w:r w:rsidRPr="00945680">
        <w:rPr>
          <w:lang w:val="en-US"/>
        </w:rPr>
        <w:t xml:space="preserve"> of medical </w:t>
      </w:r>
      <w:r>
        <w:rPr>
          <w:lang w:val="en-US"/>
        </w:rPr>
        <w:t>products</w:t>
      </w:r>
      <w:r w:rsidRPr="00945680">
        <w:rPr>
          <w:lang w:val="en-US"/>
        </w:rPr>
        <w:t xml:space="preserve"> for the purpose of their registration (hereinafter referred to as the list of organizations</w:t>
      </w:r>
      <w:r>
        <w:rPr>
          <w:lang w:val="en-US"/>
        </w:rPr>
        <w:t xml:space="preserve">, </w:t>
      </w:r>
      <w:r w:rsidR="00C31E41">
        <w:rPr>
          <w:lang w:val="en-US"/>
        </w:rPr>
        <w:t>authorized</w:t>
      </w:r>
      <w:r w:rsidRPr="00945680">
        <w:rPr>
          <w:lang w:val="en-US"/>
        </w:rPr>
        <w:t xml:space="preserve"> organizations).</w:t>
      </w:r>
    </w:p>
    <w:p w:rsidR="00945680" w:rsidRDefault="00945680" w:rsidP="00945680">
      <w:pPr>
        <w:ind w:firstLine="284"/>
        <w:rPr>
          <w:lang w:val="en-US"/>
        </w:rPr>
      </w:pPr>
      <w:r>
        <w:rPr>
          <w:lang w:val="en-US"/>
        </w:rPr>
        <w:t xml:space="preserve">For the purposes of </w:t>
      </w:r>
      <w:r w:rsidRPr="00945680">
        <w:rPr>
          <w:lang w:val="en-US"/>
        </w:rPr>
        <w:t>applica</w:t>
      </w:r>
      <w:r>
        <w:rPr>
          <w:lang w:val="en-US"/>
        </w:rPr>
        <w:t xml:space="preserve">tion of these Rules, an </w:t>
      </w:r>
      <w:r w:rsidR="00C31E41">
        <w:rPr>
          <w:lang w:val="en-US"/>
        </w:rPr>
        <w:t>authorized</w:t>
      </w:r>
      <w:r w:rsidRPr="00945680">
        <w:rPr>
          <w:lang w:val="en-US"/>
        </w:rPr>
        <w:t xml:space="preserve"> representative of a manufacturer means a </w:t>
      </w:r>
      <w:r w:rsidR="00E63618">
        <w:rPr>
          <w:lang w:val="en-US"/>
        </w:rPr>
        <w:t>juridical</w:t>
      </w:r>
      <w:r>
        <w:rPr>
          <w:lang w:val="en-US"/>
        </w:rPr>
        <w:t xml:space="preserve"> person</w:t>
      </w:r>
      <w:r w:rsidRPr="00945680">
        <w:rPr>
          <w:lang w:val="en-US"/>
        </w:rPr>
        <w:t xml:space="preserve"> or </w:t>
      </w:r>
      <w:r>
        <w:rPr>
          <w:lang w:val="en-US"/>
        </w:rPr>
        <w:t>natural person</w:t>
      </w:r>
      <w:r w:rsidRPr="00945680">
        <w:rPr>
          <w:lang w:val="en-US"/>
        </w:rPr>
        <w:t xml:space="preserve"> registered as an individual entrepreneur who </w:t>
      </w:r>
      <w:r>
        <w:rPr>
          <w:lang w:val="en-US"/>
        </w:rPr>
        <w:t>are residents</w:t>
      </w:r>
      <w:r w:rsidRPr="00945680">
        <w:rPr>
          <w:lang w:val="en-US"/>
        </w:rPr>
        <w:t xml:space="preserve"> of a</w:t>
      </w:r>
      <w:r>
        <w:rPr>
          <w:lang w:val="en-US"/>
        </w:rPr>
        <w:t xml:space="preserve"> Member State and </w:t>
      </w:r>
      <w:r w:rsidRPr="00945680">
        <w:rPr>
          <w:lang w:val="en-US"/>
        </w:rPr>
        <w:t xml:space="preserve">in accordance with the authority of the manufacturer of </w:t>
      </w:r>
      <w:r>
        <w:rPr>
          <w:lang w:val="en-US"/>
        </w:rPr>
        <w:t>the medical product</w:t>
      </w:r>
      <w:r w:rsidRPr="00945680">
        <w:rPr>
          <w:lang w:val="en-US"/>
        </w:rPr>
        <w:t xml:space="preserve"> </w:t>
      </w:r>
      <w:r>
        <w:rPr>
          <w:lang w:val="en-US"/>
        </w:rPr>
        <w:t xml:space="preserve">they are </w:t>
      </w:r>
      <w:r w:rsidR="00C31E41">
        <w:rPr>
          <w:lang w:val="en-US"/>
        </w:rPr>
        <w:t>authorized</w:t>
      </w:r>
      <w:r>
        <w:rPr>
          <w:lang w:val="en-US"/>
        </w:rPr>
        <w:t xml:space="preserve"> </w:t>
      </w:r>
      <w:r w:rsidRPr="00945680">
        <w:rPr>
          <w:lang w:val="en-US"/>
        </w:rPr>
        <w:t xml:space="preserve">to represent his interests and be responsible for the medical </w:t>
      </w:r>
      <w:r>
        <w:rPr>
          <w:lang w:val="en-US"/>
        </w:rPr>
        <w:t xml:space="preserve">product circulation </w:t>
      </w:r>
      <w:r w:rsidRPr="00945680">
        <w:rPr>
          <w:lang w:val="en-US"/>
        </w:rPr>
        <w:t xml:space="preserve">within the Union and compliance with mandatory requirements for </w:t>
      </w:r>
      <w:r>
        <w:rPr>
          <w:lang w:val="en-US"/>
        </w:rPr>
        <w:t>medical products.</w:t>
      </w:r>
    </w:p>
    <w:p w:rsidR="00945680" w:rsidRDefault="00945680" w:rsidP="00945680">
      <w:pPr>
        <w:ind w:firstLine="284"/>
        <w:rPr>
          <w:lang w:val="en-US"/>
        </w:rPr>
      </w:pPr>
      <w:r w:rsidRPr="00945680">
        <w:rPr>
          <w:lang w:val="en-US"/>
        </w:rPr>
        <w:t xml:space="preserve">4. In order to obtain evidence of compliance of the medical </w:t>
      </w:r>
      <w:r>
        <w:rPr>
          <w:lang w:val="en-US"/>
        </w:rPr>
        <w:t>product</w:t>
      </w:r>
      <w:r w:rsidRPr="00945680">
        <w:rPr>
          <w:lang w:val="en-US"/>
        </w:rPr>
        <w:t xml:space="preserve"> with general requirements, the applicant is entitled to</w:t>
      </w:r>
      <w:r>
        <w:rPr>
          <w:lang w:val="en-US"/>
        </w:rPr>
        <w:t xml:space="preserve"> independently apply to </w:t>
      </w:r>
      <w:r w:rsidR="00C31E41">
        <w:rPr>
          <w:lang w:val="en-US"/>
        </w:rPr>
        <w:t>authorized</w:t>
      </w:r>
      <w:r w:rsidRPr="00945680">
        <w:rPr>
          <w:lang w:val="en-US"/>
        </w:rPr>
        <w:t xml:space="preserve"> organizations </w:t>
      </w:r>
      <w:r>
        <w:rPr>
          <w:lang w:val="en-US"/>
        </w:rPr>
        <w:t>in order to carry out technical testing of medical products</w:t>
      </w:r>
      <w:r w:rsidRPr="00945680">
        <w:rPr>
          <w:lang w:val="en-US"/>
        </w:rPr>
        <w:t xml:space="preserve"> for compliance with specific standards </w:t>
      </w:r>
      <w:r>
        <w:rPr>
          <w:lang w:val="en-US"/>
        </w:rPr>
        <w:t>in whole or</w:t>
      </w:r>
      <w:r w:rsidRPr="00945680">
        <w:rPr>
          <w:lang w:val="en-US"/>
        </w:rPr>
        <w:t xml:space="preserve"> in part and (or) </w:t>
      </w:r>
      <w:r>
        <w:rPr>
          <w:lang w:val="en-US"/>
        </w:rPr>
        <w:t>certified (validated) test methods, confirming compliance of medical products with</w:t>
      </w:r>
      <w:r w:rsidRPr="00945680">
        <w:rPr>
          <w:lang w:val="en-US"/>
        </w:rPr>
        <w:t xml:space="preserve"> general requirements.</w:t>
      </w:r>
    </w:p>
    <w:p w:rsidR="00945680" w:rsidRPr="00945680" w:rsidRDefault="00945680" w:rsidP="00945680">
      <w:pPr>
        <w:ind w:firstLine="284"/>
        <w:rPr>
          <w:lang w:val="en-US"/>
        </w:rPr>
      </w:pPr>
      <w:r w:rsidRPr="00945680">
        <w:rPr>
          <w:lang w:val="en-US"/>
        </w:rPr>
        <w:t xml:space="preserve">5. For </w:t>
      </w:r>
      <w:r>
        <w:rPr>
          <w:lang w:val="en-US"/>
        </w:rPr>
        <w:t>medical</w:t>
      </w:r>
      <w:r w:rsidRPr="00945680">
        <w:rPr>
          <w:lang w:val="en-US"/>
        </w:rPr>
        <w:t xml:space="preserve"> products for in vitro diagnostics (reagents, r</w:t>
      </w:r>
      <w:r>
        <w:rPr>
          <w:lang w:val="en-US"/>
        </w:rPr>
        <w:t>eagent kits), no technical testing</w:t>
      </w:r>
      <w:r w:rsidRPr="00945680">
        <w:rPr>
          <w:lang w:val="en-US"/>
        </w:rPr>
        <w:t xml:space="preserve"> </w:t>
      </w:r>
      <w:r>
        <w:rPr>
          <w:lang w:val="en-US"/>
        </w:rPr>
        <w:t>is</w:t>
      </w:r>
      <w:r w:rsidRPr="00945680">
        <w:rPr>
          <w:lang w:val="en-US"/>
        </w:rPr>
        <w:t xml:space="preserve"> performed.</w:t>
      </w:r>
    </w:p>
    <w:p w:rsidR="00945680" w:rsidRPr="008E1198" w:rsidRDefault="00945680" w:rsidP="005B24C3">
      <w:pPr>
        <w:ind w:firstLine="284"/>
        <w:rPr>
          <w:lang w:val="en-US"/>
        </w:rPr>
      </w:pPr>
      <w:r w:rsidRPr="00945680">
        <w:rPr>
          <w:lang w:val="en-US"/>
        </w:rPr>
        <w:lastRenderedPageBreak/>
        <w:t>6. The results of</w:t>
      </w:r>
      <w:r>
        <w:rPr>
          <w:lang w:val="en-US"/>
        </w:rPr>
        <w:t xml:space="preserve"> technical testing</w:t>
      </w:r>
      <w:r w:rsidRPr="00945680">
        <w:rPr>
          <w:lang w:val="en-US"/>
        </w:rPr>
        <w:t xml:space="preserve"> of medical </w:t>
      </w:r>
      <w:r>
        <w:rPr>
          <w:lang w:val="en-US"/>
        </w:rPr>
        <w:t>products</w:t>
      </w:r>
      <w:r w:rsidRPr="00945680">
        <w:rPr>
          <w:lang w:val="en-US"/>
        </w:rPr>
        <w:t xml:space="preserve"> are considered negative if the submitted samples (sample) of the medical </w:t>
      </w:r>
      <w:r w:rsidR="005B24C3">
        <w:rPr>
          <w:lang w:val="en-US"/>
        </w:rPr>
        <w:t xml:space="preserve">product do not meet </w:t>
      </w:r>
      <w:r w:rsidRPr="00945680">
        <w:rPr>
          <w:lang w:val="en-US"/>
        </w:rPr>
        <w:t xml:space="preserve">general requirements and standards included in the list of standards for </w:t>
      </w:r>
      <w:r w:rsidR="005B24C3">
        <w:rPr>
          <w:lang w:val="en-US"/>
        </w:rPr>
        <w:t>compliance with which the test was performed</w:t>
      </w:r>
      <w:r w:rsidR="00C31E41">
        <w:rPr>
          <w:lang w:val="en-US"/>
        </w:rPr>
        <w:t>.</w:t>
      </w:r>
      <w:r w:rsidRPr="00945680">
        <w:rPr>
          <w:lang w:val="en-US"/>
        </w:rPr>
        <w:t xml:space="preserve"> </w:t>
      </w:r>
    </w:p>
    <w:p w:rsidR="005B24C3" w:rsidRPr="005B24C3" w:rsidRDefault="00945680" w:rsidP="00945680">
      <w:pPr>
        <w:ind w:firstLine="284"/>
        <w:rPr>
          <w:lang w:val="en-US"/>
        </w:rPr>
      </w:pPr>
      <w:r w:rsidRPr="005B24C3">
        <w:rPr>
          <w:lang w:val="en-US"/>
        </w:rPr>
        <w:t>7.</w:t>
      </w:r>
      <w:r w:rsidR="005B24C3" w:rsidRPr="005B24C3">
        <w:rPr>
          <w:lang w:val="en-US"/>
        </w:rPr>
        <w:t xml:space="preserve"> In exceptional cases, </w:t>
      </w:r>
      <w:r w:rsidR="005B24C3">
        <w:rPr>
          <w:lang w:val="en-US"/>
        </w:rPr>
        <w:t>for medical product</w:t>
      </w:r>
      <w:r w:rsidR="005B24C3" w:rsidRPr="005B24C3">
        <w:rPr>
          <w:lang w:val="en-US"/>
        </w:rPr>
        <w:t>s, transpo</w:t>
      </w:r>
      <w:r w:rsidR="005B24C3">
        <w:rPr>
          <w:lang w:val="en-US"/>
        </w:rPr>
        <w:t xml:space="preserve">rtation of which to an </w:t>
      </w:r>
      <w:r w:rsidR="00C31E41">
        <w:rPr>
          <w:lang w:val="en-US"/>
        </w:rPr>
        <w:t>authorized</w:t>
      </w:r>
      <w:r w:rsidR="005B24C3" w:rsidRPr="005B24C3">
        <w:rPr>
          <w:lang w:val="en-US"/>
        </w:rPr>
        <w:t xml:space="preserve"> organizati</w:t>
      </w:r>
      <w:r w:rsidR="005B24C3">
        <w:rPr>
          <w:lang w:val="en-US"/>
        </w:rPr>
        <w:t xml:space="preserve">on is difficult, technical testing is allowed to be performed by experts of the </w:t>
      </w:r>
      <w:r w:rsidR="00C31E41">
        <w:rPr>
          <w:lang w:val="en-US"/>
        </w:rPr>
        <w:t>authorized</w:t>
      </w:r>
      <w:r w:rsidR="005B24C3">
        <w:rPr>
          <w:lang w:val="en-US"/>
        </w:rPr>
        <w:t xml:space="preserve"> organization i</w:t>
      </w:r>
      <w:r w:rsidR="005B24C3" w:rsidRPr="005B24C3">
        <w:rPr>
          <w:lang w:val="en-US"/>
        </w:rPr>
        <w:t>n the territory of the manufacturer.</w:t>
      </w:r>
    </w:p>
    <w:p w:rsidR="009D68B7" w:rsidRDefault="009D68B7" w:rsidP="00945680">
      <w:pPr>
        <w:ind w:firstLine="284"/>
        <w:rPr>
          <w:lang w:val="en-US"/>
        </w:rPr>
      </w:pPr>
    </w:p>
    <w:p w:rsidR="008E1198" w:rsidRPr="008E1198" w:rsidRDefault="008E1198" w:rsidP="008E1198">
      <w:pPr>
        <w:ind w:firstLine="284"/>
        <w:jc w:val="center"/>
        <w:rPr>
          <w:lang w:val="en-US"/>
        </w:rPr>
      </w:pPr>
      <w:r w:rsidRPr="008E1198">
        <w:rPr>
          <w:lang w:val="en-US"/>
        </w:rPr>
        <w:t xml:space="preserve">II. </w:t>
      </w:r>
      <w:r>
        <w:rPr>
          <w:lang w:val="en-US"/>
        </w:rPr>
        <w:t>Rules for technical testing of</w:t>
      </w:r>
    </w:p>
    <w:p w:rsidR="008E1198" w:rsidRPr="008E1198" w:rsidRDefault="008E1198" w:rsidP="008E1198">
      <w:pPr>
        <w:ind w:firstLine="284"/>
        <w:jc w:val="center"/>
        <w:rPr>
          <w:lang w:val="en-US"/>
        </w:rPr>
      </w:pPr>
      <w:r>
        <w:rPr>
          <w:lang w:val="en-US"/>
        </w:rPr>
        <w:t>medical products</w:t>
      </w:r>
    </w:p>
    <w:p w:rsidR="008E1198" w:rsidRPr="008E1198" w:rsidRDefault="008E1198" w:rsidP="008E1198">
      <w:pPr>
        <w:ind w:firstLine="284"/>
        <w:jc w:val="center"/>
        <w:rPr>
          <w:lang w:val="en-US"/>
        </w:rPr>
      </w:pPr>
    </w:p>
    <w:p w:rsidR="008E1198" w:rsidRPr="008E1198" w:rsidRDefault="008E1198" w:rsidP="008E1198">
      <w:pPr>
        <w:ind w:firstLine="284"/>
        <w:rPr>
          <w:lang w:val="en-US"/>
        </w:rPr>
      </w:pPr>
      <w:r w:rsidRPr="008E1198">
        <w:rPr>
          <w:lang w:val="en-US"/>
        </w:rPr>
        <w:t xml:space="preserve">8. </w:t>
      </w:r>
      <w:r w:rsidR="00C81074">
        <w:rPr>
          <w:lang w:val="en-US"/>
        </w:rPr>
        <w:t>For technical testing of a medical product</w:t>
      </w:r>
      <w:r w:rsidRPr="008E1198">
        <w:rPr>
          <w:lang w:val="en-US"/>
        </w:rPr>
        <w:t>, the applicant submit</w:t>
      </w:r>
      <w:r w:rsidR="00C81074">
        <w:rPr>
          <w:lang w:val="en-US"/>
        </w:rPr>
        <w:t xml:space="preserve">s to the </w:t>
      </w:r>
      <w:r w:rsidR="00C31E41">
        <w:rPr>
          <w:lang w:val="en-US"/>
        </w:rPr>
        <w:t>authorized</w:t>
      </w:r>
      <w:r w:rsidRPr="008E1198">
        <w:rPr>
          <w:lang w:val="en-US"/>
        </w:rPr>
        <w:t xml:space="preserve"> organization </w:t>
      </w:r>
      <w:r w:rsidR="00C81074">
        <w:rPr>
          <w:lang w:val="en-US"/>
        </w:rPr>
        <w:t xml:space="preserve">an application </w:t>
      </w:r>
      <w:r w:rsidRPr="008E1198">
        <w:rPr>
          <w:lang w:val="en-US"/>
        </w:rPr>
        <w:t>containing the following information:</w:t>
      </w:r>
    </w:p>
    <w:p w:rsidR="008E1198" w:rsidRPr="008E1198" w:rsidRDefault="008E1198" w:rsidP="008E1198">
      <w:pPr>
        <w:ind w:firstLine="284"/>
        <w:rPr>
          <w:lang w:val="en-US"/>
        </w:rPr>
      </w:pPr>
      <w:r w:rsidRPr="008E1198">
        <w:rPr>
          <w:lang w:val="en-US"/>
        </w:rPr>
        <w:t xml:space="preserve">a) </w:t>
      </w:r>
      <w:r w:rsidR="00C81074">
        <w:rPr>
          <w:lang w:val="en-US"/>
        </w:rPr>
        <w:t>medical product name</w:t>
      </w:r>
      <w:r w:rsidRPr="008E1198">
        <w:rPr>
          <w:lang w:val="en-US"/>
        </w:rPr>
        <w:t>;</w:t>
      </w:r>
    </w:p>
    <w:p w:rsidR="008E1198" w:rsidRPr="008E1198" w:rsidRDefault="008E1198" w:rsidP="008E1198">
      <w:pPr>
        <w:ind w:firstLine="284"/>
        <w:rPr>
          <w:lang w:val="en-US"/>
        </w:rPr>
      </w:pPr>
      <w:r w:rsidRPr="008E1198">
        <w:rPr>
          <w:lang w:val="en-US"/>
        </w:rPr>
        <w:t xml:space="preserve">b) </w:t>
      </w:r>
      <w:r w:rsidR="00C81074">
        <w:rPr>
          <w:lang w:val="en-US"/>
        </w:rPr>
        <w:t>applicant’s name</w:t>
      </w:r>
      <w:r w:rsidRPr="008E1198">
        <w:rPr>
          <w:lang w:val="en-US"/>
        </w:rPr>
        <w:t xml:space="preserve">, his location (address of </w:t>
      </w:r>
      <w:r w:rsidR="00C81074">
        <w:rPr>
          <w:lang w:val="en-US"/>
        </w:rPr>
        <w:t xml:space="preserve">a </w:t>
      </w:r>
      <w:r w:rsidR="00E63618">
        <w:rPr>
          <w:lang w:val="en-US"/>
        </w:rPr>
        <w:t>juridical</w:t>
      </w:r>
      <w:r w:rsidR="00C81074">
        <w:rPr>
          <w:lang w:val="en-US"/>
        </w:rPr>
        <w:t xml:space="preserve"> person</w:t>
      </w:r>
      <w:r w:rsidRPr="008E1198">
        <w:rPr>
          <w:lang w:val="en-US"/>
        </w:rPr>
        <w:t xml:space="preserve">) </w:t>
      </w:r>
      <w:r w:rsidR="007F2DC8">
        <w:rPr>
          <w:lang w:val="en-US"/>
        </w:rPr>
        <w:noBreakHyphen/>
        <w:t xml:space="preserve"> for a </w:t>
      </w:r>
      <w:r w:rsidR="00E63618">
        <w:rPr>
          <w:lang w:val="en-US"/>
        </w:rPr>
        <w:t>juridical</w:t>
      </w:r>
      <w:r w:rsidR="007F2DC8">
        <w:rPr>
          <w:lang w:val="en-US"/>
        </w:rPr>
        <w:t xml:space="preserve"> person</w:t>
      </w:r>
      <w:r w:rsidRPr="008E1198">
        <w:rPr>
          <w:lang w:val="en-US"/>
        </w:rPr>
        <w:t xml:space="preserve"> or surname, name, patronymic (if </w:t>
      </w:r>
      <w:r w:rsidR="007F2DC8">
        <w:rPr>
          <w:lang w:val="en-US"/>
        </w:rPr>
        <w:t>any</w:t>
      </w:r>
      <w:r w:rsidRPr="008E1198">
        <w:rPr>
          <w:lang w:val="en-US"/>
        </w:rPr>
        <w:t xml:space="preserve">), place of residence </w:t>
      </w:r>
      <w:r w:rsidR="007F2DC8">
        <w:rPr>
          <w:lang w:val="en-US"/>
        </w:rPr>
        <w:noBreakHyphen/>
      </w:r>
      <w:r w:rsidRPr="008E1198">
        <w:rPr>
          <w:lang w:val="en-US"/>
        </w:rPr>
        <w:t xml:space="preserve"> for </w:t>
      </w:r>
      <w:r w:rsidR="007F2DC8">
        <w:rPr>
          <w:lang w:val="en-US"/>
        </w:rPr>
        <w:t>a natural person</w:t>
      </w:r>
      <w:r w:rsidRPr="008E1198">
        <w:rPr>
          <w:lang w:val="en-US"/>
        </w:rPr>
        <w:t xml:space="preserve"> registered as an individual entrepreneur, information on the state registration of a </w:t>
      </w:r>
      <w:r w:rsidR="00E63618">
        <w:rPr>
          <w:lang w:val="en-US"/>
        </w:rPr>
        <w:t>juridical</w:t>
      </w:r>
      <w:r w:rsidR="007F2DC8">
        <w:rPr>
          <w:lang w:val="en-US"/>
        </w:rPr>
        <w:t xml:space="preserve"> person</w:t>
      </w:r>
      <w:r w:rsidRPr="008E1198">
        <w:rPr>
          <w:lang w:val="en-US"/>
        </w:rPr>
        <w:t xml:space="preserve"> or </w:t>
      </w:r>
      <w:r w:rsidR="007F2DC8">
        <w:rPr>
          <w:lang w:val="en-US"/>
        </w:rPr>
        <w:t>natural person</w:t>
      </w:r>
      <w:r w:rsidRPr="008E1198">
        <w:rPr>
          <w:lang w:val="en-US"/>
        </w:rPr>
        <w:t xml:space="preserve"> as an individual entrepreneur;</w:t>
      </w:r>
    </w:p>
    <w:p w:rsidR="007F2DC8" w:rsidRPr="007F2DC8" w:rsidRDefault="007F2DC8" w:rsidP="007F2DC8">
      <w:pPr>
        <w:ind w:firstLine="284"/>
        <w:rPr>
          <w:lang w:val="en-US"/>
        </w:rPr>
      </w:pPr>
      <w:r w:rsidRPr="007F2DC8">
        <w:rPr>
          <w:lang w:val="en-US"/>
        </w:rPr>
        <w:t xml:space="preserve">c) </w:t>
      </w:r>
      <w:r>
        <w:rPr>
          <w:lang w:val="en-US"/>
        </w:rPr>
        <w:t>manufacturer’s name</w:t>
      </w:r>
      <w:r w:rsidRPr="007F2DC8">
        <w:rPr>
          <w:lang w:val="en-US"/>
        </w:rPr>
        <w:t>, its location (</w:t>
      </w:r>
      <w:r>
        <w:rPr>
          <w:lang w:val="en-US"/>
        </w:rPr>
        <w:t xml:space="preserve">address of a </w:t>
      </w:r>
      <w:r w:rsidR="00E63618">
        <w:rPr>
          <w:lang w:val="en-US"/>
        </w:rPr>
        <w:t>juridical</w:t>
      </w:r>
      <w:r>
        <w:rPr>
          <w:lang w:val="en-US"/>
        </w:rPr>
        <w:t xml:space="preserve"> person</w:t>
      </w:r>
      <w:r w:rsidRPr="007F2DC8">
        <w:rPr>
          <w:lang w:val="en-US"/>
        </w:rPr>
        <w:t xml:space="preserve">), addresses of its branches that manufacture products </w:t>
      </w:r>
      <w:r>
        <w:rPr>
          <w:lang w:val="en-US"/>
        </w:rPr>
        <w:noBreakHyphen/>
      </w:r>
      <w:r w:rsidRPr="007F2DC8">
        <w:rPr>
          <w:lang w:val="en-US"/>
        </w:rPr>
        <w:t xml:space="preserve"> for a </w:t>
      </w:r>
      <w:r w:rsidR="00E63618">
        <w:rPr>
          <w:lang w:val="en-US"/>
        </w:rPr>
        <w:t>juridical</w:t>
      </w:r>
      <w:r>
        <w:rPr>
          <w:lang w:val="en-US"/>
        </w:rPr>
        <w:t xml:space="preserve"> person </w:t>
      </w:r>
      <w:r w:rsidRPr="007F2DC8">
        <w:rPr>
          <w:lang w:val="en-US"/>
        </w:rPr>
        <w:t xml:space="preserve">or surname, name, patronymic (if </w:t>
      </w:r>
      <w:r>
        <w:rPr>
          <w:lang w:val="en-US"/>
        </w:rPr>
        <w:t>any</w:t>
      </w:r>
      <w:r w:rsidRPr="007F2DC8">
        <w:rPr>
          <w:lang w:val="en-US"/>
        </w:rPr>
        <w:t xml:space="preserve">), place of residence </w:t>
      </w:r>
      <w:r>
        <w:rPr>
          <w:lang w:val="en-US"/>
        </w:rPr>
        <w:noBreakHyphen/>
      </w:r>
      <w:r w:rsidRPr="007F2DC8">
        <w:rPr>
          <w:lang w:val="en-US"/>
        </w:rPr>
        <w:t xml:space="preserve"> for </w:t>
      </w:r>
      <w:r>
        <w:rPr>
          <w:lang w:val="en-US"/>
        </w:rPr>
        <w:t>a natural person</w:t>
      </w:r>
      <w:r w:rsidRPr="007F2DC8">
        <w:rPr>
          <w:lang w:val="en-US"/>
        </w:rPr>
        <w:t xml:space="preserve"> registered as an individual entrepreneur;</w:t>
      </w:r>
    </w:p>
    <w:p w:rsidR="007F2DC8" w:rsidRPr="00147592" w:rsidRDefault="007F2DC8" w:rsidP="007F2DC8">
      <w:pPr>
        <w:ind w:firstLine="284"/>
        <w:rPr>
          <w:lang w:val="en-US"/>
        </w:rPr>
      </w:pPr>
      <w:r w:rsidRPr="007F2DC8">
        <w:rPr>
          <w:lang w:val="en-US"/>
        </w:rPr>
        <w:t xml:space="preserve">d) identification features of the medical </w:t>
      </w:r>
      <w:r>
        <w:rPr>
          <w:lang w:val="en-US"/>
        </w:rPr>
        <w:t>product</w:t>
      </w:r>
      <w:r w:rsidRPr="007F2DC8">
        <w:rPr>
          <w:lang w:val="en-US"/>
        </w:rPr>
        <w:t xml:space="preserve"> (brand, model, mass, volume, date of manufacture, expiration dates (</w:t>
      </w:r>
      <w:r>
        <w:rPr>
          <w:lang w:val="en-US"/>
        </w:rPr>
        <w:t>life time</w:t>
      </w:r>
      <w:r w:rsidRPr="007F2DC8">
        <w:rPr>
          <w:lang w:val="en-US"/>
        </w:rPr>
        <w:t xml:space="preserve">), etc.) </w:t>
      </w:r>
      <w:r w:rsidRPr="00147592">
        <w:rPr>
          <w:lang w:val="en-US"/>
        </w:rPr>
        <w:t>(</w:t>
      </w:r>
      <w:r w:rsidRPr="007F2DC8">
        <w:rPr>
          <w:lang w:val="en-US"/>
        </w:rPr>
        <w:t>if</w:t>
      </w:r>
      <w:r w:rsidRPr="00147592">
        <w:rPr>
          <w:lang w:val="en-US"/>
        </w:rPr>
        <w:t xml:space="preserve"> </w:t>
      </w:r>
      <w:r>
        <w:rPr>
          <w:lang w:val="en-US"/>
        </w:rPr>
        <w:t>any</w:t>
      </w:r>
      <w:r w:rsidRPr="00147592">
        <w:rPr>
          <w:lang w:val="en-US"/>
        </w:rPr>
        <w:t>).</w:t>
      </w:r>
    </w:p>
    <w:p w:rsidR="007F2DC8" w:rsidRPr="007F2DC8" w:rsidRDefault="008E1198" w:rsidP="007F2DC8">
      <w:pPr>
        <w:ind w:firstLine="284"/>
        <w:rPr>
          <w:lang w:val="en-US"/>
        </w:rPr>
      </w:pPr>
      <w:r w:rsidRPr="007F2DC8">
        <w:rPr>
          <w:lang w:val="en-US"/>
        </w:rPr>
        <w:t xml:space="preserve">9. </w:t>
      </w:r>
      <w:r w:rsidR="007F2DC8" w:rsidRPr="007F2DC8">
        <w:rPr>
          <w:lang w:val="en-US"/>
        </w:rPr>
        <w:t xml:space="preserve">Together with the application, the applicant </w:t>
      </w:r>
      <w:r w:rsidR="007F2DC8">
        <w:rPr>
          <w:lang w:val="en-US"/>
        </w:rPr>
        <w:t>submits</w:t>
      </w:r>
      <w:r w:rsidR="007F2DC8" w:rsidRPr="007F2DC8">
        <w:rPr>
          <w:lang w:val="en-US"/>
        </w:rPr>
        <w:t xml:space="preserve"> the following sets of documents:</w:t>
      </w:r>
    </w:p>
    <w:p w:rsidR="007F2DC8" w:rsidRPr="007F2DC8" w:rsidRDefault="007F2DC8" w:rsidP="007F2DC8">
      <w:pPr>
        <w:ind w:firstLine="284"/>
        <w:rPr>
          <w:lang w:val="en-US"/>
        </w:rPr>
      </w:pPr>
      <w:r w:rsidRPr="007F2DC8">
        <w:rPr>
          <w:lang w:val="en-US"/>
        </w:rPr>
        <w:t>a) technical and operational docu</w:t>
      </w:r>
      <w:r>
        <w:rPr>
          <w:lang w:val="en-US"/>
        </w:rPr>
        <w:t>mentation for the medical product</w:t>
      </w:r>
      <w:r w:rsidRPr="007F2DC8">
        <w:rPr>
          <w:lang w:val="en-US"/>
        </w:rPr>
        <w:t xml:space="preserve"> (working drawings, tables and diagrams, if they are contained in the operational documentation, technical regulations for </w:t>
      </w:r>
      <w:r>
        <w:rPr>
          <w:lang w:val="en-US"/>
        </w:rPr>
        <w:t>product launching</w:t>
      </w:r>
      <w:r w:rsidRPr="007F2DC8">
        <w:rPr>
          <w:lang w:val="en-US"/>
        </w:rPr>
        <w:t xml:space="preserve"> into </w:t>
      </w:r>
      <w:r>
        <w:rPr>
          <w:lang w:val="en-US"/>
        </w:rPr>
        <w:t>manufacture</w:t>
      </w:r>
      <w:r w:rsidRPr="007F2DC8">
        <w:rPr>
          <w:lang w:val="en-US"/>
        </w:rPr>
        <w:t>);</w:t>
      </w:r>
    </w:p>
    <w:p w:rsidR="007F2DC8" w:rsidRPr="007F2DC8" w:rsidRDefault="007F2DC8" w:rsidP="007F2DC8">
      <w:pPr>
        <w:ind w:firstLine="284"/>
        <w:rPr>
          <w:lang w:val="en-US"/>
        </w:rPr>
      </w:pPr>
      <w:r w:rsidRPr="007F2DC8">
        <w:rPr>
          <w:lang w:val="en-US"/>
        </w:rPr>
        <w:t xml:space="preserve">b) data on the </w:t>
      </w:r>
      <w:r>
        <w:rPr>
          <w:lang w:val="en-US"/>
        </w:rPr>
        <w:t xml:space="preserve">medical product </w:t>
      </w:r>
      <w:r w:rsidRPr="007F2DC8">
        <w:rPr>
          <w:lang w:val="en-US"/>
        </w:rPr>
        <w:t xml:space="preserve">marking and </w:t>
      </w:r>
      <w:r>
        <w:rPr>
          <w:lang w:val="en-US"/>
        </w:rPr>
        <w:t>package</w:t>
      </w:r>
      <w:r w:rsidRPr="007F2DC8">
        <w:rPr>
          <w:lang w:val="en-US"/>
        </w:rPr>
        <w:t>;</w:t>
      </w:r>
    </w:p>
    <w:p w:rsidR="007F2DC8" w:rsidRPr="007F2DC8" w:rsidRDefault="007F2DC8" w:rsidP="007F2DC8">
      <w:pPr>
        <w:ind w:firstLine="284"/>
        <w:rPr>
          <w:lang w:val="en-US"/>
        </w:rPr>
      </w:pPr>
      <w:r w:rsidRPr="007F2DC8">
        <w:rPr>
          <w:lang w:val="en-US"/>
        </w:rPr>
        <w:t>c) medical product test program developed by the applicant;</w:t>
      </w:r>
    </w:p>
    <w:p w:rsidR="007F2DC8" w:rsidRPr="007F2DC8" w:rsidRDefault="007F2DC8" w:rsidP="007F2DC8">
      <w:pPr>
        <w:ind w:firstLine="284"/>
        <w:rPr>
          <w:lang w:val="en-US"/>
        </w:rPr>
      </w:pPr>
      <w:r>
        <w:rPr>
          <w:lang w:val="en-US"/>
        </w:rPr>
        <w:t xml:space="preserve">d) </w:t>
      </w:r>
      <w:r w:rsidRPr="007F2DC8">
        <w:rPr>
          <w:lang w:val="en-US"/>
        </w:rPr>
        <w:t xml:space="preserve">list of standards included in the list of standards to which the medical </w:t>
      </w:r>
      <w:r>
        <w:rPr>
          <w:lang w:val="en-US"/>
        </w:rPr>
        <w:t>product</w:t>
      </w:r>
      <w:r w:rsidRPr="007F2DC8">
        <w:rPr>
          <w:lang w:val="en-US"/>
        </w:rPr>
        <w:t xml:space="preserve"> corresponds;</w:t>
      </w:r>
    </w:p>
    <w:p w:rsidR="007F2DC8" w:rsidRPr="007F2DC8" w:rsidRDefault="007F2DC8" w:rsidP="007F2DC8">
      <w:pPr>
        <w:ind w:firstLine="284"/>
        <w:rPr>
          <w:lang w:val="en-US"/>
        </w:rPr>
      </w:pPr>
      <w:r w:rsidRPr="007F2DC8">
        <w:rPr>
          <w:lang w:val="en-US"/>
        </w:rPr>
        <w:t xml:space="preserve">e) protocols of </w:t>
      </w:r>
      <w:r>
        <w:rPr>
          <w:lang w:val="en-US"/>
        </w:rPr>
        <w:t>medical product that</w:t>
      </w:r>
      <w:r w:rsidRPr="007F2DC8">
        <w:rPr>
          <w:lang w:val="en-US"/>
        </w:rPr>
        <w:t xml:space="preserve"> confirm the compliance of the medical </w:t>
      </w:r>
      <w:r>
        <w:rPr>
          <w:lang w:val="en-US"/>
        </w:rPr>
        <w:t>product</w:t>
      </w:r>
      <w:r w:rsidRPr="007F2DC8">
        <w:rPr>
          <w:lang w:val="en-US"/>
        </w:rPr>
        <w:t xml:space="preserve"> with general requirements (if any);</w:t>
      </w:r>
    </w:p>
    <w:p w:rsidR="007F2DC8" w:rsidRDefault="007F2DC8" w:rsidP="007F2DC8">
      <w:pPr>
        <w:ind w:firstLine="284"/>
        <w:rPr>
          <w:lang w:val="en-US"/>
        </w:rPr>
      </w:pPr>
      <w:r w:rsidRPr="007F2DC8">
        <w:rPr>
          <w:lang w:val="en-US"/>
        </w:rPr>
        <w:t xml:space="preserve">e) other documents confirming the compliance of the medical </w:t>
      </w:r>
      <w:r>
        <w:rPr>
          <w:lang w:val="en-US"/>
        </w:rPr>
        <w:t>product</w:t>
      </w:r>
      <w:r w:rsidRPr="007F2DC8">
        <w:rPr>
          <w:lang w:val="en-US"/>
        </w:rPr>
        <w:t xml:space="preserve"> with general requirements.</w:t>
      </w:r>
    </w:p>
    <w:p w:rsidR="007F2DC8" w:rsidRPr="007F2DC8" w:rsidRDefault="007F2DC8" w:rsidP="007F2DC8">
      <w:pPr>
        <w:ind w:firstLine="284"/>
        <w:rPr>
          <w:lang w:val="en-US"/>
        </w:rPr>
      </w:pPr>
      <w:r w:rsidRPr="007F2DC8">
        <w:rPr>
          <w:lang w:val="en-US"/>
        </w:rPr>
        <w:t xml:space="preserve">10. The </w:t>
      </w:r>
      <w:r w:rsidR="00C31E41">
        <w:rPr>
          <w:lang w:val="en-US"/>
        </w:rPr>
        <w:t>authorized</w:t>
      </w:r>
      <w:r w:rsidRPr="007F2DC8">
        <w:rPr>
          <w:lang w:val="en-US"/>
        </w:rPr>
        <w:t xml:space="preserve"> organization </w:t>
      </w:r>
      <w:r>
        <w:rPr>
          <w:lang w:val="en-US"/>
        </w:rPr>
        <w:t>conducts</w:t>
      </w:r>
      <w:r w:rsidRPr="007F2DC8">
        <w:rPr>
          <w:lang w:val="en-US"/>
        </w:rPr>
        <w:t xml:space="preserve"> an anal</w:t>
      </w:r>
      <w:r>
        <w:rPr>
          <w:lang w:val="en-US"/>
        </w:rPr>
        <w:t xml:space="preserve">ysis of the application and </w:t>
      </w:r>
      <w:r w:rsidRPr="007F2DC8">
        <w:rPr>
          <w:lang w:val="en-US"/>
        </w:rPr>
        <w:t xml:space="preserve">documents attached to it within </w:t>
      </w:r>
      <w:r w:rsidR="00C31E41">
        <w:rPr>
          <w:lang w:val="en-US"/>
        </w:rPr>
        <w:t>at most</w:t>
      </w:r>
      <w:r w:rsidRPr="007F2DC8">
        <w:rPr>
          <w:lang w:val="en-US"/>
        </w:rPr>
        <w:t xml:space="preserve"> 10 calendar days from the date of filing the application.</w:t>
      </w:r>
    </w:p>
    <w:p w:rsidR="007F2DC8" w:rsidRPr="007F2DC8" w:rsidRDefault="007F2DC8" w:rsidP="007F2DC8">
      <w:pPr>
        <w:ind w:firstLine="284"/>
        <w:rPr>
          <w:lang w:val="en-US"/>
        </w:rPr>
      </w:pPr>
      <w:r>
        <w:rPr>
          <w:lang w:val="en-US"/>
        </w:rPr>
        <w:t xml:space="preserve">If the </w:t>
      </w:r>
      <w:r w:rsidR="00C31E41">
        <w:rPr>
          <w:lang w:val="en-US"/>
        </w:rPr>
        <w:t>authorized</w:t>
      </w:r>
      <w:r w:rsidRPr="007F2DC8">
        <w:rPr>
          <w:lang w:val="en-US"/>
        </w:rPr>
        <w:t xml:space="preserve"> organization decides to conduct technical test</w:t>
      </w:r>
      <w:r>
        <w:rPr>
          <w:lang w:val="en-US"/>
        </w:rPr>
        <w:t>ing</w:t>
      </w:r>
      <w:r w:rsidRPr="007F2DC8">
        <w:rPr>
          <w:lang w:val="en-US"/>
        </w:rPr>
        <w:t xml:space="preserve"> of </w:t>
      </w:r>
      <w:r>
        <w:rPr>
          <w:lang w:val="en-US"/>
        </w:rPr>
        <w:t>the medical product</w:t>
      </w:r>
      <w:r w:rsidRPr="007F2DC8">
        <w:rPr>
          <w:lang w:val="en-US"/>
        </w:rPr>
        <w:t>, a corresponding contract with the applicant is concluded.</w:t>
      </w:r>
    </w:p>
    <w:p w:rsidR="007F2DC8" w:rsidRPr="007F2DC8" w:rsidRDefault="007F2DC8" w:rsidP="007F2DC8">
      <w:pPr>
        <w:ind w:firstLine="284"/>
        <w:rPr>
          <w:lang w:val="en-US"/>
        </w:rPr>
      </w:pPr>
      <w:r w:rsidRPr="007F2DC8">
        <w:rPr>
          <w:lang w:val="en-US"/>
        </w:rPr>
        <w:t>If a negative</w:t>
      </w:r>
      <w:r>
        <w:rPr>
          <w:lang w:val="en-US"/>
        </w:rPr>
        <w:t xml:space="preserve"> decision is taken, the </w:t>
      </w:r>
      <w:r w:rsidR="00C31E41">
        <w:rPr>
          <w:lang w:val="en-US"/>
        </w:rPr>
        <w:t>authorized</w:t>
      </w:r>
      <w:r w:rsidRPr="007F2DC8">
        <w:rPr>
          <w:lang w:val="en-US"/>
        </w:rPr>
        <w:t xml:space="preserve"> organization </w:t>
      </w:r>
      <w:r>
        <w:rPr>
          <w:lang w:val="en-US"/>
        </w:rPr>
        <w:t>notifies</w:t>
      </w:r>
      <w:r w:rsidRPr="007F2DC8">
        <w:rPr>
          <w:lang w:val="en-US"/>
        </w:rPr>
        <w:t xml:space="preserve"> the applicant in writing of the re</w:t>
      </w:r>
      <w:r>
        <w:rPr>
          <w:lang w:val="en-US"/>
        </w:rPr>
        <w:t>fusal to conduct technical testing</w:t>
      </w:r>
      <w:r w:rsidRPr="007F2DC8">
        <w:rPr>
          <w:lang w:val="en-US"/>
        </w:rPr>
        <w:t xml:space="preserve"> of the medical </w:t>
      </w:r>
      <w:r>
        <w:rPr>
          <w:lang w:val="en-US"/>
        </w:rPr>
        <w:t>product</w:t>
      </w:r>
      <w:r w:rsidRPr="007F2DC8">
        <w:rPr>
          <w:lang w:val="en-US"/>
        </w:rPr>
        <w:t xml:space="preserve"> (</w:t>
      </w:r>
      <w:r>
        <w:rPr>
          <w:lang w:val="en-US"/>
        </w:rPr>
        <w:t>with indication of</w:t>
      </w:r>
      <w:r w:rsidRPr="007F2DC8">
        <w:rPr>
          <w:lang w:val="en-US"/>
        </w:rPr>
        <w:t xml:space="preserve"> reasons).</w:t>
      </w:r>
    </w:p>
    <w:p w:rsidR="00000000" w:rsidRDefault="007F2DC8">
      <w:pPr>
        <w:rPr>
          <w:lang w:val="en-US"/>
        </w:rPr>
      </w:pPr>
      <w:r w:rsidRPr="007F2DC8">
        <w:rPr>
          <w:lang w:val="en-US"/>
        </w:rPr>
        <w:t xml:space="preserve">11. During </w:t>
      </w:r>
      <w:r>
        <w:rPr>
          <w:lang w:val="en-US"/>
        </w:rPr>
        <w:t xml:space="preserve">technical testing, the </w:t>
      </w:r>
      <w:r w:rsidR="00C31E41">
        <w:rPr>
          <w:lang w:val="en-US"/>
        </w:rPr>
        <w:t>authorized</w:t>
      </w:r>
      <w:r w:rsidRPr="007F2DC8">
        <w:rPr>
          <w:lang w:val="en-US"/>
        </w:rPr>
        <w:t xml:space="preserve"> organization should cooperate with the applicant in connection with the work performed.</w:t>
      </w:r>
    </w:p>
    <w:p w:rsidR="006A5EBC" w:rsidRPr="006A5EBC" w:rsidRDefault="006A5EBC" w:rsidP="006A5EBC">
      <w:pPr>
        <w:ind w:firstLine="284"/>
        <w:rPr>
          <w:lang w:val="en-US"/>
        </w:rPr>
      </w:pPr>
      <w:r w:rsidRPr="006A5EBC">
        <w:rPr>
          <w:lang w:val="en-US"/>
        </w:rPr>
        <w:t>12. Technical test</w:t>
      </w:r>
      <w:r>
        <w:rPr>
          <w:lang w:val="en-US"/>
        </w:rPr>
        <w:t>ing</w:t>
      </w:r>
      <w:r w:rsidRPr="006A5EBC">
        <w:rPr>
          <w:lang w:val="en-US"/>
        </w:rPr>
        <w:t xml:space="preserve"> of medical </w:t>
      </w:r>
      <w:r>
        <w:rPr>
          <w:lang w:val="en-US"/>
        </w:rPr>
        <w:t>products is</w:t>
      </w:r>
      <w:r w:rsidRPr="006A5EBC">
        <w:rPr>
          <w:lang w:val="en-US"/>
        </w:rPr>
        <w:t xml:space="preserve"> carried out on samples of the medical </w:t>
      </w:r>
      <w:r>
        <w:rPr>
          <w:lang w:val="en-US"/>
        </w:rPr>
        <w:t>product</w:t>
      </w:r>
      <w:r w:rsidRPr="006A5EBC">
        <w:rPr>
          <w:lang w:val="en-US"/>
        </w:rPr>
        <w:t xml:space="preserve"> provided by the applicant.</w:t>
      </w:r>
    </w:p>
    <w:p w:rsidR="006A5EBC" w:rsidRPr="006A5EBC" w:rsidRDefault="006A5EBC" w:rsidP="006A5EBC">
      <w:pPr>
        <w:ind w:firstLine="284"/>
        <w:rPr>
          <w:lang w:val="en-US"/>
        </w:rPr>
      </w:pPr>
      <w:r>
        <w:rPr>
          <w:lang w:val="en-US"/>
        </w:rPr>
        <w:t>Medical product samples for technical testing</w:t>
      </w:r>
      <w:r w:rsidRPr="006A5EBC">
        <w:rPr>
          <w:lang w:val="en-US"/>
        </w:rPr>
        <w:t xml:space="preserve"> </w:t>
      </w:r>
      <w:r>
        <w:rPr>
          <w:lang w:val="en-US"/>
        </w:rPr>
        <w:t>are collected</w:t>
      </w:r>
      <w:r w:rsidRPr="006A5EBC">
        <w:rPr>
          <w:lang w:val="en-US"/>
        </w:rPr>
        <w:t xml:space="preserve"> in accordance with the rules established by standards included in the list of standards and (or) </w:t>
      </w:r>
      <w:r>
        <w:rPr>
          <w:lang w:val="en-US"/>
        </w:rPr>
        <w:t>certified</w:t>
      </w:r>
      <w:r w:rsidRPr="006A5EBC">
        <w:rPr>
          <w:lang w:val="en-US"/>
        </w:rPr>
        <w:t xml:space="preserve"> (validated) test methods.</w:t>
      </w:r>
    </w:p>
    <w:p w:rsidR="006A5EBC" w:rsidRPr="006A5EBC" w:rsidRDefault="006A5EBC" w:rsidP="006A5EBC">
      <w:pPr>
        <w:ind w:firstLine="284"/>
        <w:rPr>
          <w:lang w:val="en-US"/>
        </w:rPr>
      </w:pPr>
      <w:r>
        <w:rPr>
          <w:lang w:val="en-US"/>
        </w:rPr>
        <w:t xml:space="preserve">Medical product samples are collected </w:t>
      </w:r>
      <w:r w:rsidRPr="006A5EBC">
        <w:rPr>
          <w:lang w:val="en-US"/>
        </w:rPr>
        <w:t>by the applicant</w:t>
      </w:r>
      <w:r>
        <w:rPr>
          <w:lang w:val="en-US"/>
        </w:rPr>
        <w:t xml:space="preserve"> or on his behalf by an </w:t>
      </w:r>
      <w:r w:rsidR="00C31E41">
        <w:rPr>
          <w:lang w:val="en-US"/>
        </w:rPr>
        <w:t>authorized</w:t>
      </w:r>
      <w:r w:rsidRPr="006A5EBC">
        <w:rPr>
          <w:lang w:val="en-US"/>
        </w:rPr>
        <w:t xml:space="preserve"> organization in the presence of the applicant.</w:t>
      </w:r>
    </w:p>
    <w:p w:rsidR="006A5EBC" w:rsidRPr="006A5EBC" w:rsidRDefault="006A5EBC" w:rsidP="006A5EBC">
      <w:pPr>
        <w:ind w:firstLine="284"/>
        <w:rPr>
          <w:lang w:val="en-US"/>
        </w:rPr>
      </w:pPr>
      <w:r>
        <w:rPr>
          <w:lang w:val="en-US"/>
        </w:rPr>
        <w:t>In case if medical product samples are collected</w:t>
      </w:r>
      <w:r w:rsidRPr="006A5EBC">
        <w:rPr>
          <w:lang w:val="en-US"/>
        </w:rPr>
        <w:t xml:space="preserve"> by the applicant, information about them is indicated in the application.</w:t>
      </w:r>
    </w:p>
    <w:p w:rsidR="006A5EBC" w:rsidRPr="006A5EBC" w:rsidRDefault="006A5EBC" w:rsidP="006A5EBC">
      <w:pPr>
        <w:ind w:firstLine="284"/>
        <w:rPr>
          <w:lang w:val="en-US"/>
        </w:rPr>
      </w:pPr>
      <w:r>
        <w:rPr>
          <w:lang w:val="en-US"/>
        </w:rPr>
        <w:t xml:space="preserve">In case if medical product samples are collected by the </w:t>
      </w:r>
      <w:r w:rsidR="00C31E41">
        <w:rPr>
          <w:lang w:val="en-US"/>
        </w:rPr>
        <w:t>authorized</w:t>
      </w:r>
      <w:r w:rsidRPr="006A5EBC">
        <w:rPr>
          <w:lang w:val="en-US"/>
        </w:rPr>
        <w:t xml:space="preserve"> organization on behalf of the applicant, </w:t>
      </w:r>
      <w:r>
        <w:rPr>
          <w:lang w:val="en-US"/>
        </w:rPr>
        <w:t>sampling</w:t>
      </w:r>
      <w:r w:rsidRPr="006A5EBC">
        <w:rPr>
          <w:lang w:val="en-US"/>
        </w:rPr>
        <w:t xml:space="preserve"> results are documented by the act of </w:t>
      </w:r>
      <w:r>
        <w:rPr>
          <w:lang w:val="en-US"/>
        </w:rPr>
        <w:t>medical product sample collection</w:t>
      </w:r>
      <w:r w:rsidRPr="006A5EBC">
        <w:rPr>
          <w:lang w:val="en-US"/>
        </w:rPr>
        <w:t>.</w:t>
      </w:r>
    </w:p>
    <w:p w:rsidR="006A5EBC" w:rsidRDefault="006A5EBC" w:rsidP="006A5EBC">
      <w:pPr>
        <w:ind w:firstLine="284"/>
        <w:rPr>
          <w:lang w:val="en-US"/>
        </w:rPr>
      </w:pPr>
      <w:r w:rsidRPr="006A5EBC">
        <w:rPr>
          <w:lang w:val="en-US"/>
        </w:rPr>
        <w:lastRenderedPageBreak/>
        <w:t xml:space="preserve">At all stages of storage, transportation and preparation for technical testing of </w:t>
      </w:r>
      <w:r>
        <w:rPr>
          <w:lang w:val="en-US"/>
        </w:rPr>
        <w:t>collected</w:t>
      </w:r>
      <w:r w:rsidRPr="006A5EBC">
        <w:rPr>
          <w:lang w:val="en-US"/>
        </w:rPr>
        <w:t xml:space="preserve"> samples of </w:t>
      </w:r>
      <w:r>
        <w:rPr>
          <w:lang w:val="en-US"/>
        </w:rPr>
        <w:t>the medical product</w:t>
      </w:r>
      <w:r w:rsidRPr="006A5EBC">
        <w:rPr>
          <w:lang w:val="en-US"/>
        </w:rPr>
        <w:t xml:space="preserve">, the requirements established in operational documents </w:t>
      </w:r>
      <w:r>
        <w:rPr>
          <w:lang w:val="en-US"/>
        </w:rPr>
        <w:t>for the medical product should</w:t>
      </w:r>
      <w:r w:rsidRPr="006A5EBC">
        <w:rPr>
          <w:lang w:val="en-US"/>
        </w:rPr>
        <w:t xml:space="preserve"> be observed.</w:t>
      </w:r>
    </w:p>
    <w:p w:rsidR="00836FC9" w:rsidRPr="00836FC9" w:rsidRDefault="00836FC9" w:rsidP="00836FC9">
      <w:pPr>
        <w:ind w:firstLine="284"/>
        <w:rPr>
          <w:lang w:val="en-US"/>
        </w:rPr>
      </w:pPr>
      <w:r w:rsidRPr="00836FC9">
        <w:rPr>
          <w:lang w:val="en-US"/>
        </w:rPr>
        <w:t xml:space="preserve">13. </w:t>
      </w:r>
      <w:r>
        <w:rPr>
          <w:lang w:val="en-US"/>
        </w:rPr>
        <w:t>If there is a</w:t>
      </w:r>
      <w:r w:rsidRPr="00836FC9">
        <w:rPr>
          <w:lang w:val="en-US"/>
        </w:rPr>
        <w:t xml:space="preserve"> group of homogeneous medical </w:t>
      </w:r>
      <w:r>
        <w:rPr>
          <w:lang w:val="en-US"/>
        </w:rPr>
        <w:t>products</w:t>
      </w:r>
      <w:r w:rsidRPr="00836FC9">
        <w:rPr>
          <w:lang w:val="en-US"/>
        </w:rPr>
        <w:t xml:space="preserve">, </w:t>
      </w:r>
      <w:r>
        <w:rPr>
          <w:lang w:val="en-US"/>
        </w:rPr>
        <w:t>it is allowed to conduct technical testing</w:t>
      </w:r>
      <w:r w:rsidRPr="00836FC9">
        <w:rPr>
          <w:lang w:val="en-US"/>
        </w:rPr>
        <w:t xml:space="preserve"> on standard samples of medical </w:t>
      </w:r>
      <w:r>
        <w:rPr>
          <w:lang w:val="en-US"/>
        </w:rPr>
        <w:t>products</w:t>
      </w:r>
      <w:r w:rsidRPr="00836FC9">
        <w:rPr>
          <w:lang w:val="en-US"/>
        </w:rPr>
        <w:t xml:space="preserve"> manufactured according to one normative document and using a single technology.</w:t>
      </w:r>
    </w:p>
    <w:p w:rsidR="00836FC9" w:rsidRPr="00836FC9" w:rsidRDefault="00836FC9" w:rsidP="00836FC9">
      <w:pPr>
        <w:ind w:firstLine="284"/>
        <w:rPr>
          <w:lang w:val="en-US"/>
        </w:rPr>
      </w:pPr>
      <w:r>
        <w:rPr>
          <w:lang w:val="en-US"/>
        </w:rPr>
        <w:t>In this case, a batch of standard samples in</w:t>
      </w:r>
      <w:r w:rsidRPr="00836FC9">
        <w:rPr>
          <w:lang w:val="en-US"/>
        </w:rPr>
        <w:t xml:space="preserve"> composition of medical </w:t>
      </w:r>
      <w:r>
        <w:rPr>
          <w:lang w:val="en-US"/>
        </w:rPr>
        <w:t>products</w:t>
      </w:r>
      <w:r w:rsidRPr="00836FC9">
        <w:rPr>
          <w:lang w:val="en-US"/>
        </w:rPr>
        <w:t xml:space="preserve"> should reflect the entire set of a group of homogeneous medical pr</w:t>
      </w:r>
      <w:r>
        <w:rPr>
          <w:lang w:val="en-US"/>
        </w:rPr>
        <w:t>oducts, taking into account differences in</w:t>
      </w:r>
      <w:r w:rsidRPr="00836FC9">
        <w:rPr>
          <w:lang w:val="en-US"/>
        </w:rPr>
        <w:t xml:space="preserve"> properties of certain types of medical </w:t>
      </w:r>
      <w:r>
        <w:rPr>
          <w:lang w:val="en-US"/>
        </w:rPr>
        <w:t>products</w:t>
      </w:r>
      <w:r w:rsidRPr="00836FC9">
        <w:rPr>
          <w:lang w:val="en-US"/>
        </w:rPr>
        <w:t xml:space="preserve"> (brands, models) in this </w:t>
      </w:r>
      <w:r>
        <w:rPr>
          <w:lang w:val="en-US"/>
        </w:rPr>
        <w:t>set</w:t>
      </w:r>
      <w:r w:rsidRPr="00836FC9">
        <w:rPr>
          <w:lang w:val="en-US"/>
        </w:rPr>
        <w:t>.</w:t>
      </w:r>
    </w:p>
    <w:p w:rsidR="006A5EBC" w:rsidRDefault="00836FC9" w:rsidP="00836FC9">
      <w:pPr>
        <w:ind w:firstLine="284"/>
        <w:rPr>
          <w:lang w:val="en-US"/>
        </w:rPr>
      </w:pPr>
      <w:r>
        <w:rPr>
          <w:lang w:val="en-US"/>
        </w:rPr>
        <w:t>In case of technical testing</w:t>
      </w:r>
      <w:r w:rsidRPr="00836FC9">
        <w:rPr>
          <w:lang w:val="en-US"/>
        </w:rPr>
        <w:t xml:space="preserve"> on standard samples, a record about the dissemination of the results of technical test</w:t>
      </w:r>
      <w:r>
        <w:rPr>
          <w:lang w:val="en-US"/>
        </w:rPr>
        <w:t>ing</w:t>
      </w:r>
      <w:r w:rsidRPr="00836FC9">
        <w:rPr>
          <w:lang w:val="en-US"/>
        </w:rPr>
        <w:t xml:space="preserve"> of standard samples to a certain group of homogeneous medical </w:t>
      </w:r>
      <w:r>
        <w:rPr>
          <w:lang w:val="en-US"/>
        </w:rPr>
        <w:t xml:space="preserve">products </w:t>
      </w:r>
      <w:r w:rsidRPr="00836FC9">
        <w:rPr>
          <w:lang w:val="en-US"/>
        </w:rPr>
        <w:t>is made in the technical test report.</w:t>
      </w:r>
    </w:p>
    <w:p w:rsidR="00D6215A" w:rsidRPr="00D6215A" w:rsidRDefault="00D6215A" w:rsidP="00D6215A">
      <w:pPr>
        <w:ind w:firstLine="284"/>
        <w:rPr>
          <w:lang w:val="en-US"/>
        </w:rPr>
      </w:pPr>
      <w:r w:rsidRPr="00D6215A">
        <w:rPr>
          <w:lang w:val="en-US"/>
        </w:rPr>
        <w:t>14. Technical test</w:t>
      </w:r>
      <w:r>
        <w:rPr>
          <w:lang w:val="en-US"/>
        </w:rPr>
        <w:t>ing</w:t>
      </w:r>
      <w:r w:rsidRPr="00D6215A">
        <w:rPr>
          <w:lang w:val="en-US"/>
        </w:rPr>
        <w:t xml:space="preserve"> of </w:t>
      </w:r>
      <w:r>
        <w:rPr>
          <w:lang w:val="en-US"/>
        </w:rPr>
        <w:t>the medical product</w:t>
      </w:r>
      <w:r w:rsidRPr="00D6215A">
        <w:rPr>
          <w:lang w:val="en-US"/>
        </w:rPr>
        <w:t xml:space="preserve"> include</w:t>
      </w:r>
      <w:r>
        <w:rPr>
          <w:lang w:val="en-US"/>
        </w:rPr>
        <w:t>s</w:t>
      </w:r>
      <w:r w:rsidRPr="00D6215A">
        <w:rPr>
          <w:lang w:val="en-US"/>
        </w:rPr>
        <w:t xml:space="preserve"> the following steps:</w:t>
      </w:r>
    </w:p>
    <w:p w:rsidR="00D6215A" w:rsidRPr="00D6215A" w:rsidRDefault="00D6215A" w:rsidP="00D6215A">
      <w:pPr>
        <w:ind w:firstLine="284"/>
        <w:rPr>
          <w:lang w:val="en-US"/>
        </w:rPr>
      </w:pPr>
      <w:r w:rsidRPr="00D6215A">
        <w:rPr>
          <w:lang w:val="en-US"/>
        </w:rPr>
        <w:t xml:space="preserve">а) analysis of technical and operational documentation for the medical </w:t>
      </w:r>
      <w:r>
        <w:rPr>
          <w:lang w:val="en-US"/>
        </w:rPr>
        <w:t>product</w:t>
      </w:r>
      <w:r w:rsidRPr="00D6215A">
        <w:rPr>
          <w:lang w:val="en-US"/>
        </w:rPr>
        <w:t xml:space="preserve">, as well as protocols of </w:t>
      </w:r>
      <w:r>
        <w:rPr>
          <w:lang w:val="en-US"/>
        </w:rPr>
        <w:t>previous technical testing</w:t>
      </w:r>
      <w:r w:rsidRPr="00D6215A">
        <w:rPr>
          <w:lang w:val="en-US"/>
        </w:rPr>
        <w:t xml:space="preserve"> (if any);</w:t>
      </w:r>
    </w:p>
    <w:p w:rsidR="00D6215A" w:rsidRPr="00D6215A" w:rsidRDefault="00D6215A" w:rsidP="00D6215A">
      <w:pPr>
        <w:ind w:firstLine="284"/>
        <w:rPr>
          <w:lang w:val="en-US"/>
        </w:rPr>
      </w:pPr>
      <w:r w:rsidRPr="00D6215A">
        <w:rPr>
          <w:lang w:val="en-US"/>
        </w:rPr>
        <w:t xml:space="preserve">b) sampling and identification of the medical </w:t>
      </w:r>
      <w:r>
        <w:rPr>
          <w:lang w:val="en-US"/>
        </w:rPr>
        <w:t>product</w:t>
      </w:r>
      <w:r w:rsidRPr="00D6215A">
        <w:rPr>
          <w:lang w:val="en-US"/>
        </w:rPr>
        <w:t>;</w:t>
      </w:r>
    </w:p>
    <w:p w:rsidR="00D6215A" w:rsidRPr="00D6215A" w:rsidRDefault="00D6215A" w:rsidP="00D6215A">
      <w:pPr>
        <w:ind w:firstLine="284"/>
        <w:rPr>
          <w:lang w:val="en-US"/>
        </w:rPr>
      </w:pPr>
      <w:r w:rsidRPr="00D6215A">
        <w:rPr>
          <w:lang w:val="en-US"/>
        </w:rPr>
        <w:t xml:space="preserve">c) </w:t>
      </w:r>
      <w:proofErr w:type="gramStart"/>
      <w:r>
        <w:rPr>
          <w:lang w:val="en-US"/>
        </w:rPr>
        <w:t>technical</w:t>
      </w:r>
      <w:proofErr w:type="gramEnd"/>
      <w:r>
        <w:rPr>
          <w:lang w:val="en-US"/>
        </w:rPr>
        <w:t xml:space="preserve"> testing of the medical product</w:t>
      </w:r>
      <w:r w:rsidRPr="00D6215A">
        <w:rPr>
          <w:lang w:val="en-US"/>
        </w:rPr>
        <w:t xml:space="preserve"> provided for by a test program</w:t>
      </w:r>
      <w:r w:rsidR="00DB24E8">
        <w:rPr>
          <w:lang w:val="en-US"/>
        </w:rPr>
        <w:t>me</w:t>
      </w:r>
      <w:r w:rsidRPr="00D6215A">
        <w:rPr>
          <w:lang w:val="en-US"/>
        </w:rPr>
        <w:t xml:space="preserve"> for </w:t>
      </w:r>
      <w:r w:rsidR="00DB24E8">
        <w:rPr>
          <w:lang w:val="en-US"/>
        </w:rPr>
        <w:t>the medical product</w:t>
      </w:r>
      <w:r w:rsidRPr="00D6215A">
        <w:rPr>
          <w:lang w:val="en-US"/>
        </w:rPr>
        <w:t xml:space="preserve"> developed by the applicant a</w:t>
      </w:r>
      <w:r w:rsidR="00DB24E8">
        <w:rPr>
          <w:lang w:val="en-US"/>
        </w:rPr>
        <w:t xml:space="preserve">nd coordinated with the </w:t>
      </w:r>
      <w:r w:rsidR="00C31E41">
        <w:rPr>
          <w:lang w:val="en-US"/>
        </w:rPr>
        <w:t>authorized</w:t>
      </w:r>
      <w:r w:rsidRPr="00D6215A">
        <w:rPr>
          <w:lang w:val="en-US"/>
        </w:rPr>
        <w:t xml:space="preserve"> </w:t>
      </w:r>
      <w:r w:rsidR="00DB24E8">
        <w:rPr>
          <w:lang w:val="en-US"/>
        </w:rPr>
        <w:t>authority</w:t>
      </w:r>
      <w:r w:rsidRPr="00D6215A">
        <w:rPr>
          <w:lang w:val="en-US"/>
        </w:rPr>
        <w:t>;</w:t>
      </w:r>
    </w:p>
    <w:p w:rsidR="00D6215A" w:rsidRDefault="00D6215A" w:rsidP="00D6215A">
      <w:pPr>
        <w:ind w:firstLine="284"/>
        <w:rPr>
          <w:lang w:val="en-US"/>
        </w:rPr>
      </w:pPr>
      <w:r w:rsidRPr="00D6215A">
        <w:rPr>
          <w:lang w:val="en-US"/>
        </w:rPr>
        <w:t xml:space="preserve">d) execution and issuance of </w:t>
      </w:r>
      <w:r w:rsidR="00DB24E8">
        <w:rPr>
          <w:lang w:val="en-US"/>
        </w:rPr>
        <w:t>the protocol</w:t>
      </w:r>
      <w:r w:rsidRPr="00D6215A">
        <w:rPr>
          <w:lang w:val="en-US"/>
        </w:rPr>
        <w:t xml:space="preserve"> of </w:t>
      </w:r>
      <w:r w:rsidR="00DB24E8">
        <w:rPr>
          <w:lang w:val="en-US"/>
        </w:rPr>
        <w:t xml:space="preserve">medical product technical testing </w:t>
      </w:r>
      <w:r w:rsidR="00DB24E8" w:rsidRPr="00D6215A">
        <w:rPr>
          <w:lang w:val="en-US"/>
        </w:rPr>
        <w:t>to the applicant</w:t>
      </w:r>
      <w:r w:rsidRPr="00D6215A">
        <w:rPr>
          <w:lang w:val="en-US"/>
        </w:rPr>
        <w:t xml:space="preserve"> </w:t>
      </w:r>
      <w:r w:rsidR="00DB24E8">
        <w:rPr>
          <w:lang w:val="en-US"/>
        </w:rPr>
        <w:t xml:space="preserve">according to the form in accordance with the </w:t>
      </w:r>
      <w:r w:rsidR="00F410D4">
        <w:rPr>
          <w:lang w:val="en-US"/>
        </w:rPr>
        <w:t>annex</w:t>
      </w:r>
      <w:r w:rsidRPr="00D6215A">
        <w:rPr>
          <w:lang w:val="en-US"/>
        </w:rPr>
        <w:t>.</w:t>
      </w:r>
    </w:p>
    <w:p w:rsidR="00DB24E8" w:rsidRPr="00DB24E8" w:rsidRDefault="00DB24E8" w:rsidP="00DB24E8">
      <w:pPr>
        <w:ind w:firstLine="284"/>
        <w:rPr>
          <w:lang w:val="en-US"/>
        </w:rPr>
      </w:pPr>
      <w:r w:rsidRPr="00DB24E8">
        <w:rPr>
          <w:lang w:val="en-US"/>
        </w:rPr>
        <w:t xml:space="preserve">15. </w:t>
      </w:r>
      <w:r>
        <w:rPr>
          <w:lang w:val="en-US"/>
        </w:rPr>
        <w:t>Results</w:t>
      </w:r>
      <w:r w:rsidRPr="00DB24E8">
        <w:rPr>
          <w:lang w:val="en-US"/>
        </w:rPr>
        <w:t xml:space="preserve"> of each technical test</w:t>
      </w:r>
      <w:r>
        <w:rPr>
          <w:lang w:val="en-US"/>
        </w:rPr>
        <w:t>ing</w:t>
      </w:r>
      <w:r w:rsidRPr="00DB24E8">
        <w:rPr>
          <w:lang w:val="en-US"/>
        </w:rPr>
        <w:t xml:space="preserve"> or series of technical test</w:t>
      </w:r>
      <w:r>
        <w:rPr>
          <w:lang w:val="en-US"/>
        </w:rPr>
        <w:t>ing</w:t>
      </w:r>
      <w:r w:rsidRPr="00DB24E8">
        <w:rPr>
          <w:lang w:val="en-US"/>
        </w:rPr>
        <w:t xml:space="preserve"> of </w:t>
      </w:r>
      <w:r>
        <w:rPr>
          <w:lang w:val="en-US"/>
        </w:rPr>
        <w:t xml:space="preserve">the medical product carried out by an </w:t>
      </w:r>
      <w:r w:rsidR="00C31E41">
        <w:rPr>
          <w:lang w:val="en-US"/>
        </w:rPr>
        <w:t>authorized</w:t>
      </w:r>
      <w:r w:rsidRPr="00DB24E8">
        <w:rPr>
          <w:lang w:val="en-US"/>
        </w:rPr>
        <w:t xml:space="preserve"> organization should be formulated accurately, clearly, unequivocally and objectively.</w:t>
      </w:r>
    </w:p>
    <w:p w:rsidR="00D6215A" w:rsidRDefault="00DB24E8" w:rsidP="00DB24E8">
      <w:pPr>
        <w:ind w:firstLine="284"/>
        <w:rPr>
          <w:lang w:val="en-US"/>
        </w:rPr>
      </w:pPr>
      <w:r w:rsidRPr="00DB24E8">
        <w:rPr>
          <w:lang w:val="en-US"/>
        </w:rPr>
        <w:t xml:space="preserve">16. Documents on technical testing of </w:t>
      </w:r>
      <w:r>
        <w:rPr>
          <w:lang w:val="en-US"/>
        </w:rPr>
        <w:t xml:space="preserve">the medical product are stored in the </w:t>
      </w:r>
      <w:r w:rsidR="00C31E41">
        <w:rPr>
          <w:lang w:val="en-US"/>
        </w:rPr>
        <w:t>authorized</w:t>
      </w:r>
      <w:r w:rsidRPr="00DB24E8">
        <w:rPr>
          <w:lang w:val="en-US"/>
        </w:rPr>
        <w:t xml:space="preserve"> organization in a </w:t>
      </w:r>
      <w:r>
        <w:rPr>
          <w:lang w:val="en-US"/>
        </w:rPr>
        <w:t>non-random</w:t>
      </w:r>
      <w:r w:rsidRPr="00DB24E8">
        <w:rPr>
          <w:lang w:val="en-US"/>
        </w:rPr>
        <w:t xml:space="preserve"> manner for at least 10 years from the date of completion of technical test</w:t>
      </w:r>
      <w:r>
        <w:rPr>
          <w:lang w:val="en-US"/>
        </w:rPr>
        <w:t>ing</w:t>
      </w:r>
      <w:r w:rsidRPr="00DB24E8">
        <w:rPr>
          <w:lang w:val="en-US"/>
        </w:rPr>
        <w:t>.</w:t>
      </w:r>
    </w:p>
    <w:p w:rsidR="00DB24E8" w:rsidRDefault="00DB24E8" w:rsidP="006A5EBC">
      <w:pPr>
        <w:ind w:firstLine="284"/>
        <w:rPr>
          <w:lang w:val="en-US"/>
        </w:rPr>
      </w:pPr>
    </w:p>
    <w:p w:rsidR="00DB24E8" w:rsidRPr="00DB24E8" w:rsidRDefault="00DB24E8" w:rsidP="00DB24E8">
      <w:pPr>
        <w:ind w:firstLine="284"/>
        <w:jc w:val="center"/>
        <w:rPr>
          <w:lang w:val="en-US"/>
        </w:rPr>
      </w:pPr>
      <w:r w:rsidRPr="00DB24E8">
        <w:rPr>
          <w:lang w:val="en-US"/>
        </w:rPr>
        <w:t xml:space="preserve">III. </w:t>
      </w:r>
      <w:r>
        <w:rPr>
          <w:lang w:val="en-US"/>
        </w:rPr>
        <w:t xml:space="preserve">Requirements for the </w:t>
      </w:r>
      <w:r w:rsidR="00C31E41">
        <w:rPr>
          <w:lang w:val="en-US"/>
        </w:rPr>
        <w:t>authorized</w:t>
      </w:r>
      <w:r>
        <w:rPr>
          <w:lang w:val="en-US"/>
        </w:rPr>
        <w:t xml:space="preserve"> organizations</w:t>
      </w:r>
    </w:p>
    <w:p w:rsidR="00DB24E8" w:rsidRPr="00367844" w:rsidRDefault="00DB24E8" w:rsidP="00DB24E8">
      <w:pPr>
        <w:ind w:firstLine="284"/>
        <w:jc w:val="center"/>
        <w:rPr>
          <w:lang w:val="en-US"/>
        </w:rPr>
      </w:pPr>
      <w:r>
        <w:rPr>
          <w:lang w:val="en-US"/>
        </w:rPr>
        <w:t>and</w:t>
      </w:r>
      <w:r w:rsidRPr="00367844">
        <w:rPr>
          <w:lang w:val="en-US"/>
        </w:rPr>
        <w:t xml:space="preserve"> </w:t>
      </w:r>
      <w:r>
        <w:rPr>
          <w:lang w:val="en-US"/>
        </w:rPr>
        <w:t>procedure</w:t>
      </w:r>
      <w:r w:rsidRPr="00367844">
        <w:rPr>
          <w:lang w:val="en-US"/>
        </w:rPr>
        <w:t xml:space="preserve"> </w:t>
      </w:r>
      <w:r>
        <w:rPr>
          <w:lang w:val="en-US"/>
        </w:rPr>
        <w:t>for</w:t>
      </w:r>
      <w:r w:rsidRPr="00367844">
        <w:rPr>
          <w:lang w:val="en-US"/>
        </w:rPr>
        <w:t xml:space="preserve"> </w:t>
      </w:r>
      <w:r w:rsidR="00367844">
        <w:rPr>
          <w:lang w:val="en-US"/>
        </w:rPr>
        <w:t>evaluation of their compliance with the specified requirements</w:t>
      </w:r>
    </w:p>
    <w:p w:rsidR="00DB24E8" w:rsidRPr="00367844" w:rsidRDefault="00DB24E8" w:rsidP="00DB24E8">
      <w:pPr>
        <w:ind w:firstLine="284"/>
        <w:jc w:val="center"/>
        <w:rPr>
          <w:lang w:val="en-US"/>
        </w:rPr>
      </w:pPr>
    </w:p>
    <w:p w:rsidR="00367844" w:rsidRPr="00367844" w:rsidRDefault="00DB24E8" w:rsidP="00367844">
      <w:pPr>
        <w:ind w:firstLine="284"/>
        <w:rPr>
          <w:lang w:val="en-US"/>
        </w:rPr>
      </w:pPr>
      <w:r w:rsidRPr="00367844">
        <w:rPr>
          <w:lang w:val="en-US"/>
        </w:rPr>
        <w:t xml:space="preserve">17. </w:t>
      </w:r>
      <w:r w:rsidR="00367844" w:rsidRPr="00367844">
        <w:rPr>
          <w:lang w:val="en-US"/>
        </w:rPr>
        <w:t>The list of organizations includes testing laboratories (centers) in accordance with the following criteria:</w:t>
      </w:r>
    </w:p>
    <w:p w:rsidR="00367844" w:rsidRPr="00367844" w:rsidRDefault="00367844" w:rsidP="00367844">
      <w:pPr>
        <w:ind w:firstLine="284"/>
        <w:rPr>
          <w:lang w:val="en-US"/>
        </w:rPr>
      </w:pPr>
      <w:r w:rsidRPr="00367844">
        <w:rPr>
          <w:lang w:val="en-US"/>
        </w:rPr>
        <w:t>a) registration of the testing laboratory (center) as a legal entity in accordance with the legislation of the Member State;</w:t>
      </w:r>
    </w:p>
    <w:p w:rsidR="00367844" w:rsidRPr="00367844" w:rsidRDefault="00367844" w:rsidP="00367844">
      <w:pPr>
        <w:ind w:firstLine="284"/>
        <w:rPr>
          <w:lang w:val="en-US"/>
        </w:rPr>
      </w:pPr>
      <w:r w:rsidRPr="00367844">
        <w:rPr>
          <w:lang w:val="en-US"/>
        </w:rPr>
        <w:t xml:space="preserve">b) </w:t>
      </w:r>
      <w:r>
        <w:rPr>
          <w:lang w:val="en-US"/>
        </w:rPr>
        <w:t>a testing laboratory (centers) has a</w:t>
      </w:r>
      <w:r w:rsidRPr="00367844">
        <w:rPr>
          <w:lang w:val="en-US"/>
        </w:rPr>
        <w:t xml:space="preserve"> valid accreditation certificate in the national accreditation system of the Member State;</w:t>
      </w:r>
    </w:p>
    <w:p w:rsidR="00367844" w:rsidRPr="00367844" w:rsidRDefault="00367844" w:rsidP="00367844">
      <w:pPr>
        <w:ind w:firstLine="284"/>
        <w:rPr>
          <w:lang w:val="en-US"/>
        </w:rPr>
      </w:pPr>
      <w:r w:rsidRPr="00367844">
        <w:rPr>
          <w:lang w:val="en-US"/>
        </w:rPr>
        <w:t xml:space="preserve">c) availability of medical </w:t>
      </w:r>
      <w:r>
        <w:rPr>
          <w:lang w:val="en-US"/>
        </w:rPr>
        <w:t>products</w:t>
      </w:r>
      <w:r w:rsidRPr="00367844">
        <w:rPr>
          <w:lang w:val="en-US"/>
        </w:rPr>
        <w:t xml:space="preserve"> and (or) groups of homogeneous medical </w:t>
      </w:r>
      <w:r>
        <w:rPr>
          <w:lang w:val="en-US"/>
        </w:rPr>
        <w:t>products</w:t>
      </w:r>
      <w:r w:rsidRPr="00367844">
        <w:rPr>
          <w:lang w:val="en-US"/>
        </w:rPr>
        <w:t xml:space="preserve">, as well as types and methods of technical testing of medical </w:t>
      </w:r>
      <w:r>
        <w:rPr>
          <w:lang w:val="en-US"/>
        </w:rPr>
        <w:t xml:space="preserve">products </w:t>
      </w:r>
      <w:r w:rsidRPr="00367844">
        <w:rPr>
          <w:lang w:val="en-US"/>
        </w:rPr>
        <w:t>in the field of accreditation of a testing laboratory (center);</w:t>
      </w:r>
    </w:p>
    <w:p w:rsidR="00367844" w:rsidRDefault="00367844" w:rsidP="00367844">
      <w:pPr>
        <w:ind w:firstLine="284"/>
        <w:rPr>
          <w:lang w:val="en-US"/>
        </w:rPr>
      </w:pPr>
      <w:r w:rsidRPr="00367844">
        <w:rPr>
          <w:lang w:val="en-US"/>
        </w:rPr>
        <w:t xml:space="preserve">d) </w:t>
      </w:r>
      <w:r>
        <w:rPr>
          <w:lang w:val="en-US"/>
        </w:rPr>
        <w:t>availability of</w:t>
      </w:r>
      <w:r w:rsidRPr="00367844">
        <w:rPr>
          <w:lang w:val="en-US"/>
        </w:rPr>
        <w:t xml:space="preserve"> satisfactory results of interlaboratory comparative tests (interlaboratory comparisons);</w:t>
      </w:r>
    </w:p>
    <w:p w:rsidR="00A94F64" w:rsidRPr="00A94F64" w:rsidRDefault="00A94F64" w:rsidP="00A94F64">
      <w:pPr>
        <w:ind w:firstLine="284"/>
        <w:rPr>
          <w:lang w:val="en-US"/>
        </w:rPr>
      </w:pPr>
      <w:r w:rsidRPr="00A94F64">
        <w:rPr>
          <w:lang w:val="en-US"/>
        </w:rPr>
        <w:t>e) existence of a management system and compliance with the requirements of the management system established in the quality manual of the testing laboratory (center) in the activity of the testing laboratory (center);</w:t>
      </w:r>
    </w:p>
    <w:p w:rsidR="00367844" w:rsidRDefault="00A94F64" w:rsidP="00A94F64">
      <w:pPr>
        <w:ind w:firstLine="284"/>
        <w:rPr>
          <w:lang w:val="en-US"/>
        </w:rPr>
      </w:pPr>
      <w:r>
        <w:rPr>
          <w:lang w:val="en-US"/>
        </w:rPr>
        <w:t xml:space="preserve">f) </w:t>
      </w:r>
      <w:r w:rsidRPr="00A94F64">
        <w:rPr>
          <w:lang w:val="en-US"/>
        </w:rPr>
        <w:t xml:space="preserve">existence of normative legal acts, documents in the field of standardization, rules and methods of </w:t>
      </w:r>
      <w:r w:rsidR="00D40C0B">
        <w:rPr>
          <w:lang w:val="en-US"/>
        </w:rPr>
        <w:t>research</w:t>
      </w:r>
      <w:r>
        <w:rPr>
          <w:lang w:val="en-US"/>
        </w:rPr>
        <w:t xml:space="preserve"> (tests)</w:t>
      </w:r>
      <w:r w:rsidRPr="00A94F64">
        <w:rPr>
          <w:lang w:val="en-US"/>
        </w:rPr>
        <w:t xml:space="preserve"> and measurements, including sampling rules, and other documents in the field of accreditation of </w:t>
      </w:r>
      <w:r>
        <w:rPr>
          <w:lang w:val="en-US"/>
        </w:rPr>
        <w:t>the</w:t>
      </w:r>
      <w:r w:rsidRPr="00A94F64">
        <w:rPr>
          <w:lang w:val="en-US"/>
        </w:rPr>
        <w:t xml:space="preserve"> testing laboratory (center), and compliance </w:t>
      </w:r>
      <w:r>
        <w:rPr>
          <w:lang w:val="en-US"/>
        </w:rPr>
        <w:t>of the</w:t>
      </w:r>
      <w:r w:rsidRPr="00A94F64">
        <w:rPr>
          <w:lang w:val="en-US"/>
        </w:rPr>
        <w:t xml:space="preserve"> testing laboratory </w:t>
      </w:r>
      <w:r>
        <w:rPr>
          <w:lang w:val="en-US"/>
        </w:rPr>
        <w:t>(</w:t>
      </w:r>
      <w:r w:rsidRPr="00A94F64">
        <w:rPr>
          <w:lang w:val="en-US"/>
        </w:rPr>
        <w:t xml:space="preserve">center) </w:t>
      </w:r>
      <w:r>
        <w:rPr>
          <w:lang w:val="en-US"/>
        </w:rPr>
        <w:t>with</w:t>
      </w:r>
      <w:r w:rsidRPr="00A94F64">
        <w:rPr>
          <w:lang w:val="en-US"/>
        </w:rPr>
        <w:t xml:space="preserve"> the requirements of these documents;</w:t>
      </w:r>
    </w:p>
    <w:p w:rsidR="00A94F64" w:rsidRPr="00A94F64" w:rsidRDefault="00A94F64" w:rsidP="00A94F64">
      <w:pPr>
        <w:ind w:firstLine="284"/>
        <w:rPr>
          <w:lang w:val="en-US"/>
        </w:rPr>
      </w:pPr>
      <w:r w:rsidRPr="00A94F64">
        <w:rPr>
          <w:lang w:val="en-US"/>
        </w:rPr>
        <w:t xml:space="preserve">g) </w:t>
      </w:r>
      <w:r>
        <w:rPr>
          <w:lang w:val="en-US"/>
        </w:rPr>
        <w:t xml:space="preserve">a </w:t>
      </w:r>
      <w:r w:rsidRPr="00A94F64">
        <w:rPr>
          <w:lang w:val="en-US"/>
        </w:rPr>
        <w:t xml:space="preserve">specialist (specialists) </w:t>
      </w:r>
      <w:r>
        <w:rPr>
          <w:lang w:val="en-US"/>
        </w:rPr>
        <w:t xml:space="preserve">of the testing laboratory (center) </w:t>
      </w:r>
      <w:r w:rsidRPr="00A94F64">
        <w:rPr>
          <w:lang w:val="en-US"/>
        </w:rPr>
        <w:t>who directly perform</w:t>
      </w:r>
      <w:r>
        <w:rPr>
          <w:lang w:val="en-US"/>
        </w:rPr>
        <w:t>s</w:t>
      </w:r>
      <w:r w:rsidRPr="00A94F64">
        <w:rPr>
          <w:lang w:val="en-US"/>
        </w:rPr>
        <w:t xml:space="preserve"> technical testing</w:t>
      </w:r>
      <w:r>
        <w:rPr>
          <w:lang w:val="en-US"/>
        </w:rPr>
        <w:t xml:space="preserve"> has</w:t>
      </w:r>
      <w:r w:rsidRPr="00A94F64">
        <w:rPr>
          <w:lang w:val="en-US"/>
        </w:rPr>
        <w:t>:</w:t>
      </w:r>
    </w:p>
    <w:p w:rsidR="00A94F64" w:rsidRPr="00A94F64" w:rsidRDefault="00A94F64" w:rsidP="00A94F64">
      <w:pPr>
        <w:ind w:firstLine="284"/>
        <w:rPr>
          <w:lang w:val="en-US"/>
        </w:rPr>
      </w:pPr>
      <w:r w:rsidRPr="00A94F64">
        <w:rPr>
          <w:lang w:val="en-US"/>
        </w:rPr>
        <w:t>higher education, or secondary vocational education, or additional professional education on the profile corresponding to the field of accreditation;</w:t>
      </w:r>
    </w:p>
    <w:p w:rsidR="00A94F64" w:rsidRDefault="00A94F64" w:rsidP="00A94F64">
      <w:pPr>
        <w:ind w:firstLine="284"/>
        <w:rPr>
          <w:lang w:val="en-US"/>
        </w:rPr>
      </w:pPr>
      <w:proofErr w:type="gramStart"/>
      <w:r>
        <w:rPr>
          <w:lang w:val="en-US"/>
        </w:rPr>
        <w:lastRenderedPageBreak/>
        <w:t>at</w:t>
      </w:r>
      <w:proofErr w:type="gramEnd"/>
      <w:r>
        <w:rPr>
          <w:lang w:val="en-US"/>
        </w:rPr>
        <w:t xml:space="preserve"> least, a 3</w:t>
      </w:r>
      <w:r w:rsidR="00C31E41">
        <w:rPr>
          <w:lang w:val="en-US"/>
        </w:rPr>
        <w:t>-</w:t>
      </w:r>
      <w:r>
        <w:rPr>
          <w:lang w:val="en-US"/>
        </w:rPr>
        <w:t xml:space="preserve">year </w:t>
      </w:r>
      <w:r w:rsidRPr="00A94F64">
        <w:rPr>
          <w:lang w:val="en-US"/>
        </w:rPr>
        <w:t xml:space="preserve">experience in </w:t>
      </w:r>
      <w:r w:rsidR="00D40C0B">
        <w:rPr>
          <w:lang w:val="en-US"/>
        </w:rPr>
        <w:t>research</w:t>
      </w:r>
      <w:r>
        <w:rPr>
          <w:lang w:val="en-US"/>
        </w:rPr>
        <w:t xml:space="preserve"> (tests)</w:t>
      </w:r>
      <w:r w:rsidRPr="00A94F64">
        <w:rPr>
          <w:lang w:val="en-US"/>
        </w:rPr>
        <w:t>, measurements in the field of accreditation specified in the application for accreditation or in the</w:t>
      </w:r>
      <w:r>
        <w:rPr>
          <w:lang w:val="en-US"/>
        </w:rPr>
        <w:t xml:space="preserve"> register of accredited persons</w:t>
      </w:r>
      <w:r w:rsidRPr="00A94F64">
        <w:rPr>
          <w:lang w:val="en-US"/>
        </w:rPr>
        <w:t>.</w:t>
      </w:r>
    </w:p>
    <w:p w:rsidR="00A94F64" w:rsidRPr="00A94F64" w:rsidRDefault="00A94F64" w:rsidP="00A94F64">
      <w:pPr>
        <w:ind w:firstLine="284"/>
        <w:rPr>
          <w:lang w:val="en-US"/>
        </w:rPr>
      </w:pPr>
      <w:r w:rsidRPr="00A94F64">
        <w:rPr>
          <w:lang w:val="en-US"/>
        </w:rPr>
        <w:t xml:space="preserve">18. </w:t>
      </w:r>
      <w:r>
        <w:rPr>
          <w:lang w:val="en-US"/>
        </w:rPr>
        <w:t>Authori</w:t>
      </w:r>
      <w:r w:rsidR="00C31E41">
        <w:rPr>
          <w:lang w:val="en-US"/>
        </w:rPr>
        <w:t>z</w:t>
      </w:r>
      <w:r w:rsidRPr="00A94F64">
        <w:rPr>
          <w:lang w:val="en-US"/>
        </w:rPr>
        <w:t xml:space="preserve">ed </w:t>
      </w:r>
      <w:r>
        <w:rPr>
          <w:lang w:val="en-US"/>
        </w:rPr>
        <w:t xml:space="preserve">authorities consider </w:t>
      </w:r>
      <w:r w:rsidRPr="00A94F64">
        <w:rPr>
          <w:lang w:val="en-US"/>
        </w:rPr>
        <w:t>applications of testing laboratories (centers) for inclusion in the list of organizations and notify the testing laboratory (center) of the decision</w:t>
      </w:r>
      <w:r>
        <w:rPr>
          <w:lang w:val="en-US"/>
        </w:rPr>
        <w:t xml:space="preserve"> taken</w:t>
      </w:r>
      <w:r w:rsidRPr="00A94F64">
        <w:rPr>
          <w:lang w:val="en-US"/>
        </w:rPr>
        <w:t xml:space="preserve"> in writing no</w:t>
      </w:r>
      <w:r w:rsidR="00C31E41">
        <w:rPr>
          <w:lang w:val="en-US"/>
        </w:rPr>
        <w:t>t</w:t>
      </w:r>
      <w:r w:rsidRPr="00A94F64">
        <w:rPr>
          <w:lang w:val="en-US"/>
        </w:rPr>
        <w:t xml:space="preserve"> later than 10 calendar days from the date of filing </w:t>
      </w:r>
      <w:r>
        <w:rPr>
          <w:lang w:val="en-US"/>
        </w:rPr>
        <w:t xml:space="preserve">of </w:t>
      </w:r>
      <w:r w:rsidRPr="00A94F64">
        <w:rPr>
          <w:lang w:val="en-US"/>
        </w:rPr>
        <w:t>the application.</w:t>
      </w:r>
    </w:p>
    <w:p w:rsidR="00A94F64" w:rsidRPr="00A94F64" w:rsidRDefault="00A94F64" w:rsidP="00A94F64">
      <w:pPr>
        <w:ind w:firstLine="284"/>
        <w:rPr>
          <w:lang w:val="en-US"/>
        </w:rPr>
      </w:pPr>
      <w:r>
        <w:rPr>
          <w:lang w:val="en-US"/>
        </w:rPr>
        <w:t>Together</w:t>
      </w:r>
      <w:r w:rsidRPr="00A94F64">
        <w:rPr>
          <w:lang w:val="en-US"/>
        </w:rPr>
        <w:t xml:space="preserve"> with the application, documents confirming the compliance of the testing laboratory (center) with the criteria set forth in paragraph 17 of </w:t>
      </w:r>
      <w:r>
        <w:rPr>
          <w:lang w:val="en-US"/>
        </w:rPr>
        <w:t>these Rules</w:t>
      </w:r>
      <w:r w:rsidRPr="00A94F64">
        <w:rPr>
          <w:lang w:val="en-US"/>
        </w:rPr>
        <w:t xml:space="preserve"> are also submitted.</w:t>
      </w:r>
    </w:p>
    <w:p w:rsidR="00A94F64" w:rsidRPr="00A94F64" w:rsidRDefault="00A94F64" w:rsidP="00A94F64">
      <w:pPr>
        <w:ind w:firstLine="284"/>
        <w:rPr>
          <w:lang w:val="en-US"/>
        </w:rPr>
      </w:pPr>
      <w:r w:rsidRPr="00A94F64">
        <w:rPr>
          <w:lang w:val="en-US"/>
        </w:rPr>
        <w:t>In the application for the inclusion of a testing laboratory (center)</w:t>
      </w:r>
      <w:r>
        <w:rPr>
          <w:lang w:val="en-US"/>
        </w:rPr>
        <w:t xml:space="preserve"> in the list of organizations</w:t>
      </w:r>
      <w:r w:rsidRPr="00A94F64">
        <w:rPr>
          <w:lang w:val="en-US"/>
        </w:rPr>
        <w:t xml:space="preserve">, information on medical products and </w:t>
      </w:r>
      <w:r>
        <w:rPr>
          <w:lang w:val="en-US"/>
        </w:rPr>
        <w:t>(or)</w:t>
      </w:r>
      <w:r w:rsidRPr="00A94F64">
        <w:rPr>
          <w:lang w:val="en-US"/>
        </w:rPr>
        <w:t xml:space="preserve"> homogeneous groups of medical </w:t>
      </w:r>
      <w:r>
        <w:rPr>
          <w:lang w:val="en-US"/>
        </w:rPr>
        <w:t xml:space="preserve">products, as well as </w:t>
      </w:r>
      <w:r w:rsidRPr="00A94F64">
        <w:rPr>
          <w:lang w:val="en-US"/>
        </w:rPr>
        <w:t>types and methods of technical testing of medical products included in the field of its accreditation, for which the testing laboratory (center) submits an application</w:t>
      </w:r>
      <w:r w:rsidR="00AB55CE">
        <w:rPr>
          <w:lang w:val="en-US"/>
        </w:rPr>
        <w:t>, is indicated</w:t>
      </w:r>
      <w:r w:rsidRPr="00A94F64">
        <w:rPr>
          <w:lang w:val="en-US"/>
        </w:rPr>
        <w:t>.</w:t>
      </w:r>
    </w:p>
    <w:p w:rsidR="00AB55CE" w:rsidRPr="00AB55CE" w:rsidRDefault="00AB55CE" w:rsidP="00AB55CE">
      <w:pPr>
        <w:ind w:firstLine="284"/>
        <w:rPr>
          <w:lang w:val="en-US"/>
        </w:rPr>
      </w:pPr>
      <w:r>
        <w:rPr>
          <w:lang w:val="en-US"/>
        </w:rPr>
        <w:t xml:space="preserve">If the </w:t>
      </w:r>
      <w:r w:rsidR="00C31E41">
        <w:rPr>
          <w:lang w:val="en-US"/>
        </w:rPr>
        <w:t>authorized</w:t>
      </w:r>
      <w:r w:rsidRPr="00AB55CE">
        <w:rPr>
          <w:lang w:val="en-US"/>
        </w:rPr>
        <w:t xml:space="preserve"> </w:t>
      </w:r>
      <w:r>
        <w:rPr>
          <w:lang w:val="en-US"/>
        </w:rPr>
        <w:t>authority</w:t>
      </w:r>
      <w:r w:rsidRPr="00AB55CE">
        <w:rPr>
          <w:lang w:val="en-US"/>
        </w:rPr>
        <w:t xml:space="preserve"> adopts a positive decision, the testing laboratory (center) is included in the list of organizations.</w:t>
      </w:r>
    </w:p>
    <w:p w:rsidR="00AB55CE" w:rsidRPr="00AB55CE" w:rsidRDefault="00AB55CE" w:rsidP="00AB55CE">
      <w:pPr>
        <w:ind w:firstLine="284"/>
        <w:rPr>
          <w:lang w:val="en-US"/>
        </w:rPr>
      </w:pPr>
      <w:r>
        <w:rPr>
          <w:lang w:val="en-US"/>
        </w:rPr>
        <w:t>In case if the</w:t>
      </w:r>
      <w:r w:rsidRPr="00AB55CE">
        <w:rPr>
          <w:lang w:val="en-US"/>
        </w:rPr>
        <w:t xml:space="preserve"> testing laboratory (center) </w:t>
      </w:r>
      <w:r>
        <w:rPr>
          <w:lang w:val="en-US"/>
        </w:rPr>
        <w:t xml:space="preserve">does not confirm to the specified criteria </w:t>
      </w:r>
      <w:r w:rsidRPr="00AB55CE">
        <w:rPr>
          <w:lang w:val="en-US"/>
        </w:rPr>
        <w:t>and the negative decision</w:t>
      </w:r>
      <w:r>
        <w:rPr>
          <w:lang w:val="en-US"/>
        </w:rPr>
        <w:t xml:space="preserve"> is taken</w:t>
      </w:r>
      <w:r w:rsidRPr="00AB55CE">
        <w:rPr>
          <w:lang w:val="en-US"/>
        </w:rPr>
        <w:t>, the</w:t>
      </w:r>
      <w:r>
        <w:rPr>
          <w:lang w:val="en-US"/>
        </w:rPr>
        <w:t xml:space="preserve"> </w:t>
      </w:r>
      <w:r w:rsidR="00C31E41">
        <w:rPr>
          <w:lang w:val="en-US"/>
        </w:rPr>
        <w:t>authorized</w:t>
      </w:r>
      <w:r>
        <w:rPr>
          <w:lang w:val="en-US"/>
        </w:rPr>
        <w:t xml:space="preserve"> authority</w:t>
      </w:r>
      <w:r w:rsidRPr="00AB55CE">
        <w:rPr>
          <w:lang w:val="en-US"/>
        </w:rPr>
        <w:t xml:space="preserve"> notifies the testing laboratory (center) </w:t>
      </w:r>
      <w:r>
        <w:rPr>
          <w:lang w:val="en-US"/>
        </w:rPr>
        <w:t xml:space="preserve">in writing </w:t>
      </w:r>
      <w:r w:rsidRPr="00AB55CE">
        <w:rPr>
          <w:lang w:val="en-US"/>
        </w:rPr>
        <w:t xml:space="preserve">of </w:t>
      </w:r>
      <w:r>
        <w:rPr>
          <w:lang w:val="en-US"/>
        </w:rPr>
        <w:t>the refusal cause</w:t>
      </w:r>
      <w:r w:rsidR="0033242E">
        <w:rPr>
          <w:lang w:val="en-US"/>
        </w:rPr>
        <w:t>s</w:t>
      </w:r>
      <w:r w:rsidRPr="00AB55CE">
        <w:rPr>
          <w:lang w:val="en-US"/>
        </w:rPr>
        <w:t>.</w:t>
      </w:r>
    </w:p>
    <w:p w:rsidR="00A94F64" w:rsidRDefault="00AB55CE" w:rsidP="00AB55CE">
      <w:pPr>
        <w:ind w:firstLine="284"/>
        <w:rPr>
          <w:lang w:val="en-US"/>
        </w:rPr>
      </w:pPr>
      <w:r w:rsidRPr="00AB55CE">
        <w:rPr>
          <w:lang w:val="en-US"/>
        </w:rPr>
        <w:t xml:space="preserve">Testing laboratories (centers) included in </w:t>
      </w:r>
      <w:r w:rsidR="0033242E">
        <w:rPr>
          <w:lang w:val="en-US"/>
        </w:rPr>
        <w:t>the unified</w:t>
      </w:r>
      <w:r w:rsidRPr="00AB55CE">
        <w:rPr>
          <w:lang w:val="en-US"/>
        </w:rPr>
        <w:t xml:space="preserve"> register of </w:t>
      </w:r>
      <w:r>
        <w:rPr>
          <w:lang w:val="en-US"/>
        </w:rPr>
        <w:t>authorities</w:t>
      </w:r>
      <w:r w:rsidRPr="00AB55CE">
        <w:rPr>
          <w:lang w:val="en-US"/>
        </w:rPr>
        <w:t xml:space="preserve"> </w:t>
      </w:r>
      <w:r>
        <w:rPr>
          <w:lang w:val="en-US"/>
        </w:rPr>
        <w:t>of assessment of</w:t>
      </w:r>
      <w:r w:rsidRPr="00AB55CE">
        <w:rPr>
          <w:lang w:val="en-US"/>
        </w:rPr>
        <w:t xml:space="preserve"> the c</w:t>
      </w:r>
      <w:r>
        <w:rPr>
          <w:lang w:val="en-US"/>
        </w:rPr>
        <w:t>ompliance</w:t>
      </w:r>
      <w:r w:rsidRPr="00AB55CE">
        <w:rPr>
          <w:lang w:val="en-US"/>
        </w:rPr>
        <w:t xml:space="preserve"> of the Union and having </w:t>
      </w:r>
      <w:r>
        <w:rPr>
          <w:lang w:val="en-US"/>
        </w:rPr>
        <w:t>a</w:t>
      </w:r>
      <w:r w:rsidRPr="00AB55CE">
        <w:rPr>
          <w:lang w:val="en-US"/>
        </w:rPr>
        <w:t xml:space="preserve"> right to conduct technical test</w:t>
      </w:r>
      <w:r>
        <w:rPr>
          <w:lang w:val="en-US"/>
        </w:rPr>
        <w:t>ing</w:t>
      </w:r>
      <w:r w:rsidRPr="00AB55CE">
        <w:rPr>
          <w:lang w:val="en-US"/>
        </w:rPr>
        <w:t xml:space="preserve"> of medical </w:t>
      </w:r>
      <w:r>
        <w:rPr>
          <w:lang w:val="en-US"/>
        </w:rPr>
        <w:t xml:space="preserve">products are included by </w:t>
      </w:r>
      <w:r w:rsidR="00C31E41">
        <w:rPr>
          <w:lang w:val="en-US"/>
        </w:rPr>
        <w:t>authorized</w:t>
      </w:r>
      <w:r w:rsidRPr="00AB55CE">
        <w:rPr>
          <w:lang w:val="en-US"/>
        </w:rPr>
        <w:t xml:space="preserve"> </w:t>
      </w:r>
      <w:r>
        <w:rPr>
          <w:lang w:val="en-US"/>
        </w:rPr>
        <w:t>authorities</w:t>
      </w:r>
      <w:r w:rsidRPr="00AB55CE">
        <w:rPr>
          <w:lang w:val="en-US"/>
        </w:rPr>
        <w:t xml:space="preserve"> in the list of organizations </w:t>
      </w:r>
      <w:r>
        <w:rPr>
          <w:lang w:val="en-US"/>
        </w:rPr>
        <w:t>according to the</w:t>
      </w:r>
      <w:r w:rsidRPr="00AB55CE">
        <w:rPr>
          <w:lang w:val="en-US"/>
        </w:rPr>
        <w:t xml:space="preserve"> applications of </w:t>
      </w:r>
      <w:r>
        <w:rPr>
          <w:lang w:val="en-US"/>
        </w:rPr>
        <w:t xml:space="preserve">the </w:t>
      </w:r>
      <w:r w:rsidRPr="00AB55CE">
        <w:rPr>
          <w:lang w:val="en-US"/>
        </w:rPr>
        <w:t>said testing laboratories (centers) in which their scope of accreditation should be indicated.</w:t>
      </w:r>
    </w:p>
    <w:p w:rsidR="00AB55CE" w:rsidRPr="00AB55CE" w:rsidRDefault="00AB55CE" w:rsidP="00AB55CE">
      <w:pPr>
        <w:ind w:firstLine="284"/>
        <w:rPr>
          <w:lang w:val="en-US"/>
        </w:rPr>
      </w:pPr>
      <w:r w:rsidRPr="00AB55CE">
        <w:rPr>
          <w:lang w:val="en-US"/>
        </w:rPr>
        <w:t xml:space="preserve">19. </w:t>
      </w:r>
      <w:r>
        <w:rPr>
          <w:lang w:val="en-US"/>
        </w:rPr>
        <w:t xml:space="preserve">The decision of the </w:t>
      </w:r>
      <w:r w:rsidR="00C31E41">
        <w:rPr>
          <w:lang w:val="en-US"/>
        </w:rPr>
        <w:t>authorized</w:t>
      </w:r>
      <w:r w:rsidRPr="00AB55CE">
        <w:rPr>
          <w:lang w:val="en-US"/>
        </w:rPr>
        <w:t xml:space="preserve"> </w:t>
      </w:r>
      <w:r>
        <w:rPr>
          <w:lang w:val="en-US"/>
        </w:rPr>
        <w:t>authority</w:t>
      </w:r>
      <w:r w:rsidRPr="00AB55CE">
        <w:rPr>
          <w:lang w:val="en-US"/>
        </w:rPr>
        <w:t xml:space="preserve"> </w:t>
      </w:r>
      <w:r>
        <w:rPr>
          <w:lang w:val="en-US"/>
        </w:rPr>
        <w:t>is appealed against</w:t>
      </w:r>
      <w:r w:rsidRPr="00AB55CE">
        <w:rPr>
          <w:lang w:val="en-US"/>
        </w:rPr>
        <w:t xml:space="preserve"> in accordance with the legislation of the Member State.</w:t>
      </w:r>
    </w:p>
    <w:p w:rsidR="00AB55CE" w:rsidRPr="00AB55CE" w:rsidRDefault="00AB55CE" w:rsidP="00AB55CE">
      <w:pPr>
        <w:ind w:firstLine="284"/>
        <w:rPr>
          <w:lang w:val="en-US"/>
        </w:rPr>
      </w:pPr>
      <w:r w:rsidRPr="00AB55CE">
        <w:rPr>
          <w:lang w:val="en-US"/>
        </w:rPr>
        <w:t xml:space="preserve">20. </w:t>
      </w:r>
      <w:r>
        <w:rPr>
          <w:lang w:val="en-US"/>
        </w:rPr>
        <w:t>Authori</w:t>
      </w:r>
      <w:r w:rsidR="00C31E41">
        <w:rPr>
          <w:lang w:val="en-US"/>
        </w:rPr>
        <w:t>z</w:t>
      </w:r>
      <w:r>
        <w:rPr>
          <w:lang w:val="en-US"/>
        </w:rPr>
        <w:t xml:space="preserve">ed authorities ensure </w:t>
      </w:r>
      <w:r w:rsidRPr="00AB55CE">
        <w:rPr>
          <w:lang w:val="en-US"/>
        </w:rPr>
        <w:t>storage, systematization, updating and modific</w:t>
      </w:r>
      <w:r>
        <w:rPr>
          <w:lang w:val="en-US"/>
        </w:rPr>
        <w:t xml:space="preserve">ation of information on </w:t>
      </w:r>
      <w:r w:rsidR="00C31E41">
        <w:rPr>
          <w:lang w:val="en-US"/>
        </w:rPr>
        <w:t>authorized</w:t>
      </w:r>
      <w:r w:rsidRPr="00AB55CE">
        <w:rPr>
          <w:lang w:val="en-US"/>
        </w:rPr>
        <w:t xml:space="preserve"> organizations, as well </w:t>
      </w:r>
      <w:r>
        <w:rPr>
          <w:lang w:val="en-US"/>
        </w:rPr>
        <w:t>as protection against un</w:t>
      </w:r>
      <w:r w:rsidR="00C31E41">
        <w:rPr>
          <w:lang w:val="en-US"/>
        </w:rPr>
        <w:t>authorized</w:t>
      </w:r>
      <w:r w:rsidRPr="00AB55CE">
        <w:rPr>
          <w:lang w:val="en-US"/>
        </w:rPr>
        <w:t xml:space="preserve"> access to it.</w:t>
      </w:r>
    </w:p>
    <w:p w:rsidR="00AB55CE" w:rsidRPr="00AB55CE" w:rsidRDefault="00AB55CE" w:rsidP="00AB55CE">
      <w:pPr>
        <w:ind w:firstLine="284"/>
        <w:rPr>
          <w:lang w:val="en-US"/>
        </w:rPr>
      </w:pPr>
      <w:r w:rsidRPr="00AB55CE">
        <w:rPr>
          <w:lang w:val="en-US"/>
        </w:rPr>
        <w:t>The list of organizations is posted on t</w:t>
      </w:r>
      <w:r>
        <w:rPr>
          <w:lang w:val="en-US"/>
        </w:rPr>
        <w:t xml:space="preserve">he official websites of the </w:t>
      </w:r>
      <w:r w:rsidR="00C31E41">
        <w:rPr>
          <w:lang w:val="en-US"/>
        </w:rPr>
        <w:t>authorized</w:t>
      </w:r>
      <w:r w:rsidRPr="00AB55CE">
        <w:rPr>
          <w:lang w:val="en-US"/>
        </w:rPr>
        <w:t xml:space="preserve"> </w:t>
      </w:r>
      <w:r>
        <w:rPr>
          <w:lang w:val="en-US"/>
        </w:rPr>
        <w:t>authoritie</w:t>
      </w:r>
      <w:r w:rsidRPr="00AB55CE">
        <w:rPr>
          <w:lang w:val="en-US"/>
        </w:rPr>
        <w:t>s in the information and telecommunications network Internet and in the open part of the information system of the Union in the sphere of medical products circulation.</w:t>
      </w:r>
    </w:p>
    <w:p w:rsidR="009969C0" w:rsidRPr="009969C0" w:rsidRDefault="009969C0" w:rsidP="009969C0">
      <w:pPr>
        <w:ind w:firstLine="284"/>
        <w:rPr>
          <w:lang w:val="en-US"/>
        </w:rPr>
      </w:pPr>
      <w:r>
        <w:rPr>
          <w:lang w:val="en-US"/>
        </w:rPr>
        <w:t xml:space="preserve">The </w:t>
      </w:r>
      <w:r w:rsidR="00C31E41">
        <w:rPr>
          <w:lang w:val="en-US"/>
        </w:rPr>
        <w:t>authorized</w:t>
      </w:r>
      <w:r w:rsidRPr="009969C0">
        <w:rPr>
          <w:lang w:val="en-US"/>
        </w:rPr>
        <w:t xml:space="preserve"> </w:t>
      </w:r>
      <w:r>
        <w:rPr>
          <w:lang w:val="en-US"/>
        </w:rPr>
        <w:t>authorities</w:t>
      </w:r>
      <w:r w:rsidRPr="009969C0">
        <w:rPr>
          <w:lang w:val="en-US"/>
        </w:rPr>
        <w:t xml:space="preserve"> within 3 working days after </w:t>
      </w:r>
      <w:r>
        <w:rPr>
          <w:lang w:val="en-US"/>
        </w:rPr>
        <w:t>introduction of</w:t>
      </w:r>
      <w:r w:rsidRPr="009969C0">
        <w:rPr>
          <w:lang w:val="en-US"/>
        </w:rPr>
        <w:t xml:space="preserve"> changes to the information contained in the list of organizations </w:t>
      </w:r>
      <w:r>
        <w:rPr>
          <w:lang w:val="en-US"/>
        </w:rPr>
        <w:t>place</w:t>
      </w:r>
      <w:r w:rsidRPr="009969C0">
        <w:rPr>
          <w:lang w:val="en-US"/>
        </w:rPr>
        <w:t xml:space="preserve"> relevant information on their official websites in the information </w:t>
      </w:r>
      <w:r>
        <w:rPr>
          <w:lang w:val="en-US"/>
        </w:rPr>
        <w:t>and telecommunications network “Internet”</w:t>
      </w:r>
      <w:r w:rsidRPr="009969C0">
        <w:rPr>
          <w:lang w:val="en-US"/>
        </w:rPr>
        <w:t xml:space="preserve">, as well as </w:t>
      </w:r>
      <w:r w:rsidR="0033242E">
        <w:rPr>
          <w:lang w:val="en-US"/>
        </w:rPr>
        <w:t>submit it</w:t>
      </w:r>
      <w:r w:rsidRPr="009969C0">
        <w:rPr>
          <w:lang w:val="en-US"/>
        </w:rPr>
        <w:t xml:space="preserve"> to the Eurasian Economic Commission using the integrated </w:t>
      </w:r>
      <w:r>
        <w:rPr>
          <w:lang w:val="en-US"/>
        </w:rPr>
        <w:t>information system of the Union</w:t>
      </w:r>
      <w:r w:rsidRPr="009969C0">
        <w:rPr>
          <w:lang w:val="en-US"/>
        </w:rPr>
        <w:t>.</w:t>
      </w:r>
    </w:p>
    <w:p w:rsidR="009969C0" w:rsidRPr="00AB55CE" w:rsidRDefault="009969C0" w:rsidP="009969C0">
      <w:pPr>
        <w:ind w:firstLine="284"/>
        <w:rPr>
          <w:lang w:val="en-US"/>
        </w:rPr>
      </w:pPr>
      <w:r w:rsidRPr="009969C0">
        <w:rPr>
          <w:lang w:val="en-US"/>
        </w:rPr>
        <w:t xml:space="preserve">21. </w:t>
      </w:r>
      <w:r>
        <w:rPr>
          <w:lang w:val="en-US"/>
        </w:rPr>
        <w:t>Authori</w:t>
      </w:r>
      <w:r w:rsidR="00C31E41">
        <w:rPr>
          <w:lang w:val="en-US"/>
        </w:rPr>
        <w:t>z</w:t>
      </w:r>
      <w:r>
        <w:rPr>
          <w:lang w:val="en-US"/>
        </w:rPr>
        <w:t xml:space="preserve">ed authorities provide information on </w:t>
      </w:r>
      <w:r w:rsidR="00C31E41">
        <w:rPr>
          <w:lang w:val="en-US"/>
        </w:rPr>
        <w:t>authorized</w:t>
      </w:r>
      <w:r w:rsidRPr="009969C0">
        <w:rPr>
          <w:lang w:val="en-US"/>
        </w:rPr>
        <w:t xml:space="preserve"> organizations upon request of interested parties in accordance with the legislation of the Member States.</w:t>
      </w:r>
    </w:p>
    <w:p w:rsidR="005B24C3" w:rsidRDefault="005B24C3" w:rsidP="00AB55CE">
      <w:pPr>
        <w:rPr>
          <w:lang w:val="en-US"/>
        </w:rPr>
      </w:pPr>
    </w:p>
    <w:p w:rsidR="00000000" w:rsidRDefault="009969C0">
      <w:pPr>
        <w:jc w:val="center"/>
        <w:rPr>
          <w:lang w:val="en-US"/>
        </w:rPr>
      </w:pPr>
      <w:r>
        <w:rPr>
          <w:lang w:val="en-US"/>
        </w:rPr>
        <w:t>_____________</w:t>
      </w:r>
    </w:p>
    <w:p w:rsidR="00000000" w:rsidRDefault="003050ED">
      <w:pPr>
        <w:jc w:val="center"/>
        <w:rPr>
          <w:lang w:val="en-US"/>
        </w:rPr>
      </w:pPr>
    </w:p>
    <w:p w:rsidR="00000000" w:rsidRDefault="006F7D3E">
      <w:pPr>
        <w:jc w:val="center"/>
        <w:rPr>
          <w:u w:val="single"/>
          <w:lang w:val="en-US"/>
        </w:rPr>
      </w:pPr>
      <w:r w:rsidRPr="006F7D3E">
        <w:rPr>
          <w:u w:val="single"/>
          <w:lang w:val="en-US"/>
        </w:rPr>
        <w:t>Seal:</w:t>
      </w:r>
    </w:p>
    <w:p w:rsidR="00000000" w:rsidRDefault="006F7D3E">
      <w:pPr>
        <w:jc w:val="center"/>
        <w:rPr>
          <w:i/>
          <w:lang w:val="en-US"/>
        </w:rPr>
      </w:pPr>
      <w:proofErr w:type="gramStart"/>
      <w:r w:rsidRPr="006F7D3E">
        <w:rPr>
          <w:i/>
          <w:lang w:val="en-US"/>
        </w:rPr>
        <w:t>Eurasian Economic Commission.</w:t>
      </w:r>
      <w:proofErr w:type="gramEnd"/>
      <w:r w:rsidRPr="006F7D3E">
        <w:rPr>
          <w:i/>
          <w:lang w:val="en-US"/>
        </w:rPr>
        <w:t xml:space="preserve"> </w:t>
      </w:r>
      <w:r w:rsidRPr="006F7D3E">
        <w:rPr>
          <w:i/>
          <w:lang w:val="en-US"/>
        </w:rPr>
        <w:t>For documents</w:t>
      </w:r>
    </w:p>
    <w:p w:rsidR="009969C0" w:rsidRDefault="009969C0" w:rsidP="009969C0">
      <w:pPr>
        <w:rPr>
          <w:lang w:val="en-US"/>
        </w:rPr>
      </w:pPr>
    </w:p>
    <w:p w:rsidR="009969C0" w:rsidRDefault="009969C0" w:rsidP="009969C0">
      <w:pPr>
        <w:jc w:val="left"/>
        <w:rPr>
          <w:lang w:val="en-US"/>
        </w:rPr>
        <w:sectPr w:rsidR="009969C0">
          <w:pgSz w:w="11906" w:h="16838"/>
          <w:pgMar w:top="1134" w:right="850" w:bottom="1134" w:left="1701" w:header="708" w:footer="708" w:gutter="0"/>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9969C0" w:rsidRPr="00C31E41" w:rsidTr="009969C0">
        <w:tc>
          <w:tcPr>
            <w:tcW w:w="4503" w:type="dxa"/>
          </w:tcPr>
          <w:p w:rsidR="009969C0" w:rsidRDefault="009969C0">
            <w:pPr>
              <w:tabs>
                <w:tab w:val="left" w:pos="-993"/>
                <w:tab w:val="left" w:pos="284"/>
                <w:tab w:val="left" w:pos="567"/>
              </w:tabs>
              <w:rPr>
                <w:lang w:val="en-US"/>
              </w:rPr>
            </w:pPr>
          </w:p>
        </w:tc>
        <w:tc>
          <w:tcPr>
            <w:tcW w:w="5068" w:type="dxa"/>
            <w:hideMark/>
          </w:tcPr>
          <w:p w:rsidR="009969C0" w:rsidRDefault="009969C0">
            <w:pPr>
              <w:tabs>
                <w:tab w:val="left" w:pos="-993"/>
                <w:tab w:val="left" w:pos="284"/>
                <w:tab w:val="left" w:pos="567"/>
              </w:tabs>
              <w:jc w:val="center"/>
              <w:rPr>
                <w:lang w:val="en-US"/>
              </w:rPr>
            </w:pPr>
            <w:r>
              <w:rPr>
                <w:lang w:val="en-US"/>
              </w:rPr>
              <w:t>ANNEX</w:t>
            </w:r>
          </w:p>
          <w:p w:rsidR="00C31E41" w:rsidRDefault="009969C0" w:rsidP="009969C0">
            <w:pPr>
              <w:tabs>
                <w:tab w:val="left" w:pos="-993"/>
                <w:tab w:val="left" w:pos="284"/>
                <w:tab w:val="left" w:pos="567"/>
              </w:tabs>
              <w:jc w:val="center"/>
              <w:rPr>
                <w:lang w:val="en-US"/>
              </w:rPr>
            </w:pPr>
            <w:r>
              <w:rPr>
                <w:lang w:val="en-US"/>
              </w:rPr>
              <w:t xml:space="preserve">to the Rules for technical testing </w:t>
            </w:r>
          </w:p>
          <w:p w:rsidR="009969C0" w:rsidRDefault="009969C0" w:rsidP="009969C0">
            <w:pPr>
              <w:tabs>
                <w:tab w:val="left" w:pos="-993"/>
                <w:tab w:val="left" w:pos="284"/>
                <w:tab w:val="left" w:pos="567"/>
              </w:tabs>
              <w:jc w:val="center"/>
              <w:rPr>
                <w:lang w:val="en-US"/>
              </w:rPr>
            </w:pPr>
            <w:r>
              <w:rPr>
                <w:lang w:val="en-US"/>
              </w:rPr>
              <w:t>of medical products</w:t>
            </w:r>
          </w:p>
        </w:tc>
      </w:tr>
    </w:tbl>
    <w:p w:rsidR="009969C0" w:rsidRDefault="009969C0" w:rsidP="00AB55CE">
      <w:pPr>
        <w:rPr>
          <w:lang w:val="en-US"/>
        </w:rPr>
      </w:pPr>
    </w:p>
    <w:p w:rsidR="009969C0" w:rsidRDefault="009969C0" w:rsidP="009969C0">
      <w:pPr>
        <w:jc w:val="center"/>
        <w:rPr>
          <w:b/>
          <w:lang w:val="en-US"/>
        </w:rPr>
      </w:pPr>
      <w:r>
        <w:rPr>
          <w:b/>
          <w:lang w:val="en-US"/>
        </w:rPr>
        <w:t>FORM</w:t>
      </w:r>
    </w:p>
    <w:p w:rsidR="009969C0" w:rsidRDefault="009969C0" w:rsidP="009969C0">
      <w:pPr>
        <w:jc w:val="center"/>
        <w:rPr>
          <w:b/>
          <w:lang w:val="en-US"/>
        </w:rPr>
      </w:pPr>
      <w:r>
        <w:rPr>
          <w:b/>
          <w:lang w:val="en-US"/>
        </w:rPr>
        <w:t xml:space="preserve">of </w:t>
      </w:r>
      <w:r w:rsidR="00C31E41">
        <w:rPr>
          <w:b/>
          <w:lang w:val="en-US"/>
        </w:rPr>
        <w:t xml:space="preserve">the </w:t>
      </w:r>
      <w:r>
        <w:rPr>
          <w:b/>
          <w:lang w:val="en-US"/>
        </w:rPr>
        <w:t>protocol of technical testing of medical product</w:t>
      </w:r>
    </w:p>
    <w:p w:rsidR="009969C0" w:rsidRDefault="009969C0" w:rsidP="009969C0">
      <w:pPr>
        <w:rPr>
          <w:lang w:val="en-US"/>
        </w:rPr>
      </w:pPr>
    </w:p>
    <w:p w:rsidR="009969C0" w:rsidRDefault="005D7609" w:rsidP="005D7609">
      <w:pPr>
        <w:rPr>
          <w:lang w:val="en-US"/>
        </w:rPr>
      </w:pPr>
      <w:r>
        <w:rPr>
          <w:lang w:val="en-US"/>
        </w:rPr>
        <w:t>__________________________________________________________________________</w:t>
      </w:r>
    </w:p>
    <w:p w:rsidR="005D7609" w:rsidRDefault="005D7609" w:rsidP="005D7609">
      <w:pPr>
        <w:jc w:val="center"/>
        <w:rPr>
          <w:sz w:val="20"/>
          <w:szCs w:val="20"/>
          <w:lang w:val="en-US"/>
        </w:rPr>
      </w:pPr>
      <w:r>
        <w:rPr>
          <w:sz w:val="20"/>
          <w:szCs w:val="20"/>
          <w:lang w:val="en-US"/>
        </w:rPr>
        <w:t>(testing laboratory (center) name)</w:t>
      </w:r>
    </w:p>
    <w:p w:rsidR="005D7609" w:rsidRDefault="005D7609" w:rsidP="005D7609">
      <w:pPr>
        <w:rPr>
          <w:sz w:val="20"/>
          <w:szCs w:val="20"/>
          <w:lang w:val="en-US"/>
        </w:rPr>
      </w:pPr>
    </w:p>
    <w:p w:rsidR="005D7609" w:rsidRDefault="005D7609" w:rsidP="000E309B">
      <w:pPr>
        <w:jc w:val="center"/>
        <w:rPr>
          <w:sz w:val="20"/>
          <w:szCs w:val="20"/>
          <w:lang w:val="en-US"/>
        </w:rPr>
      </w:pPr>
      <w:r>
        <w:rPr>
          <w:sz w:val="20"/>
          <w:szCs w:val="20"/>
          <w:lang w:val="en-US"/>
        </w:rPr>
        <w:t>_________________________________________________________</w:t>
      </w:r>
      <w:r w:rsidR="000E309B">
        <w:rPr>
          <w:sz w:val="20"/>
          <w:szCs w:val="20"/>
          <w:lang w:val="en-US"/>
        </w:rPr>
        <w:t>________________</w:t>
      </w:r>
      <w:r>
        <w:rPr>
          <w:sz w:val="20"/>
          <w:szCs w:val="20"/>
          <w:lang w:val="en-US"/>
        </w:rPr>
        <w:t>____</w:t>
      </w:r>
    </w:p>
    <w:p w:rsidR="005D7609" w:rsidRDefault="005D7609" w:rsidP="005D7609">
      <w:pPr>
        <w:jc w:val="center"/>
        <w:rPr>
          <w:sz w:val="20"/>
          <w:szCs w:val="20"/>
          <w:lang w:val="en-US"/>
        </w:rPr>
      </w:pPr>
      <w:r>
        <w:rPr>
          <w:sz w:val="20"/>
          <w:szCs w:val="20"/>
          <w:lang w:val="en-US"/>
        </w:rPr>
        <w:t>(accreditation certificate of testing laboratory (center), number</w:t>
      </w:r>
      <w:r w:rsidR="000E309B">
        <w:rPr>
          <w:sz w:val="20"/>
          <w:szCs w:val="20"/>
          <w:lang w:val="en-US"/>
        </w:rPr>
        <w:t>, validity)</w:t>
      </w:r>
    </w:p>
    <w:p w:rsidR="000E309B" w:rsidRDefault="000E309B" w:rsidP="000E309B">
      <w:pPr>
        <w:rPr>
          <w:sz w:val="20"/>
          <w:szCs w:val="20"/>
          <w:lang w:val="en-US"/>
        </w:rPr>
      </w:pPr>
    </w:p>
    <w:p w:rsidR="000E309B" w:rsidRDefault="000E309B" w:rsidP="000E309B">
      <w:pPr>
        <w:jc w:val="center"/>
        <w:rPr>
          <w:sz w:val="20"/>
          <w:szCs w:val="20"/>
          <w:lang w:val="en-US"/>
        </w:rPr>
      </w:pPr>
      <w:r>
        <w:rPr>
          <w:sz w:val="20"/>
          <w:szCs w:val="20"/>
          <w:lang w:val="en-US"/>
        </w:rPr>
        <w:t>_______________________________________________________</w:t>
      </w:r>
    </w:p>
    <w:p w:rsidR="000E309B" w:rsidRDefault="000E309B" w:rsidP="000E309B">
      <w:pPr>
        <w:jc w:val="center"/>
        <w:rPr>
          <w:sz w:val="20"/>
          <w:szCs w:val="20"/>
          <w:lang w:val="en-US"/>
        </w:rPr>
      </w:pPr>
      <w:r>
        <w:rPr>
          <w:sz w:val="20"/>
          <w:szCs w:val="20"/>
          <w:lang w:val="en-US"/>
        </w:rPr>
        <w:t>(address, telephone of the testing laboratory (center))</w:t>
      </w:r>
    </w:p>
    <w:p w:rsidR="000E309B" w:rsidRDefault="000E309B" w:rsidP="000E309B">
      <w:pPr>
        <w:rPr>
          <w:sz w:val="20"/>
          <w:szCs w:val="20"/>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0E309B" w:rsidRPr="003050ED" w:rsidTr="001362BD">
        <w:tc>
          <w:tcPr>
            <w:tcW w:w="4503" w:type="dxa"/>
          </w:tcPr>
          <w:p w:rsidR="000E309B" w:rsidRDefault="000E309B" w:rsidP="001362BD">
            <w:pPr>
              <w:tabs>
                <w:tab w:val="left" w:pos="-993"/>
                <w:tab w:val="left" w:pos="284"/>
                <w:tab w:val="left" w:pos="567"/>
              </w:tabs>
              <w:rPr>
                <w:lang w:val="en-US"/>
              </w:rPr>
            </w:pPr>
          </w:p>
        </w:tc>
        <w:tc>
          <w:tcPr>
            <w:tcW w:w="5068" w:type="dxa"/>
            <w:hideMark/>
          </w:tcPr>
          <w:p w:rsidR="000E309B" w:rsidRDefault="000E309B" w:rsidP="001362BD">
            <w:pPr>
              <w:tabs>
                <w:tab w:val="left" w:pos="-993"/>
                <w:tab w:val="left" w:pos="284"/>
                <w:tab w:val="left" w:pos="567"/>
              </w:tabs>
              <w:jc w:val="center"/>
              <w:rPr>
                <w:lang w:val="en-US"/>
              </w:rPr>
            </w:pPr>
            <w:r>
              <w:rPr>
                <w:lang w:val="en-US"/>
              </w:rPr>
              <w:t>APPROVED</w:t>
            </w:r>
          </w:p>
          <w:p w:rsidR="000E309B" w:rsidRDefault="000E309B" w:rsidP="001362BD">
            <w:pPr>
              <w:tabs>
                <w:tab w:val="left" w:pos="-993"/>
                <w:tab w:val="left" w:pos="284"/>
                <w:tab w:val="left" w:pos="567"/>
              </w:tabs>
              <w:jc w:val="center"/>
              <w:rPr>
                <w:lang w:val="en-US"/>
              </w:rPr>
            </w:pPr>
            <w:r>
              <w:rPr>
                <w:lang w:val="en-US"/>
              </w:rPr>
              <w:t>Head of the testing laboratory (center)</w:t>
            </w:r>
          </w:p>
          <w:p w:rsidR="000E309B" w:rsidRDefault="000E309B" w:rsidP="000E309B">
            <w:pPr>
              <w:tabs>
                <w:tab w:val="left" w:pos="-993"/>
                <w:tab w:val="left" w:pos="284"/>
                <w:tab w:val="left" w:pos="567"/>
              </w:tabs>
              <w:rPr>
                <w:lang w:val="en-US"/>
              </w:rPr>
            </w:pPr>
            <w:r>
              <w:rPr>
                <w:lang w:val="en-US"/>
              </w:rPr>
              <w:t>________</w:t>
            </w:r>
            <w:r>
              <w:rPr>
                <w:lang w:val="en-US"/>
              </w:rPr>
              <w:tab/>
            </w:r>
            <w:r>
              <w:rPr>
                <w:lang w:val="en-US"/>
              </w:rPr>
              <w:tab/>
            </w:r>
            <w:r>
              <w:rPr>
                <w:lang w:val="en-US"/>
              </w:rPr>
              <w:tab/>
              <w:t>_____________</w:t>
            </w:r>
          </w:p>
          <w:p w:rsidR="000E309B" w:rsidRDefault="000E309B" w:rsidP="000E309B">
            <w:pPr>
              <w:tabs>
                <w:tab w:val="left" w:pos="-993"/>
                <w:tab w:val="left" w:pos="284"/>
                <w:tab w:val="left" w:pos="567"/>
              </w:tabs>
              <w:rPr>
                <w:sz w:val="20"/>
                <w:szCs w:val="20"/>
                <w:lang w:val="en-US"/>
              </w:rPr>
            </w:pPr>
            <w:r w:rsidRPr="000E309B">
              <w:rPr>
                <w:sz w:val="20"/>
                <w:szCs w:val="20"/>
                <w:lang w:val="en-US"/>
              </w:rPr>
              <w:t>(signature)</w:t>
            </w:r>
            <w:r>
              <w:rPr>
                <w:sz w:val="20"/>
                <w:szCs w:val="20"/>
                <w:lang w:val="en-US"/>
              </w:rPr>
              <w:tab/>
            </w:r>
            <w:r>
              <w:rPr>
                <w:sz w:val="20"/>
                <w:szCs w:val="20"/>
                <w:lang w:val="en-US"/>
              </w:rPr>
              <w:tab/>
            </w:r>
            <w:r>
              <w:rPr>
                <w:sz w:val="20"/>
                <w:szCs w:val="20"/>
                <w:lang w:val="en-US"/>
              </w:rPr>
              <w:tab/>
              <w:t>(initials, surname)</w:t>
            </w:r>
          </w:p>
          <w:p w:rsidR="000E309B" w:rsidRPr="000E309B" w:rsidRDefault="000E309B" w:rsidP="000E309B">
            <w:pPr>
              <w:tabs>
                <w:tab w:val="left" w:pos="-993"/>
                <w:tab w:val="left" w:pos="284"/>
                <w:tab w:val="left" w:pos="567"/>
              </w:tabs>
              <w:jc w:val="center"/>
              <w:rPr>
                <w:sz w:val="20"/>
                <w:szCs w:val="20"/>
                <w:lang w:val="en-US"/>
              </w:rPr>
            </w:pPr>
            <w:r>
              <w:rPr>
                <w:sz w:val="20"/>
                <w:szCs w:val="20"/>
                <w:lang w:val="en-US"/>
              </w:rPr>
              <w:t>L.</w:t>
            </w:r>
            <w:r w:rsidR="00C31E41">
              <w:rPr>
                <w:sz w:val="20"/>
                <w:szCs w:val="20"/>
                <w:lang w:val="en-US"/>
              </w:rPr>
              <w:t xml:space="preserve"> </w:t>
            </w:r>
            <w:r>
              <w:rPr>
                <w:sz w:val="20"/>
                <w:szCs w:val="20"/>
                <w:lang w:val="en-US"/>
              </w:rPr>
              <w:t>S.</w:t>
            </w:r>
          </w:p>
        </w:tc>
      </w:tr>
    </w:tbl>
    <w:p w:rsidR="000E309B" w:rsidRPr="000E309B" w:rsidRDefault="000E309B" w:rsidP="000E309B">
      <w:pPr>
        <w:rPr>
          <w:lang w:val="en-US"/>
        </w:rPr>
      </w:pPr>
    </w:p>
    <w:p w:rsidR="000E309B" w:rsidRPr="000E309B" w:rsidRDefault="000E309B" w:rsidP="000E309B">
      <w:pPr>
        <w:jc w:val="center"/>
        <w:rPr>
          <w:lang w:val="en-US"/>
        </w:rPr>
      </w:pPr>
      <w:r w:rsidRPr="000E309B">
        <w:rPr>
          <w:lang w:val="en-US"/>
        </w:rPr>
        <w:t>PROTOCOL</w:t>
      </w:r>
    </w:p>
    <w:p w:rsidR="000E309B" w:rsidRPr="000E309B" w:rsidRDefault="000E309B" w:rsidP="000E309B">
      <w:pPr>
        <w:jc w:val="center"/>
        <w:rPr>
          <w:lang w:val="en-US"/>
        </w:rPr>
      </w:pPr>
      <w:r w:rsidRPr="000E309B">
        <w:rPr>
          <w:lang w:val="en-US"/>
        </w:rPr>
        <w:t>of technical testing</w:t>
      </w:r>
    </w:p>
    <w:p w:rsidR="000E309B" w:rsidRPr="000E309B" w:rsidRDefault="000E309B" w:rsidP="000E309B">
      <w:pPr>
        <w:jc w:val="center"/>
        <w:rPr>
          <w:lang w:val="en-US"/>
        </w:rPr>
      </w:pPr>
      <w:r w:rsidRPr="000E309B">
        <w:rPr>
          <w:lang w:val="en-US"/>
        </w:rPr>
        <w:t>No._____ dated ______ “___”, _____</w:t>
      </w:r>
    </w:p>
    <w:p w:rsidR="000E309B" w:rsidRPr="000E309B" w:rsidRDefault="000E309B" w:rsidP="000E309B">
      <w:pPr>
        <w:jc w:val="right"/>
        <w:rPr>
          <w:lang w:val="en-US"/>
        </w:rPr>
      </w:pPr>
      <w:r w:rsidRPr="000E309B">
        <w:rPr>
          <w:lang w:val="en-US"/>
        </w:rPr>
        <w:t>Page____ / Number of sheets______</w:t>
      </w:r>
    </w:p>
    <w:p w:rsidR="000E309B" w:rsidRPr="000E309B" w:rsidRDefault="000E309B" w:rsidP="000E309B">
      <w:pPr>
        <w:rPr>
          <w:lang w:val="en-US"/>
        </w:rPr>
      </w:pPr>
      <w:r w:rsidRPr="000E309B">
        <w:rPr>
          <w:lang w:val="en-US"/>
        </w:rPr>
        <w:t>Applicant_____________________________________________________</w:t>
      </w:r>
      <w:r>
        <w:rPr>
          <w:lang w:val="en-US"/>
        </w:rPr>
        <w:t>_________________</w:t>
      </w:r>
    </w:p>
    <w:p w:rsidR="000E309B" w:rsidRDefault="000E309B" w:rsidP="000E309B">
      <w:pPr>
        <w:rPr>
          <w:lang w:val="en-US"/>
        </w:rPr>
      </w:pPr>
      <w:r>
        <w:rPr>
          <w:lang w:val="en-US"/>
        </w:rPr>
        <w:t>Product name________________________________________________________________</w:t>
      </w:r>
    </w:p>
    <w:p w:rsidR="000E309B" w:rsidRPr="000E309B" w:rsidRDefault="000E309B" w:rsidP="000E309B">
      <w:pPr>
        <w:rPr>
          <w:lang w:val="en-US"/>
        </w:rPr>
      </w:pPr>
      <w:r>
        <w:rPr>
          <w:lang w:val="en-US"/>
        </w:rPr>
        <w:t>Test type____________________________________________________________________</w:t>
      </w:r>
    </w:p>
    <w:p w:rsidR="000E309B" w:rsidRDefault="000E309B" w:rsidP="000E309B">
      <w:pPr>
        <w:rPr>
          <w:lang w:val="en-US"/>
        </w:rPr>
      </w:pPr>
      <w:r>
        <w:rPr>
          <w:lang w:val="en-US"/>
        </w:rPr>
        <w:t>Basis________________________________________________________________________</w:t>
      </w:r>
    </w:p>
    <w:p w:rsidR="000E309B" w:rsidRDefault="000E309B" w:rsidP="000E309B">
      <w:pPr>
        <w:rPr>
          <w:lang w:val="en-US"/>
        </w:rPr>
      </w:pPr>
      <w:r>
        <w:rPr>
          <w:lang w:val="en-US"/>
        </w:rPr>
        <w:t>Manufacturer________________________________________________________________</w:t>
      </w:r>
    </w:p>
    <w:p w:rsidR="000E309B" w:rsidRDefault="000E309B" w:rsidP="000E309B">
      <w:pPr>
        <w:rPr>
          <w:lang w:val="en-US"/>
        </w:rPr>
      </w:pPr>
      <w:r>
        <w:rPr>
          <w:lang w:val="en-US"/>
        </w:rPr>
        <w:t>Batch, lot___________ Date of manufacture____________________</w:t>
      </w:r>
    </w:p>
    <w:p w:rsidR="000E309B" w:rsidRDefault="000E309B" w:rsidP="000E309B">
      <w:pPr>
        <w:rPr>
          <w:lang w:val="en-US"/>
        </w:rPr>
      </w:pPr>
      <w:r>
        <w:rPr>
          <w:lang w:val="en-US"/>
        </w:rPr>
        <w:t>Date of expiration (shelf life)__________________</w:t>
      </w:r>
    </w:p>
    <w:p w:rsidR="000E309B" w:rsidRDefault="000E309B" w:rsidP="000E309B">
      <w:pPr>
        <w:rPr>
          <w:lang w:val="en-US"/>
        </w:rPr>
      </w:pPr>
      <w:r>
        <w:rPr>
          <w:lang w:val="en-US"/>
        </w:rPr>
        <w:t>Number of samples____________________________________________________________</w:t>
      </w:r>
    </w:p>
    <w:p w:rsidR="000E309B" w:rsidRDefault="000E309B" w:rsidP="000E309B">
      <w:pPr>
        <w:rPr>
          <w:lang w:val="en-US"/>
        </w:rPr>
      </w:pPr>
      <w:r>
        <w:rPr>
          <w:lang w:val="en-US"/>
        </w:rPr>
        <w:t>Date of start and end of testing__________________________________________________</w:t>
      </w:r>
    </w:p>
    <w:p w:rsidR="000E309B" w:rsidRDefault="000E309B" w:rsidP="000E309B">
      <w:pPr>
        <w:rPr>
          <w:lang w:val="en-US"/>
        </w:rPr>
      </w:pPr>
      <w:r>
        <w:rPr>
          <w:lang w:val="en-US"/>
        </w:rPr>
        <w:t xml:space="preserve">Standards, </w:t>
      </w:r>
      <w:r w:rsidR="00290A10">
        <w:rPr>
          <w:lang w:val="en-US"/>
        </w:rPr>
        <w:t>on</w:t>
      </w:r>
      <w:r>
        <w:rPr>
          <w:lang w:val="en-US"/>
        </w:rPr>
        <w:t xml:space="preserve"> compliance with which testing was performed____________________________</w:t>
      </w:r>
    </w:p>
    <w:p w:rsidR="000E309B" w:rsidRDefault="00290A10" w:rsidP="000E309B">
      <w:pPr>
        <w:rPr>
          <w:lang w:val="en-US"/>
        </w:rPr>
      </w:pPr>
      <w:r>
        <w:rPr>
          <w:lang w:val="en-US"/>
        </w:rPr>
        <w:t>Test methods___________________________________________________________________</w:t>
      </w:r>
    </w:p>
    <w:p w:rsidR="00290A10" w:rsidRDefault="00290A10" w:rsidP="000E309B">
      <w:pPr>
        <w:rPr>
          <w:lang w:val="en-US"/>
        </w:rPr>
      </w:pPr>
    </w:p>
    <w:p w:rsidR="00290A10" w:rsidRDefault="00290A10" w:rsidP="000E309B">
      <w:pPr>
        <w:rPr>
          <w:lang w:val="en-US"/>
        </w:rPr>
      </w:pPr>
      <w:r>
        <w:rPr>
          <w:lang w:val="en-US"/>
        </w:rPr>
        <w:t>Test results:</w:t>
      </w:r>
    </w:p>
    <w:p w:rsidR="00C31E41" w:rsidRDefault="00C31E41" w:rsidP="000E309B">
      <w:pPr>
        <w:rPr>
          <w:lang w:val="en-US"/>
        </w:rPr>
      </w:pPr>
    </w:p>
    <w:tbl>
      <w:tblPr>
        <w:tblStyle w:val="a7"/>
        <w:tblW w:w="0" w:type="auto"/>
        <w:tblLook w:val="04A0"/>
      </w:tblPr>
      <w:tblGrid>
        <w:gridCol w:w="2392"/>
        <w:gridCol w:w="2393"/>
        <w:gridCol w:w="2393"/>
        <w:gridCol w:w="2393"/>
      </w:tblGrid>
      <w:tr w:rsidR="00290A10" w:rsidTr="00290A10">
        <w:tc>
          <w:tcPr>
            <w:tcW w:w="2392" w:type="dxa"/>
          </w:tcPr>
          <w:p w:rsidR="00290A10" w:rsidRDefault="00290A10" w:rsidP="00290A10">
            <w:pPr>
              <w:jc w:val="center"/>
              <w:rPr>
                <w:lang w:val="en-US"/>
              </w:rPr>
            </w:pPr>
            <w:r>
              <w:rPr>
                <w:lang w:val="en-US"/>
              </w:rPr>
              <w:t>Indicator name</w:t>
            </w:r>
          </w:p>
        </w:tc>
        <w:tc>
          <w:tcPr>
            <w:tcW w:w="2393" w:type="dxa"/>
          </w:tcPr>
          <w:p w:rsidR="00290A10" w:rsidRDefault="00290A10" w:rsidP="00290A10">
            <w:pPr>
              <w:jc w:val="center"/>
              <w:rPr>
                <w:lang w:val="en-US"/>
              </w:rPr>
            </w:pPr>
            <w:r>
              <w:rPr>
                <w:lang w:val="en-US"/>
              </w:rPr>
              <w:t>Standard requirement</w:t>
            </w:r>
          </w:p>
        </w:tc>
        <w:tc>
          <w:tcPr>
            <w:tcW w:w="2393" w:type="dxa"/>
          </w:tcPr>
          <w:p w:rsidR="00290A10" w:rsidRDefault="00290A10" w:rsidP="00290A10">
            <w:pPr>
              <w:jc w:val="center"/>
              <w:rPr>
                <w:lang w:val="en-US"/>
              </w:rPr>
            </w:pPr>
            <w:r>
              <w:rPr>
                <w:lang w:val="en-US"/>
              </w:rPr>
              <w:t>Actually obtained results</w:t>
            </w:r>
          </w:p>
        </w:tc>
        <w:tc>
          <w:tcPr>
            <w:tcW w:w="2393" w:type="dxa"/>
          </w:tcPr>
          <w:p w:rsidR="00290A10" w:rsidRPr="00290A10" w:rsidRDefault="00290A10" w:rsidP="00290A10">
            <w:pPr>
              <w:jc w:val="center"/>
              <w:rPr>
                <w:lang w:val="en-US"/>
              </w:rPr>
            </w:pPr>
            <w:r>
              <w:rPr>
                <w:lang w:val="en-US"/>
              </w:rPr>
              <w:t>Temperature (</w:t>
            </w:r>
            <w:r>
              <w:rPr>
                <w:vertAlign w:val="superscript"/>
                <w:lang w:val="en-US"/>
              </w:rPr>
              <w:t>0</w:t>
            </w:r>
            <w:r>
              <w:rPr>
                <w:lang w:val="en-US"/>
              </w:rPr>
              <w:t>C) and humidity (%)</w:t>
            </w:r>
          </w:p>
        </w:tc>
      </w:tr>
      <w:tr w:rsidR="00290A10" w:rsidTr="00290A10">
        <w:tc>
          <w:tcPr>
            <w:tcW w:w="2392" w:type="dxa"/>
          </w:tcPr>
          <w:p w:rsidR="00290A10" w:rsidRDefault="00290A10" w:rsidP="000E309B">
            <w:pPr>
              <w:rPr>
                <w:lang w:val="en-US"/>
              </w:rPr>
            </w:pPr>
          </w:p>
        </w:tc>
        <w:tc>
          <w:tcPr>
            <w:tcW w:w="2393" w:type="dxa"/>
          </w:tcPr>
          <w:p w:rsidR="00290A10" w:rsidRDefault="00290A10" w:rsidP="000E309B">
            <w:pPr>
              <w:rPr>
                <w:lang w:val="en-US"/>
              </w:rPr>
            </w:pPr>
          </w:p>
        </w:tc>
        <w:tc>
          <w:tcPr>
            <w:tcW w:w="2393" w:type="dxa"/>
          </w:tcPr>
          <w:p w:rsidR="00290A10" w:rsidRDefault="00290A10" w:rsidP="000E309B">
            <w:pPr>
              <w:rPr>
                <w:lang w:val="en-US"/>
              </w:rPr>
            </w:pPr>
          </w:p>
        </w:tc>
        <w:tc>
          <w:tcPr>
            <w:tcW w:w="2393" w:type="dxa"/>
          </w:tcPr>
          <w:p w:rsidR="00290A10" w:rsidRDefault="00290A10" w:rsidP="000E309B">
            <w:pPr>
              <w:rPr>
                <w:lang w:val="en-US"/>
              </w:rPr>
            </w:pPr>
          </w:p>
        </w:tc>
      </w:tr>
    </w:tbl>
    <w:p w:rsidR="00290A10" w:rsidRPr="000E309B" w:rsidRDefault="00290A10" w:rsidP="000E309B">
      <w:pPr>
        <w:rPr>
          <w:lang w:val="en-US"/>
        </w:rPr>
      </w:pPr>
    </w:p>
    <w:p w:rsidR="000E309B" w:rsidRDefault="00290A10" w:rsidP="000E309B">
      <w:pPr>
        <w:rPr>
          <w:lang w:val="en-US"/>
        </w:rPr>
      </w:pPr>
      <w:r>
        <w:rPr>
          <w:lang w:val="en-US"/>
        </w:rPr>
        <w:t>Conclusion: presented samples</w:t>
      </w:r>
    </w:p>
    <w:p w:rsidR="00290A10" w:rsidRDefault="00290A10" w:rsidP="000E309B">
      <w:pPr>
        <w:rPr>
          <w:lang w:val="en-US"/>
        </w:rPr>
      </w:pPr>
      <w:r>
        <w:rPr>
          <w:lang w:val="en-US"/>
        </w:rPr>
        <w:t>_____________________________________________________________________________</w:t>
      </w:r>
    </w:p>
    <w:p w:rsidR="00290A10" w:rsidRDefault="00290A10" w:rsidP="00290A10">
      <w:pPr>
        <w:jc w:val="center"/>
        <w:rPr>
          <w:sz w:val="20"/>
          <w:szCs w:val="20"/>
          <w:lang w:val="en-US"/>
        </w:rPr>
      </w:pPr>
      <w:r>
        <w:rPr>
          <w:sz w:val="20"/>
          <w:szCs w:val="20"/>
          <w:lang w:val="en-US"/>
        </w:rPr>
        <w:t>(comply, do not comply with the requirements – indicate the necessary)</w:t>
      </w:r>
    </w:p>
    <w:p w:rsidR="00290A10" w:rsidRDefault="00290A10" w:rsidP="00290A10">
      <w:pPr>
        <w:rPr>
          <w:sz w:val="20"/>
          <w:szCs w:val="20"/>
          <w:lang w:val="en-US"/>
        </w:rPr>
      </w:pPr>
    </w:p>
    <w:p w:rsidR="00290A10" w:rsidRDefault="00290A10" w:rsidP="00290A10">
      <w:pPr>
        <w:ind w:firstLine="284"/>
        <w:rPr>
          <w:lang w:val="en-US"/>
        </w:rPr>
      </w:pPr>
      <w:r>
        <w:rPr>
          <w:lang w:val="en-US"/>
        </w:rPr>
        <w:t>Laboratory specialist ______________</w:t>
      </w:r>
      <w:r>
        <w:rPr>
          <w:lang w:val="en-US"/>
        </w:rPr>
        <w:tab/>
      </w:r>
      <w:r>
        <w:rPr>
          <w:lang w:val="en-US"/>
        </w:rPr>
        <w:tab/>
      </w:r>
      <w:r>
        <w:rPr>
          <w:lang w:val="en-US"/>
        </w:rPr>
        <w:tab/>
        <w:t>_____________</w:t>
      </w:r>
    </w:p>
    <w:p w:rsidR="00290A10" w:rsidRDefault="00290A10" w:rsidP="00290A10">
      <w:pPr>
        <w:ind w:firstLine="2552"/>
        <w:rPr>
          <w:sz w:val="20"/>
          <w:szCs w:val="20"/>
          <w:lang w:val="en-US"/>
        </w:rPr>
      </w:pPr>
      <w:r>
        <w:rPr>
          <w:sz w:val="20"/>
          <w:szCs w:val="20"/>
          <w:lang w:val="en-US"/>
        </w:rPr>
        <w:t>(signature)</w:t>
      </w:r>
      <w:r>
        <w:rPr>
          <w:sz w:val="20"/>
          <w:szCs w:val="20"/>
          <w:lang w:val="en-US"/>
        </w:rPr>
        <w:tab/>
      </w:r>
      <w:r>
        <w:rPr>
          <w:sz w:val="20"/>
          <w:szCs w:val="20"/>
          <w:lang w:val="en-US"/>
        </w:rPr>
        <w:tab/>
      </w:r>
      <w:r>
        <w:rPr>
          <w:sz w:val="20"/>
          <w:szCs w:val="20"/>
          <w:lang w:val="en-US"/>
        </w:rPr>
        <w:tab/>
      </w:r>
      <w:r>
        <w:rPr>
          <w:sz w:val="20"/>
          <w:szCs w:val="20"/>
          <w:lang w:val="en-US"/>
        </w:rPr>
        <w:tab/>
        <w:t>(initials, surname)</w:t>
      </w:r>
    </w:p>
    <w:p w:rsidR="00290A10" w:rsidRDefault="00290A10" w:rsidP="00290A10">
      <w:pPr>
        <w:ind w:firstLine="284"/>
        <w:rPr>
          <w:lang w:val="en-US"/>
        </w:rPr>
      </w:pPr>
      <w:r>
        <w:rPr>
          <w:lang w:val="en-US"/>
        </w:rPr>
        <w:t>Laboratory specialist ______________</w:t>
      </w:r>
      <w:r>
        <w:rPr>
          <w:lang w:val="en-US"/>
        </w:rPr>
        <w:tab/>
      </w:r>
      <w:r>
        <w:rPr>
          <w:lang w:val="en-US"/>
        </w:rPr>
        <w:tab/>
      </w:r>
      <w:r>
        <w:rPr>
          <w:lang w:val="en-US"/>
        </w:rPr>
        <w:tab/>
        <w:t>_____________</w:t>
      </w:r>
    </w:p>
    <w:p w:rsidR="00290A10" w:rsidRDefault="00290A10" w:rsidP="00290A10">
      <w:pPr>
        <w:ind w:firstLine="2552"/>
        <w:rPr>
          <w:sz w:val="20"/>
          <w:szCs w:val="20"/>
          <w:lang w:val="en-US"/>
        </w:rPr>
      </w:pPr>
      <w:r>
        <w:rPr>
          <w:sz w:val="20"/>
          <w:szCs w:val="20"/>
          <w:lang w:val="en-US"/>
        </w:rPr>
        <w:t>(signature)</w:t>
      </w:r>
      <w:r>
        <w:rPr>
          <w:sz w:val="20"/>
          <w:szCs w:val="20"/>
          <w:lang w:val="en-US"/>
        </w:rPr>
        <w:tab/>
      </w:r>
      <w:r>
        <w:rPr>
          <w:sz w:val="20"/>
          <w:szCs w:val="20"/>
          <w:lang w:val="en-US"/>
        </w:rPr>
        <w:tab/>
      </w:r>
      <w:r>
        <w:rPr>
          <w:sz w:val="20"/>
          <w:szCs w:val="20"/>
          <w:lang w:val="en-US"/>
        </w:rPr>
        <w:tab/>
      </w:r>
      <w:r>
        <w:rPr>
          <w:sz w:val="20"/>
          <w:szCs w:val="20"/>
          <w:lang w:val="en-US"/>
        </w:rPr>
        <w:tab/>
        <w:t>(initials, surname)</w:t>
      </w:r>
    </w:p>
    <w:p w:rsidR="00C31E41" w:rsidRDefault="00C31E41" w:rsidP="00290A10">
      <w:pPr>
        <w:rPr>
          <w:lang w:val="en-US"/>
        </w:rPr>
      </w:pPr>
    </w:p>
    <w:p w:rsidR="00290A10" w:rsidRPr="00290A10" w:rsidRDefault="00290A10" w:rsidP="00290A10">
      <w:pPr>
        <w:rPr>
          <w:lang w:val="en-US"/>
        </w:rPr>
      </w:pPr>
      <w:r w:rsidRPr="00290A10">
        <w:rPr>
          <w:lang w:val="en-US"/>
        </w:rPr>
        <w:t xml:space="preserve">The </w:t>
      </w:r>
      <w:r>
        <w:rPr>
          <w:lang w:val="en-US"/>
        </w:rPr>
        <w:t>test protocol</w:t>
      </w:r>
      <w:r w:rsidRPr="00290A10">
        <w:rPr>
          <w:lang w:val="en-US"/>
        </w:rPr>
        <w:t xml:space="preserve"> applies only to samples, including</w:t>
      </w:r>
      <w:r>
        <w:rPr>
          <w:lang w:val="en-US"/>
        </w:rPr>
        <w:t xml:space="preserve"> typical ones, subjected to testing</w:t>
      </w:r>
      <w:r w:rsidRPr="00290A10">
        <w:rPr>
          <w:lang w:val="en-US"/>
        </w:rPr>
        <w:t>.</w:t>
      </w:r>
    </w:p>
    <w:p w:rsidR="00290A10" w:rsidRDefault="00290A10" w:rsidP="00290A10">
      <w:pPr>
        <w:rPr>
          <w:lang w:val="en-US"/>
        </w:rPr>
      </w:pPr>
      <w:r w:rsidRPr="00290A10">
        <w:rPr>
          <w:lang w:val="en-US"/>
        </w:rPr>
        <w:lastRenderedPageBreak/>
        <w:t xml:space="preserve">Full or partial reprint of the protocol </w:t>
      </w:r>
      <w:r>
        <w:rPr>
          <w:lang w:val="en-US"/>
        </w:rPr>
        <w:t xml:space="preserve">is prohibited </w:t>
      </w:r>
      <w:r w:rsidRPr="00290A10">
        <w:rPr>
          <w:lang w:val="en-US"/>
        </w:rPr>
        <w:t>without permission of the testing laboratory (center)</w:t>
      </w:r>
      <w:r>
        <w:rPr>
          <w:lang w:val="en-US"/>
        </w:rPr>
        <w:t>.</w:t>
      </w:r>
    </w:p>
    <w:p w:rsidR="00290A10" w:rsidRDefault="00290A10" w:rsidP="00290A10">
      <w:pPr>
        <w:rPr>
          <w:lang w:val="en-US"/>
        </w:rPr>
      </w:pPr>
      <w:r>
        <w:rPr>
          <w:lang w:val="en-US"/>
        </w:rPr>
        <w:t>____________________________________________________________________________</w:t>
      </w:r>
    </w:p>
    <w:p w:rsidR="00290A10" w:rsidRDefault="00290A10" w:rsidP="00290A10">
      <w:pPr>
        <w:jc w:val="center"/>
        <w:rPr>
          <w:sz w:val="20"/>
          <w:szCs w:val="20"/>
          <w:lang w:val="en-US"/>
        </w:rPr>
      </w:pPr>
      <w:r>
        <w:rPr>
          <w:sz w:val="20"/>
          <w:szCs w:val="20"/>
          <w:lang w:val="en-US"/>
        </w:rPr>
        <w:t>(a record of application</w:t>
      </w:r>
      <w:r w:rsidRPr="00290A10">
        <w:rPr>
          <w:sz w:val="20"/>
          <w:szCs w:val="20"/>
          <w:lang w:val="en-US"/>
        </w:rPr>
        <w:t xml:space="preserve"> of test results of standard samples to a certain list of homogeneous products (if any)</w:t>
      </w:r>
      <w:r>
        <w:rPr>
          <w:sz w:val="20"/>
          <w:szCs w:val="20"/>
          <w:lang w:val="en-US"/>
        </w:rPr>
        <w:t>)</w:t>
      </w:r>
    </w:p>
    <w:p w:rsidR="00290A10" w:rsidRDefault="00290A10" w:rsidP="00290A10">
      <w:pPr>
        <w:jc w:val="center"/>
        <w:rPr>
          <w:sz w:val="20"/>
          <w:szCs w:val="20"/>
          <w:lang w:val="en-US"/>
        </w:rPr>
      </w:pPr>
      <w:r>
        <w:rPr>
          <w:sz w:val="20"/>
          <w:szCs w:val="20"/>
          <w:lang w:val="en-US"/>
        </w:rPr>
        <w:t>_____________________________________________________________________________________________</w:t>
      </w:r>
    </w:p>
    <w:p w:rsidR="00290A10" w:rsidRPr="00290A10" w:rsidRDefault="00290A10" w:rsidP="00290A10">
      <w:pPr>
        <w:jc w:val="center"/>
        <w:rPr>
          <w:sz w:val="20"/>
          <w:szCs w:val="20"/>
          <w:lang w:val="en-US"/>
        </w:rPr>
      </w:pPr>
      <w:r>
        <w:rPr>
          <w:sz w:val="20"/>
          <w:szCs w:val="20"/>
          <w:lang w:val="en-US"/>
        </w:rPr>
        <w:t>_____________________________________________________________________________________________</w:t>
      </w:r>
    </w:p>
    <w:sectPr w:rsidR="00290A10" w:rsidRPr="00290A10" w:rsidSect="006F7D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A0" w:rsidRDefault="007934A0" w:rsidP="00485F0B">
      <w:r>
        <w:separator/>
      </w:r>
    </w:p>
  </w:endnote>
  <w:endnote w:type="continuationSeparator" w:id="0">
    <w:p w:rsidR="007934A0" w:rsidRDefault="007934A0" w:rsidP="00485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A0" w:rsidRDefault="007934A0" w:rsidP="00485F0B">
      <w:r>
        <w:separator/>
      </w:r>
    </w:p>
  </w:footnote>
  <w:footnote w:type="continuationSeparator" w:id="0">
    <w:p w:rsidR="007934A0" w:rsidRDefault="007934A0" w:rsidP="00485F0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footnotePr>
    <w:footnote w:id="-1"/>
    <w:footnote w:id="0"/>
  </w:footnotePr>
  <w:endnotePr>
    <w:endnote w:id="-1"/>
    <w:endnote w:id="0"/>
  </w:endnotePr>
  <w:compat/>
  <w:rsids>
    <w:rsidRoot w:val="00485F0B"/>
    <w:rsid w:val="000E309B"/>
    <w:rsid w:val="000F6154"/>
    <w:rsid w:val="00147592"/>
    <w:rsid w:val="00290A10"/>
    <w:rsid w:val="003050ED"/>
    <w:rsid w:val="0033242E"/>
    <w:rsid w:val="00367844"/>
    <w:rsid w:val="003F2480"/>
    <w:rsid w:val="00485F0B"/>
    <w:rsid w:val="004B35E4"/>
    <w:rsid w:val="00513920"/>
    <w:rsid w:val="005B24C3"/>
    <w:rsid w:val="005D7609"/>
    <w:rsid w:val="00632C99"/>
    <w:rsid w:val="006A5EBC"/>
    <w:rsid w:val="006F7D3E"/>
    <w:rsid w:val="0073252B"/>
    <w:rsid w:val="007934A0"/>
    <w:rsid w:val="007F2DC8"/>
    <w:rsid w:val="00836FC9"/>
    <w:rsid w:val="008B3C46"/>
    <w:rsid w:val="008E1198"/>
    <w:rsid w:val="008E285D"/>
    <w:rsid w:val="00945680"/>
    <w:rsid w:val="009969C0"/>
    <w:rsid w:val="009D68B7"/>
    <w:rsid w:val="00A94F64"/>
    <w:rsid w:val="00AB19A2"/>
    <w:rsid w:val="00AB55CE"/>
    <w:rsid w:val="00C31E41"/>
    <w:rsid w:val="00C81074"/>
    <w:rsid w:val="00D31669"/>
    <w:rsid w:val="00D40C0B"/>
    <w:rsid w:val="00D6215A"/>
    <w:rsid w:val="00DA4FD0"/>
    <w:rsid w:val="00DB24E8"/>
    <w:rsid w:val="00E371CB"/>
    <w:rsid w:val="00E63618"/>
    <w:rsid w:val="00E64D8A"/>
    <w:rsid w:val="00F410D4"/>
    <w:rsid w:val="00F53782"/>
    <w:rsid w:val="00FE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F0B"/>
    <w:pPr>
      <w:tabs>
        <w:tab w:val="center" w:pos="4677"/>
        <w:tab w:val="right" w:pos="9355"/>
      </w:tabs>
    </w:pPr>
  </w:style>
  <w:style w:type="character" w:customStyle="1" w:styleId="a4">
    <w:name w:val="Верхний колонтитул Знак"/>
    <w:basedOn w:val="a0"/>
    <w:link w:val="a3"/>
    <w:uiPriority w:val="99"/>
    <w:rsid w:val="00485F0B"/>
  </w:style>
  <w:style w:type="paragraph" w:styleId="a5">
    <w:name w:val="footer"/>
    <w:basedOn w:val="a"/>
    <w:link w:val="a6"/>
    <w:uiPriority w:val="99"/>
    <w:unhideWhenUsed/>
    <w:rsid w:val="00485F0B"/>
    <w:pPr>
      <w:tabs>
        <w:tab w:val="center" w:pos="4677"/>
        <w:tab w:val="right" w:pos="9355"/>
      </w:tabs>
    </w:pPr>
  </w:style>
  <w:style w:type="character" w:customStyle="1" w:styleId="a6">
    <w:name w:val="Нижний колонтитул Знак"/>
    <w:basedOn w:val="a0"/>
    <w:link w:val="a5"/>
    <w:uiPriority w:val="99"/>
    <w:rsid w:val="00485F0B"/>
  </w:style>
  <w:style w:type="table" w:styleId="a7">
    <w:name w:val="Table Grid"/>
    <w:basedOn w:val="a1"/>
    <w:uiPriority w:val="59"/>
    <w:rsid w:val="009D6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1E41"/>
    <w:pPr>
      <w:ind w:left="720"/>
      <w:contextualSpacing/>
    </w:pPr>
  </w:style>
  <w:style w:type="paragraph" w:styleId="a9">
    <w:name w:val="Balloon Text"/>
    <w:basedOn w:val="a"/>
    <w:link w:val="aa"/>
    <w:uiPriority w:val="99"/>
    <w:semiHidden/>
    <w:unhideWhenUsed/>
    <w:rsid w:val="00C31E41"/>
    <w:rPr>
      <w:rFonts w:ascii="Segoe UI" w:hAnsi="Segoe UI" w:cs="Segoe UI"/>
      <w:sz w:val="18"/>
      <w:szCs w:val="18"/>
    </w:rPr>
  </w:style>
  <w:style w:type="character" w:customStyle="1" w:styleId="aa">
    <w:name w:val="Текст выноски Знак"/>
    <w:basedOn w:val="a0"/>
    <w:link w:val="a9"/>
    <w:uiPriority w:val="99"/>
    <w:semiHidden/>
    <w:rsid w:val="00C31E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028513">
      <w:bodyDiv w:val="1"/>
      <w:marLeft w:val="0"/>
      <w:marRight w:val="0"/>
      <w:marTop w:val="0"/>
      <w:marBottom w:val="0"/>
      <w:divBdr>
        <w:top w:val="none" w:sz="0" w:space="0" w:color="auto"/>
        <w:left w:val="none" w:sz="0" w:space="0" w:color="auto"/>
        <w:bottom w:val="none" w:sz="0" w:space="0" w:color="auto"/>
        <w:right w:val="none" w:sz="0" w:space="0" w:color="auto"/>
      </w:divBdr>
    </w:div>
    <w:div w:id="272521180">
      <w:bodyDiv w:val="1"/>
      <w:marLeft w:val="0"/>
      <w:marRight w:val="0"/>
      <w:marTop w:val="0"/>
      <w:marBottom w:val="0"/>
      <w:divBdr>
        <w:top w:val="none" w:sz="0" w:space="0" w:color="auto"/>
        <w:left w:val="none" w:sz="0" w:space="0" w:color="auto"/>
        <w:bottom w:val="none" w:sz="0" w:space="0" w:color="auto"/>
        <w:right w:val="none" w:sz="0" w:space="0" w:color="auto"/>
      </w:divBdr>
    </w:div>
    <w:div w:id="323633480">
      <w:bodyDiv w:val="1"/>
      <w:marLeft w:val="0"/>
      <w:marRight w:val="0"/>
      <w:marTop w:val="0"/>
      <w:marBottom w:val="0"/>
      <w:divBdr>
        <w:top w:val="none" w:sz="0" w:space="0" w:color="auto"/>
        <w:left w:val="none" w:sz="0" w:space="0" w:color="auto"/>
        <w:bottom w:val="none" w:sz="0" w:space="0" w:color="auto"/>
        <w:right w:val="none" w:sz="0" w:space="0" w:color="auto"/>
      </w:divBdr>
    </w:div>
    <w:div w:id="418061174">
      <w:bodyDiv w:val="1"/>
      <w:marLeft w:val="0"/>
      <w:marRight w:val="0"/>
      <w:marTop w:val="0"/>
      <w:marBottom w:val="0"/>
      <w:divBdr>
        <w:top w:val="none" w:sz="0" w:space="0" w:color="auto"/>
        <w:left w:val="none" w:sz="0" w:space="0" w:color="auto"/>
        <w:bottom w:val="none" w:sz="0" w:space="0" w:color="auto"/>
        <w:right w:val="none" w:sz="0" w:space="0" w:color="auto"/>
      </w:divBdr>
    </w:div>
    <w:div w:id="467820488">
      <w:bodyDiv w:val="1"/>
      <w:marLeft w:val="0"/>
      <w:marRight w:val="0"/>
      <w:marTop w:val="0"/>
      <w:marBottom w:val="0"/>
      <w:divBdr>
        <w:top w:val="none" w:sz="0" w:space="0" w:color="auto"/>
        <w:left w:val="none" w:sz="0" w:space="0" w:color="auto"/>
        <w:bottom w:val="none" w:sz="0" w:space="0" w:color="auto"/>
        <w:right w:val="none" w:sz="0" w:space="0" w:color="auto"/>
      </w:divBdr>
    </w:div>
    <w:div w:id="529800088">
      <w:bodyDiv w:val="1"/>
      <w:marLeft w:val="0"/>
      <w:marRight w:val="0"/>
      <w:marTop w:val="0"/>
      <w:marBottom w:val="0"/>
      <w:divBdr>
        <w:top w:val="none" w:sz="0" w:space="0" w:color="auto"/>
        <w:left w:val="none" w:sz="0" w:space="0" w:color="auto"/>
        <w:bottom w:val="none" w:sz="0" w:space="0" w:color="auto"/>
        <w:right w:val="none" w:sz="0" w:space="0" w:color="auto"/>
      </w:divBdr>
    </w:div>
    <w:div w:id="1432892704">
      <w:bodyDiv w:val="1"/>
      <w:marLeft w:val="0"/>
      <w:marRight w:val="0"/>
      <w:marTop w:val="0"/>
      <w:marBottom w:val="0"/>
      <w:divBdr>
        <w:top w:val="none" w:sz="0" w:space="0" w:color="auto"/>
        <w:left w:val="none" w:sz="0" w:space="0" w:color="auto"/>
        <w:bottom w:val="none" w:sz="0" w:space="0" w:color="auto"/>
        <w:right w:val="none" w:sz="0" w:space="0" w:color="auto"/>
      </w:divBdr>
    </w:div>
    <w:div w:id="18929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5</cp:revision>
  <dcterms:created xsi:type="dcterms:W3CDTF">2018-08-30T12:07:00Z</dcterms:created>
  <dcterms:modified xsi:type="dcterms:W3CDTF">2018-08-31T15:38:00Z</dcterms:modified>
</cp:coreProperties>
</file>