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Утверждена</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постановлением Правительства</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Кыргызской Республики</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от 7 октября 2010 года N 231</w:t>
      </w:r>
    </w:p>
    <w:p w:rsidR="00000000" w:rsidRDefault="00B72E51">
      <w:pPr>
        <w:widowControl w:val="0"/>
        <w:autoSpaceDE w:val="0"/>
        <w:autoSpaceDN w:val="0"/>
        <w:adjustRightInd w:val="0"/>
        <w:spacing w:after="0" w:line="240" w:lineRule="auto"/>
        <w:rPr>
          <w:rFonts w:ascii="Courier New" w:hAnsi="Courier New" w:cs="Courier New"/>
          <w:sz w:val="20"/>
          <w:szCs w:val="20"/>
        </w:rPr>
      </w:pP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ИНСТРУКЦИЯ</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по применению плана счетов бухгалтерского учета</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финансово-хозяйственной деятельности субъектов</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предпринимательства, некоммерческих организаций</w:t>
      </w:r>
    </w:p>
    <w:p w:rsidR="00000000" w:rsidRDefault="00B72E51">
      <w:pPr>
        <w:widowControl w:val="0"/>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(за исключ</w:t>
      </w:r>
      <w:r>
        <w:rPr>
          <w:rFonts w:ascii="Courier New" w:hAnsi="Courier New" w:cs="Courier New"/>
          <w:sz w:val="20"/>
          <w:szCs w:val="20"/>
        </w:rPr>
        <w:t>ением бюджетных учреждений)</w:t>
      </w:r>
    </w:p>
    <w:p w:rsidR="00000000" w:rsidRDefault="00B72E51">
      <w:pPr>
        <w:widowControl w:val="0"/>
        <w:autoSpaceDE w:val="0"/>
        <w:autoSpaceDN w:val="0"/>
        <w:adjustRightInd w:val="0"/>
        <w:spacing w:after="0" w:line="240" w:lineRule="auto"/>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1000 "Оборотные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2000 "Внеоборотные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3000 "Краткосрочные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4000 "Долгосрочные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5000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6000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Разделы</w:t>
      </w:r>
      <w:r>
        <w:rPr>
          <w:rFonts w:ascii="Courier New" w:hAnsi="Courier New" w:cs="Courier New"/>
          <w:sz w:val="20"/>
          <w:szCs w:val="20"/>
        </w:rPr>
        <w:t xml:space="preserve"> 7000-8000 "Операционные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Раздел 9000 "Доходы и расходы от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1000 "Оборотные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1100 "Денежные средства в кассе"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1110 "Денежные средства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1120 "Денежные средства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1130 "Д</w:t>
      </w:r>
      <w:r>
        <w:rPr>
          <w:rFonts w:ascii="Courier New" w:hAnsi="Courier New" w:cs="Courier New"/>
          <w:sz w:val="20"/>
          <w:szCs w:val="20"/>
        </w:rPr>
        <w:t>енежные документы"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1140 "Денежные эквиваленты"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1200 "Денежные средства в банке"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1210 "Счета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1220 "Счета в иностранной валюте в местных банках"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1230 "Счета в зарубежных банках"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1240 "Денежные средства в банках, ограниченные к исполь</w:t>
      </w:r>
      <w:r>
        <w:rPr>
          <w:rFonts w:ascii="Courier New" w:hAnsi="Courier New" w:cs="Courier New"/>
          <w:sz w:val="20"/>
          <w:szCs w:val="20"/>
        </w:rPr>
        <w:t>зованию"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1250 "Денежные средства в пути"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1300 "Краткосрочные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1310 "Долговые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1320 "Долевые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1330 "Кредиты, займы выданные"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1340 "Депозитные вклады"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1350 "Текущая часть долгосрочных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1390 "Прочие краткоср</w:t>
      </w:r>
      <w:r>
        <w:rPr>
          <w:rFonts w:ascii="Courier New" w:hAnsi="Courier New" w:cs="Courier New"/>
          <w:sz w:val="20"/>
          <w:szCs w:val="20"/>
        </w:rPr>
        <w:t>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1400 "Счета к получению"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1410 "Счета к получению за товары,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1491 "Резерв на безнадежные долги по счетам к получению"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1500 "Дебиторская задолженность по прочим операциям"</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1510 "Векселя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1520 "Дебиторская задолженнос</w:t>
      </w:r>
      <w:r>
        <w:rPr>
          <w:rFonts w:ascii="Courier New" w:hAnsi="Courier New" w:cs="Courier New"/>
          <w:sz w:val="20"/>
          <w:szCs w:val="20"/>
        </w:rPr>
        <w:t>ть сотрудников и директоров"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1530 "Налоги, оплаченные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1540 "Налоги, подлежащие возмещению"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1550 "Проценты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1560 "Дивиденды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1570 "Задолженность заказчиков по договору на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1580 "Текущая часть долгосрочной дебит</w:t>
      </w:r>
      <w:r>
        <w:rPr>
          <w:rFonts w:ascii="Courier New" w:hAnsi="Courier New" w:cs="Courier New"/>
          <w:sz w:val="20"/>
          <w:szCs w:val="20"/>
        </w:rPr>
        <w:t>орской задолженности"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1590 "Прочая дебиторская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1600 "Товарно-материальные запасы"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1610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1691 "Нереализованная торговая наценка"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1620 "Запасы сырья и основных материалов"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1630 "Незавершенное производство"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1640 "Готовая продукция"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1650 "Сельхозпродукция с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1700 "Запасы вспомогательных материалов"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1710 "Топливо"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1720 "Запасные части"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1730 "Строительные материалы"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1740 "Прочие материалы"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1750 "Малоценные и быстроизнашивающиеся предметы"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1795 "Малоценные и быстр</w:t>
      </w:r>
      <w:r>
        <w:rPr>
          <w:rFonts w:ascii="Courier New" w:hAnsi="Courier New" w:cs="Courier New"/>
          <w:sz w:val="20"/>
          <w:szCs w:val="20"/>
        </w:rPr>
        <w:t>оизнашивающиеся предметы в эксплуатации"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1800 "Авансы выданные"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1810 "Запасы, оплаченные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1820 "Услуги, оплаченные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1830 "Аренда, оплаченная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1890 "Прочие виды авансированных платежей"</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1900 "Задолженность учредителей (участников)</w:t>
      </w:r>
      <w:r>
        <w:rPr>
          <w:rFonts w:ascii="Courier New" w:hAnsi="Courier New" w:cs="Courier New"/>
          <w:sz w:val="20"/>
          <w:szCs w:val="20"/>
        </w:rPr>
        <w:t xml:space="preserve"> по вкладам в уставный</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2000 "Внеоборотные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2100 "Основные средства"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2110 "Земля"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2120 "Незавершенное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2130 "Здания,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2193 "Накопленная амортизация - здания,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2140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2194 "Накопленная аморт</w:t>
      </w:r>
      <w:r>
        <w:rPr>
          <w:rFonts w:ascii="Courier New" w:hAnsi="Courier New" w:cs="Courier New"/>
          <w:sz w:val="20"/>
          <w:szCs w:val="20"/>
        </w:rPr>
        <w:t>изация -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2150 "Конторское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2195 "Накопленная амортизация - конторское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2160 "Мебель и принадлежности"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2196 "Накопленная амортизация - мебель и принадлежности"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2170 "Транспортные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2197 "Накопленная амортизаци</w:t>
      </w:r>
      <w:r>
        <w:rPr>
          <w:rFonts w:ascii="Courier New" w:hAnsi="Courier New" w:cs="Courier New"/>
          <w:sz w:val="20"/>
          <w:szCs w:val="20"/>
        </w:rPr>
        <w:t>я - транспортные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2180 "Благоустройство арендованной собственности"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2198 "Накопленная амортизация - благоустройство арендованной собственности"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2190 "Благоустройство земельных участков"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2199 "Накопленная амортизация - благоустройство земельных уча</w:t>
      </w:r>
      <w:r>
        <w:rPr>
          <w:rFonts w:ascii="Courier New" w:hAnsi="Courier New" w:cs="Courier New"/>
          <w:sz w:val="20"/>
          <w:szCs w:val="20"/>
        </w:rPr>
        <w:t>стков"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2200 "Биологические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2210 "Животные (потребляемые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2220 "Животные (плодоносящие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2230 "Растения (потребляемые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2240 "Плодоносящие растения"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2250 "Биологические активы, учитыв</w:t>
      </w:r>
      <w:r>
        <w:rPr>
          <w:rFonts w:ascii="Courier New" w:hAnsi="Courier New" w:cs="Courier New"/>
          <w:sz w:val="20"/>
          <w:szCs w:val="20"/>
        </w:rPr>
        <w:t>аемые по фактическим затратам"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2290 "Другие биологические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2300 "Инвестиции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2310 "Земля"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2320 "Здания и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2330 "Реконструкция объектов инвестиций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2400 "Отсроченные налоговые требования"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2500 "Денежные ср</w:t>
      </w:r>
      <w:r>
        <w:rPr>
          <w:rFonts w:ascii="Courier New" w:hAnsi="Courier New" w:cs="Courier New"/>
          <w:sz w:val="20"/>
          <w:szCs w:val="20"/>
        </w:rPr>
        <w:t>едства, ограниченные к использованию"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2700 "Долгосрочная дебиторская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2710 "Векселя полученные"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2720 "Долгосрочная дебиторская задолженность покупателей и заказчиков"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2780 "Долгосрочные отсроченные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2790 "Прочая долгосрочная дебитор</w:t>
      </w:r>
      <w:r>
        <w:rPr>
          <w:rFonts w:ascii="Courier New" w:hAnsi="Courier New" w:cs="Courier New"/>
          <w:sz w:val="20"/>
          <w:szCs w:val="20"/>
        </w:rPr>
        <w:t>ская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2800 "Долгосрочные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2810 "Долговые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2820 "Кредиты, займы выданные"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2830 "Инвестиции в дочерние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2840 "Инвестиции в совместную деятельность"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2850 "Инвестиции в ассоциированные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2890 "Прочие до</w:t>
      </w:r>
      <w:r>
        <w:rPr>
          <w:rFonts w:ascii="Courier New" w:hAnsi="Courier New" w:cs="Courier New"/>
          <w:sz w:val="20"/>
          <w:szCs w:val="20"/>
        </w:rPr>
        <w:t>лгосрочные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2900 "Нематериальные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2910 "Франшиза"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2991 "Накопленная амортизация - франшиза"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2920 "Гудвилл"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2992 "Накопленная амортизация - гудвилл"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2930 "Патенты"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2993 "Накопленная амортизация - патенты"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2940 "Торговые марки"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2994 "Нако</w:t>
      </w:r>
      <w:r>
        <w:rPr>
          <w:rFonts w:ascii="Courier New" w:hAnsi="Courier New" w:cs="Courier New"/>
          <w:sz w:val="20"/>
          <w:szCs w:val="20"/>
        </w:rPr>
        <w:t>пленная амортизация - торговые марки"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2950 "Авторские права"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2995 "Накопленная амортизация - авторские права"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2960 "Программное обеспечение"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2996 "Накопленная амортизация - программное обеспечение"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2970 "Лицензионное соглашение"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2997 "Накопленная амортизац</w:t>
      </w:r>
      <w:r>
        <w:rPr>
          <w:rFonts w:ascii="Courier New" w:hAnsi="Courier New" w:cs="Courier New"/>
          <w:sz w:val="20"/>
          <w:szCs w:val="20"/>
        </w:rPr>
        <w:t>ия - лицензионное соглашение"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2980 "Прочие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2998 "Накопленная амортизация - прочие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2990 "Незавершенные разработки"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3000 "Краткосрочные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3100 "Счета к оплате"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3110 "Счета к оплате за товары и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3190 "Прочие счета к опла</w:t>
      </w:r>
      <w:r>
        <w:rPr>
          <w:rFonts w:ascii="Courier New" w:hAnsi="Courier New" w:cs="Courier New"/>
          <w:sz w:val="20"/>
          <w:szCs w:val="20"/>
        </w:rPr>
        <w:t>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3200 "Авансы полученные"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3210 "Авансы покупателей и заказчиков"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3220 "Задолженность заказчикам по договорам на строительство"</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3300 "Краткосрочные долговые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3310 "Банковские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3320 "Прочие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3330 "Текущая ча</w:t>
      </w:r>
      <w:r>
        <w:rPr>
          <w:rFonts w:ascii="Courier New" w:hAnsi="Courier New" w:cs="Courier New"/>
          <w:sz w:val="20"/>
          <w:szCs w:val="20"/>
        </w:rPr>
        <w:t>сть долгосрочных долговых обязательств"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3390 "Прочие краткосрочные долговые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3400 "Налоги к оплате"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3410 "Налог на прибыль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3420 "Подоходный налог на доходы физических лиц"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3430 "НДС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3440 "Акцизы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3490 "Прочие на</w:t>
      </w:r>
      <w:r>
        <w:rPr>
          <w:rFonts w:ascii="Courier New" w:hAnsi="Courier New" w:cs="Courier New"/>
          <w:sz w:val="20"/>
          <w:szCs w:val="20"/>
        </w:rPr>
        <w:t>логи к оплате"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3500 "Краткосрочные начисленные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3510 "Начисленные обязательства по оплате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3520 "Начисленная заработная плата"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3530 "Начисленные взносы на социальное страхование"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3540 "Дивиденды к выплате"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3550 "Начисленные </w:t>
      </w:r>
      <w:r>
        <w:rPr>
          <w:rFonts w:ascii="Courier New" w:hAnsi="Courier New" w:cs="Courier New"/>
          <w:sz w:val="20"/>
          <w:szCs w:val="20"/>
        </w:rPr>
        <w:t>проценты по долговым обязательствам"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3590 "Прочие начисленные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3600 "Прочие краткосрочные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3700 "Резервы"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4000 "Долгосрочные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4100 "Долгосрочные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4110 "Облигации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4120 "Банковские кредиты, зай</w:t>
      </w:r>
      <w:r>
        <w:rPr>
          <w:rFonts w:ascii="Courier New" w:hAnsi="Courier New" w:cs="Courier New"/>
          <w:sz w:val="20"/>
          <w:szCs w:val="20"/>
        </w:rPr>
        <w:t>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4130 "Прочие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4140 "Векселя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4150 "Обязательства по финансовой аренде"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4190 "Прочие долгосрочные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4200 "Отсроченные доходы"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4300 "Отсроченные налоговые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5000 "Собственный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5100 "Уставный к</w:t>
      </w:r>
      <w:r>
        <w:rPr>
          <w:rFonts w:ascii="Courier New" w:hAnsi="Courier New" w:cs="Courier New"/>
          <w:sz w:val="20"/>
          <w:szCs w:val="20"/>
        </w:rPr>
        <w:t>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5110 "Простые акции"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5120 "Привилегированные акции"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5191 "Выкупленные собственные акции"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5130 "Прочий уставный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5200 "Прочий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5210 "Дополнительно оплаченный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5230 "Курсовые разни</w:t>
      </w:r>
      <w:r>
        <w:rPr>
          <w:rFonts w:ascii="Courier New" w:hAnsi="Courier New" w:cs="Courier New"/>
          <w:sz w:val="20"/>
          <w:szCs w:val="20"/>
        </w:rPr>
        <w:t>цы по операциям в иностранной валюте по зарубежным компаниям"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5240 "Капитал, авансированный собственником (собственниками)"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5300 "Нераспределенная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5400 "Резервный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5999 "Свод доходов и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6000 "Доходы от операционной деятельност</w:t>
      </w:r>
      <w:r>
        <w:rPr>
          <w:rFonts w:ascii="Courier New" w:hAnsi="Courier New" w:cs="Courier New"/>
          <w:sz w:val="20"/>
          <w:szCs w:val="20"/>
        </w:rPr>
        <w:t>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6100 "Выручка"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6110 "Выручка от реализации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6120 "Возврат проданных товаров и скидки"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6130 "Выручка от обмена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6140 "Выручка по договорам на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6150 "Выручка от использования другими организациями активов су</w:t>
      </w:r>
      <w:r>
        <w:rPr>
          <w:rFonts w:ascii="Courier New" w:hAnsi="Courier New" w:cs="Courier New"/>
          <w:sz w:val="20"/>
          <w:szCs w:val="20"/>
        </w:rPr>
        <w:t>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6160 "Выручка по договорам страхования"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6200 "Прочие доходы от 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6300 "Прибыль (убыток) от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6310 "Прибыль (убыток) от первоначального признания биологических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6320 "Доход от сбора сельхозпро</w:t>
      </w:r>
      <w:r>
        <w:rPr>
          <w:rFonts w:ascii="Courier New" w:hAnsi="Courier New" w:cs="Courier New"/>
          <w:sz w:val="20"/>
          <w:szCs w:val="20"/>
        </w:rPr>
        <w:t>дукции"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6330 "Прибыль (убыток) от изменения справедливой стоимости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7000-8000 "Операционные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7100 "Себестоимость реализованной продукции и услуг, определенная</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методом непрерывного учета товарно-материальных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7100 "С</w:t>
      </w:r>
      <w:r>
        <w:rPr>
          <w:rFonts w:ascii="Courier New" w:hAnsi="Courier New" w:cs="Courier New"/>
          <w:sz w:val="20"/>
          <w:szCs w:val="20"/>
        </w:rPr>
        <w:t>ебестоимость реализованной продукции и услуг, определенная</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методом периодического учета товарно-материальных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7110 "Затраты по приобретению сырья, материалов с учетом возврата"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7120 "Затраты по оплате труда"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7130 "Затраты по отчислениям в Социальн</w:t>
      </w:r>
      <w:r>
        <w:rPr>
          <w:rFonts w:ascii="Courier New" w:hAnsi="Courier New" w:cs="Courier New"/>
          <w:sz w:val="20"/>
          <w:szCs w:val="20"/>
        </w:rPr>
        <w:t>ый фонд"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7140 "Затраты на коммунальные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7150 "Затраты на амортизацию основных производственных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7160 "Затраты на ремонт и обслуживание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7170 "Прочие производственные затраты"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7180 "Использование запасов продукции для собстве</w:t>
      </w:r>
      <w:r>
        <w:rPr>
          <w:rFonts w:ascii="Courier New" w:hAnsi="Courier New" w:cs="Courier New"/>
          <w:sz w:val="20"/>
          <w:szCs w:val="20"/>
        </w:rPr>
        <w:t>нных нужд"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7190 "Корректировки стоимости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7200 "Себестоимость реализованных товаров, определенная методом</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непрерывного учета товарно-материальных запасов (торговля)"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7200 "Себестоимость реализованных товаров, определенная методом</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периодического у</w:t>
      </w:r>
      <w:r>
        <w:rPr>
          <w:rFonts w:ascii="Courier New" w:hAnsi="Courier New" w:cs="Courier New"/>
          <w:sz w:val="20"/>
          <w:szCs w:val="20"/>
        </w:rPr>
        <w:t>чета товарно-материальных запасов (торговля)"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7210 "Приобретение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7220 "Возврат приобретенного товара"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7230 "Использование товаров для собственных нужд"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7290 "Корректировки стоимости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7300 "Расходы по производству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7400 "Затраты по договорам на строительство"</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7500 "Расходы, связанные с реализацией"</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7510 "Расходы на рекламу и содействие продаже"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7520 "Расходы по выплате заработной платы"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7530 "Расходы по отчислениям в Социальный фонд"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7540 "Расходы по хранению и тра</w:t>
      </w:r>
      <w:r>
        <w:rPr>
          <w:rFonts w:ascii="Courier New" w:hAnsi="Courier New" w:cs="Courier New"/>
          <w:sz w:val="20"/>
          <w:szCs w:val="20"/>
        </w:rPr>
        <w:t>нспортные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7550 "Расходы по безнадежным долгам, относящимся к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7560 "Расходы по гарантийному обслуживанию"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7570 "Прочие торговые издержки"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7580 "Расходы по амортизации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7590 "Расходы на премиальные продажи"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7600 "Прочие</w:t>
      </w:r>
      <w:r>
        <w:rPr>
          <w:rFonts w:ascii="Courier New" w:hAnsi="Courier New" w:cs="Courier New"/>
          <w:sz w:val="20"/>
          <w:szCs w:val="20"/>
        </w:rPr>
        <w:t xml:space="preserve"> производственные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8000 "Общие и административные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8010 "Расходы по оплате труда"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8020 "Расходы по отчислениям в Социальный фонд"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8030 "Расходы по оплате аренды"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8040 "Расходы по оплате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8050 "Налог на имущество"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8060 "Расходы на ка</w:t>
      </w:r>
      <w:r>
        <w:rPr>
          <w:rFonts w:ascii="Courier New" w:hAnsi="Courier New" w:cs="Courier New"/>
          <w:sz w:val="20"/>
          <w:szCs w:val="20"/>
        </w:rPr>
        <w:t>нцелярские принадлежности"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8070 "Расходы на коммуникации"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8080 "Расходы по оплате страховок"</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8090 "Расходы по приобретению лицензий и прочих соглашений"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8100 "Расходы по НДС, не принимаемому к зачету"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8110 "Ремонт и техническое обслуживание основных средст</w:t>
      </w:r>
      <w:r>
        <w:rPr>
          <w:rFonts w:ascii="Courier New" w:hAnsi="Courier New" w:cs="Courier New"/>
          <w:sz w:val="20"/>
          <w:szCs w:val="20"/>
        </w:rPr>
        <w:t>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8120 "Расходы по компьютерному обеспечению - программное обеспечение"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8130 "Представительские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8140 "Вознаграждение аудиторам"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8150 "Вознаграждение юристам"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8160 "Расходы по обучению"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8170 "Расходы по консультациям"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8180 "Расходы по связям с общ</w:t>
      </w:r>
      <w:r>
        <w:rPr>
          <w:rFonts w:ascii="Courier New" w:hAnsi="Courier New" w:cs="Courier New"/>
          <w:sz w:val="20"/>
          <w:szCs w:val="20"/>
        </w:rPr>
        <w:t>ественностью"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8190 "Расходы по прочим налогам"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8200 "Командировочные расходы (местные)"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8210 "Командировочные расходы (международные)"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8220 "Расходы по коммунальным услугам"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8230 "Штрафы, пени, неустойки в бюджет"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8240 "Штрафы, пени, неустойки по хозяйстве</w:t>
      </w:r>
      <w:r>
        <w:rPr>
          <w:rFonts w:ascii="Courier New" w:hAnsi="Courier New" w:cs="Courier New"/>
          <w:sz w:val="20"/>
          <w:szCs w:val="20"/>
        </w:rPr>
        <w:t>нным договорам"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8300 "Расходы на исследования и научные разработки"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8470 "Расходы на амортизацию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8480 "Расходы на амортизацию нематериальных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8490 "Прочие общие и административные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9000 "Доходы и расходы от неоперационной</w:t>
      </w:r>
      <w:r>
        <w:rPr>
          <w:rFonts w:ascii="Courier New" w:hAnsi="Courier New" w:cs="Courier New"/>
          <w:sz w:val="20"/>
          <w:szCs w:val="20"/>
        </w:rPr>
        <w:t xml:space="preserve">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9100 "Доходы от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9110 "Доход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9120 "Доход от ассоциированных, дочерних компаний"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9130 "Доход от дивидендов"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9140 "Доход от курсовых разниц по операциям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9190 "Прочие неопера</w:t>
      </w:r>
      <w:r>
        <w:rPr>
          <w:rFonts w:ascii="Courier New" w:hAnsi="Courier New" w:cs="Courier New"/>
          <w:sz w:val="20"/>
          <w:szCs w:val="20"/>
        </w:rPr>
        <w:t>ционные доходы"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9500 "Расходы по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9520 "Убытки от курсовых разниц по операциям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9530 "Расходы по безнадежным долгам"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9590 "Прочие неоперационные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9800 "Чрезвычайные</w:t>
      </w:r>
      <w:r>
        <w:rPr>
          <w:rFonts w:ascii="Courier New" w:hAnsi="Courier New" w:cs="Courier New"/>
          <w:sz w:val="20"/>
          <w:szCs w:val="20"/>
        </w:rPr>
        <w:t xml:space="preserve"> статьи"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9810 "Чрезвычайная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9820 "Чрезвычайный убыток"</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9900 "Налоги на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9910 "Расходы (доходы) по налогу на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1000 "Оборотные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1100 "Денежные средства в кассе"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1100 "Денежные средства в кассе"</w:t>
      </w:r>
      <w:r>
        <w:rPr>
          <w:rFonts w:ascii="Courier New" w:hAnsi="Courier New" w:cs="Courier New"/>
          <w:sz w:val="20"/>
          <w:szCs w:val="20"/>
        </w:rPr>
        <w:t xml:space="preserve"> предназначены для обобщения информации о наличии и движении наличных денежных средств в национальной и иностранных валютах, а также денежных документов. На счетах 1100 учитываются все наличные денежные средства, которыми субъект имеет право распоряжаться,</w:t>
      </w:r>
      <w:r>
        <w:rPr>
          <w:rFonts w:ascii="Courier New" w:hAnsi="Courier New" w:cs="Courier New"/>
          <w:sz w:val="20"/>
          <w:szCs w:val="20"/>
        </w:rPr>
        <w:t xml:space="preserve"> независимо от места хранения. Например, денежные средства, помещенные на хранение в банковские сейфы, другие депозитарии, должны учитываться как денежные средства в кассе.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Планом счетов предусмотрены отдельные счета для учета денежных средств по наиболее </w:t>
      </w:r>
      <w:r>
        <w:rPr>
          <w:rFonts w:ascii="Courier New" w:hAnsi="Courier New" w:cs="Courier New"/>
          <w:sz w:val="20"/>
          <w:szCs w:val="20"/>
        </w:rPr>
        <w:t>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1110 "Денежные средства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1120 "Денежные средства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1130 "Денежные документы";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1140 "Денежные эквиваленты".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счету 1110 "Денежные средства в национальной валюте" отражается поступле</w:t>
      </w:r>
      <w:r>
        <w:rPr>
          <w:rFonts w:ascii="Courier New" w:hAnsi="Courier New" w:cs="Courier New"/>
          <w:sz w:val="20"/>
          <w:szCs w:val="20"/>
        </w:rPr>
        <w:t>ние и выбытие денежных средств исключительно в национальной валюте. Не допускается учет иностранной валюты на одном счете с национальной валютой. Учет денежных средств в иностранной валюте ведется на счете 1120, к которому открываются субсчета по каждому в</w:t>
      </w:r>
      <w:r>
        <w:rPr>
          <w:rFonts w:ascii="Courier New" w:hAnsi="Courier New" w:cs="Courier New"/>
          <w:sz w:val="20"/>
          <w:szCs w:val="20"/>
        </w:rPr>
        <w:t>иду валюты. Первоначальные записи по дебету и кредиту счета 1120 ведутся как в иностранной валюте, так и в пересчете в национальную валюту по учетному курсу, установленному Национальным банком Кыргызской Республики (далее - НБКР) на день совершения операци</w:t>
      </w:r>
      <w:r>
        <w:rPr>
          <w:rFonts w:ascii="Courier New" w:hAnsi="Courier New" w:cs="Courier New"/>
          <w:sz w:val="20"/>
          <w:szCs w:val="20"/>
        </w:rPr>
        <w:t>и с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каждую отчетную дату сальдо счета 1120 "Денежные средства в иностранной валюте", выраженное в иностранной валюте, пересчитывается по курсу Национального банка Кыргызской Республики на эту дату с отнесением разницы в кредит счета 6200 "Прочи</w:t>
      </w:r>
      <w:r>
        <w:rPr>
          <w:rFonts w:ascii="Courier New" w:hAnsi="Courier New" w:cs="Courier New"/>
          <w:sz w:val="20"/>
          <w:szCs w:val="20"/>
        </w:rPr>
        <w:t>е доходы от операционной деятельности", или в дебет счета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Обменные операции (обмен одной валюты на другую), сопровождающиеся изъятием из кассы одной валюты и приходом в кассу другой валюты, учитываются как операции п</w:t>
      </w:r>
      <w:r>
        <w:rPr>
          <w:rFonts w:ascii="Courier New" w:hAnsi="Courier New" w:cs="Courier New"/>
          <w:sz w:val="20"/>
          <w:szCs w:val="20"/>
        </w:rPr>
        <w:t>о купле-продаже иностранной валюты с отражением прибыли или убытков от обмена. Следует отличать прибыль и убыток от обмена валюты от прибыли и убытка от курсовых разниц. В случае если обменные операции приносят значительные прибыли и убытки, их следует учи</w:t>
      </w:r>
      <w:r>
        <w:rPr>
          <w:rFonts w:ascii="Courier New" w:hAnsi="Courier New" w:cs="Courier New"/>
          <w:sz w:val="20"/>
          <w:szCs w:val="20"/>
        </w:rPr>
        <w:t>тывать на отдельных субсчетах к счетам 6200 "Прочие доходы от операционной деятельности" и 7600 "Прочие производственные расходы". Это положение не касается субъектов, специализирующихся на обмене валюты (обменных бюро), для которых обменные операции являю</w:t>
      </w:r>
      <w:r>
        <w:rPr>
          <w:rFonts w:ascii="Courier New" w:hAnsi="Courier New" w:cs="Courier New"/>
          <w:sz w:val="20"/>
          <w:szCs w:val="20"/>
        </w:rPr>
        <w:t>тся деятельностью, приносящей выручку.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приведена одна из возможных схем бухгалтерских проводок по учету операций по обмену наличной валюты. Данная схема рассчитана на субъектов, для которых операции по обмену существенны и часто повторяются.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lastRenderedPageBreak/>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Обмен национал</w:t>
      </w:r>
      <w:r>
        <w:rPr>
          <w:rFonts w:ascii="Courier New" w:hAnsi="Courier New" w:cs="Courier New"/>
          <w:sz w:val="20"/>
          <w:szCs w:val="20"/>
        </w:rPr>
        <w:t xml:space="preserve">ьной валюты на иностранную: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изъятие денежных средств из кассы;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r>
        <w:rPr>
          <w:rFonts w:ascii="Courier New" w:hAnsi="Courier New" w:cs="Courier New"/>
          <w:sz w:val="20"/>
          <w:szCs w:val="20"/>
        </w:rPr>
        <w:t xml:space="preserve">  1110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поступление в кассу иностранной валюты в      </w:t>
      </w:r>
      <w:r>
        <w:rPr>
          <w:rFonts w:ascii="Courier New" w:hAnsi="Courier New" w:cs="Courier New"/>
          <w:sz w:val="20"/>
          <w:szCs w:val="20"/>
        </w:rPr>
        <w:t>│</w:t>
      </w:r>
      <w:r>
        <w:rPr>
          <w:rFonts w:ascii="Courier New" w:hAnsi="Courier New" w:cs="Courier New"/>
          <w:sz w:val="20"/>
          <w:szCs w:val="20"/>
        </w:rPr>
        <w:t xml:space="preserve">   1120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сумме, оцененной по учетному курсу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Национального банка Кыргызской Республики;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разница между стоимостью иностранной валюты,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оцененной по учетному курсу, и фактической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суммой национальной </w:t>
      </w:r>
      <w:r>
        <w:rPr>
          <w:rFonts w:ascii="Courier New" w:hAnsi="Courier New" w:cs="Courier New"/>
          <w:sz w:val="20"/>
          <w:szCs w:val="20"/>
        </w:rPr>
        <w:t xml:space="preserve">валюты, уплаченной при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обмене: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а) прибыль;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r>
        <w:rPr>
          <w:rFonts w:ascii="Courier New" w:hAnsi="Courier New" w:cs="Courier New"/>
          <w:sz w:val="20"/>
          <w:szCs w:val="20"/>
        </w:rPr>
        <w:t xml:space="preserve">  6200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 убыток                                       </w:t>
      </w:r>
      <w:r>
        <w:rPr>
          <w:rFonts w:ascii="Courier New" w:hAnsi="Courier New" w:cs="Courier New"/>
          <w:sz w:val="20"/>
          <w:szCs w:val="20"/>
        </w:rPr>
        <w:t>│</w:t>
      </w:r>
      <w:r>
        <w:rPr>
          <w:rFonts w:ascii="Courier New" w:hAnsi="Courier New" w:cs="Courier New"/>
          <w:sz w:val="20"/>
          <w:szCs w:val="20"/>
        </w:rPr>
        <w:t xml:space="preserve">   7600  </w:t>
      </w:r>
      <w:r>
        <w:rPr>
          <w:rFonts w:ascii="Courier New" w:hAnsi="Courier New" w:cs="Courier New"/>
          <w:sz w:val="20"/>
          <w:szCs w:val="20"/>
        </w:rPr>
        <w:t>│</w:t>
      </w:r>
      <w:r>
        <w:rPr>
          <w:rFonts w:ascii="Courier New" w:hAnsi="Courier New" w:cs="Courier New"/>
          <w:sz w:val="20"/>
          <w:szCs w:val="20"/>
        </w:rPr>
        <w:t xml:space="preserve">  1</w:t>
      </w:r>
      <w:r>
        <w:rPr>
          <w:rFonts w:ascii="Courier New" w:hAnsi="Courier New" w:cs="Courier New"/>
          <w:sz w:val="20"/>
          <w:szCs w:val="20"/>
        </w:rPr>
        <w:t xml:space="preserve">520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Обмен иностранной валюты на национальную: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изъятие денежных средств из кассы в сумме,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r>
        <w:rPr>
          <w:rFonts w:ascii="Courier New" w:hAnsi="Courier New" w:cs="Courier New"/>
          <w:sz w:val="20"/>
          <w:szCs w:val="20"/>
        </w:rPr>
        <w:t xml:space="preserve">  1120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оцененной по учетному курсу</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поступление в кассу национальной валюты;      </w:t>
      </w:r>
      <w:r>
        <w:rPr>
          <w:rFonts w:ascii="Courier New" w:hAnsi="Courier New" w:cs="Courier New"/>
          <w:sz w:val="20"/>
          <w:szCs w:val="20"/>
        </w:rPr>
        <w:t>│</w:t>
      </w:r>
      <w:r>
        <w:rPr>
          <w:rFonts w:ascii="Courier New" w:hAnsi="Courier New" w:cs="Courier New"/>
          <w:sz w:val="20"/>
          <w:szCs w:val="20"/>
        </w:rPr>
        <w:t xml:space="preserve">   1110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разница между суммой национальной валюты,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полученной при обмене, стоимостью уплаченной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иностранной валюты, оцененной по учетному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курсу: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а) прибыль;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r>
        <w:rPr>
          <w:rFonts w:ascii="Courier New" w:hAnsi="Courier New" w:cs="Courier New"/>
          <w:sz w:val="20"/>
          <w:szCs w:val="20"/>
        </w:rPr>
        <w:t xml:space="preserve">  6200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 убытки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7600  </w:t>
      </w:r>
      <w:r>
        <w:rPr>
          <w:rFonts w:ascii="Courier New" w:hAnsi="Courier New" w:cs="Courier New"/>
          <w:sz w:val="20"/>
          <w:szCs w:val="20"/>
        </w:rPr>
        <w:t>│</w:t>
      </w:r>
      <w:r>
        <w:rPr>
          <w:rFonts w:ascii="Courier New" w:hAnsi="Courier New" w:cs="Courier New"/>
          <w:sz w:val="20"/>
          <w:szCs w:val="20"/>
        </w:rPr>
        <w:t xml:space="preserve">  1520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1130 "Денежные документы" отражается поступление в кассу чеков клиентов, денежных переводов, марок государственной пошлины и других сред</w:t>
      </w:r>
      <w:r>
        <w:rPr>
          <w:rFonts w:ascii="Courier New" w:hAnsi="Courier New" w:cs="Courier New"/>
          <w:sz w:val="20"/>
          <w:szCs w:val="20"/>
        </w:rPr>
        <w:t>ств расчета по номинальной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1140 "Денежные эквиваленты" отражается стоимость инвестиций, классифицируемых как эквиваленты денежных средств в соответствии с параграфами 6 и 7 МСФО 7 "Отчеты о движении денежных средств" - краткосроч</w:t>
      </w:r>
      <w:r>
        <w:rPr>
          <w:rFonts w:ascii="Courier New" w:hAnsi="Courier New" w:cs="Courier New"/>
          <w:sz w:val="20"/>
          <w:szCs w:val="20"/>
        </w:rPr>
        <w:t>ные, высоколиквидные вложения, легко обратимые в заранее известную сумму денежных средств, и подвергающиеся незначительному риску изменения их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1200 "Денежные средства в банке"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Счета 1200 "Денежные средства в банке" предназначены </w:t>
      </w:r>
      <w:r>
        <w:rPr>
          <w:rFonts w:ascii="Courier New" w:hAnsi="Courier New" w:cs="Courier New"/>
          <w:sz w:val="20"/>
          <w:szCs w:val="20"/>
        </w:rPr>
        <w:t>для обобщения информации о наличии и движении денежных средств в национальной и иностранных валютах на банковских счетах, открытых в Кыргызской Республике и за рубежом. Порядок совершения и оформления операций по счетам субъекта регулируется правилами банк</w:t>
      </w:r>
      <w:r>
        <w:rPr>
          <w:rFonts w:ascii="Courier New" w:hAnsi="Courier New" w:cs="Courier New"/>
          <w:sz w:val="20"/>
          <w:szCs w:val="20"/>
        </w:rPr>
        <w:t>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денежных средств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1210 "Счета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1220 "Счета в иностранной валюте в местных банках";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1230 "Счета в зарубежных банках";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1240 "Денежные ср</w:t>
      </w:r>
      <w:r>
        <w:rPr>
          <w:rFonts w:ascii="Courier New" w:hAnsi="Courier New" w:cs="Courier New"/>
          <w:sz w:val="20"/>
          <w:szCs w:val="20"/>
        </w:rPr>
        <w:t>едства на счетах в банках, ограниченные к использованию";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1250 "Денежные средства в пути".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по счетам в банках отражаются в бухгалтерском учете на основании выписок банков и приложенных к ним денежно-расчетных документов. Учет ведется отдельно по к</w:t>
      </w:r>
      <w:r>
        <w:rPr>
          <w:rFonts w:ascii="Courier New" w:hAnsi="Courier New" w:cs="Courier New"/>
          <w:sz w:val="20"/>
          <w:szCs w:val="20"/>
        </w:rPr>
        <w:t>аждому счету, открытому в банках.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счету 1210 "Счета в национальной валюте" отражается поступление и выбытие денежных средств исключительно в национальной валюте. Не допускается учет иностранной валюты на одном счете с национальной валютой. Учет денежных</w:t>
      </w:r>
      <w:r>
        <w:rPr>
          <w:rFonts w:ascii="Courier New" w:hAnsi="Courier New" w:cs="Courier New"/>
          <w:sz w:val="20"/>
          <w:szCs w:val="20"/>
        </w:rPr>
        <w:t xml:space="preserve"> средств в иностранной валюте ведется на счетах 1220-1230, к которым открываются субсчета по каждому виду валюты. Первоначальные записи по дебету и кредиту счетов 1220-1230 ведутся как в иностранной валюте, так и в пересчете в национальную валюту по учетно</w:t>
      </w:r>
      <w:r>
        <w:rPr>
          <w:rFonts w:ascii="Courier New" w:hAnsi="Courier New" w:cs="Courier New"/>
          <w:sz w:val="20"/>
          <w:szCs w:val="20"/>
        </w:rPr>
        <w:t>му курсу, установленному Национальным банком Кыргызской Республики (НБКР) на день совершения операции с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На каждую отчетную дату сальдо счетов 1220 "Счета в иностранной валюте", 1230 "Счета в зарубежных банках", выраженное в иностранной валюте, пер</w:t>
      </w:r>
      <w:r>
        <w:rPr>
          <w:rFonts w:ascii="Courier New" w:hAnsi="Courier New" w:cs="Courier New"/>
          <w:sz w:val="20"/>
          <w:szCs w:val="20"/>
        </w:rPr>
        <w:t>еоценивается по учетному курсу НБКР на эту дату с отнесением разницы в кредит счета 6200 "Прочие доходы от операционной деятельности" или в дебет счета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МСФО требуют раскрытия в финансовой отчетности стоимости активов</w:t>
      </w:r>
      <w:r>
        <w:rPr>
          <w:rFonts w:ascii="Courier New" w:hAnsi="Courier New" w:cs="Courier New"/>
          <w:sz w:val="20"/>
          <w:szCs w:val="20"/>
        </w:rPr>
        <w:t>, ограниченных к использованию. С целью накопления информации, требующей подобного раскрытия в отношении денежных средств, целесообразно (но не обязательно) использовать отдельный счет. Планом счетов предусмотрен счет 1240 "Денежные средства на счетах в ба</w:t>
      </w:r>
      <w:r>
        <w:rPr>
          <w:rFonts w:ascii="Courier New" w:hAnsi="Courier New" w:cs="Courier New"/>
          <w:sz w:val="20"/>
          <w:szCs w:val="20"/>
        </w:rPr>
        <w:t>нках, ограниченные к использованию", по которому учитываются денежные средства, которые не могут быть использованы в течение периода не более чем один год после отчетной даты, так как служат залогом, являются компенсационным остатком, необходимым для обесп</w:t>
      </w:r>
      <w:r>
        <w:rPr>
          <w:rFonts w:ascii="Courier New" w:hAnsi="Courier New" w:cs="Courier New"/>
          <w:sz w:val="20"/>
          <w:szCs w:val="20"/>
        </w:rPr>
        <w:t>ечения банковских ссуд, или каким-либо другим образом подвержены правовым ограничениям. Например, ограниченными к использованию могут оказаться средства на счетах в зарубежном банке, если решения правительства этой страны затрудняют перевод средств в други</w:t>
      </w:r>
      <w:r>
        <w:rPr>
          <w:rFonts w:ascii="Courier New" w:hAnsi="Courier New" w:cs="Courier New"/>
          <w:sz w:val="20"/>
          <w:szCs w:val="20"/>
        </w:rPr>
        <w:t>е страны.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денежные средства ограничены к использованию на период более чем один год после отчетной даты, то сумма этих денежных средств подлежит переклассификации в долгосрочные активы. Переклассификация осуществляется списанием соответствующей суммы </w:t>
      </w:r>
      <w:r>
        <w:rPr>
          <w:rFonts w:ascii="Courier New" w:hAnsi="Courier New" w:cs="Courier New"/>
          <w:sz w:val="20"/>
          <w:szCs w:val="20"/>
        </w:rPr>
        <w:t>с кредита счета 1240 в дебет счета 2500 "Денежные средства, ограниченные к использованию". Например, в составе прочих долгосрочных активов должны учитываться ограничения на использование денежных средств, рассматриваемых в качестве компенсационных остатков</w:t>
      </w:r>
      <w:r>
        <w:rPr>
          <w:rFonts w:ascii="Courier New" w:hAnsi="Courier New" w:cs="Courier New"/>
          <w:sz w:val="20"/>
          <w:szCs w:val="20"/>
        </w:rPr>
        <w:t xml:space="preserve"> в соглашениях по долгосрочному заимствованию.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Банковский овердрафт, возникающий в случае оплаты банком счетов и платежных поручений на сумму, превышающую остаток на счете клиента, подлежит переклассификации в текущие обязательства. Переклассификация осуще</w:t>
      </w:r>
      <w:r>
        <w:rPr>
          <w:rFonts w:ascii="Courier New" w:hAnsi="Courier New" w:cs="Courier New"/>
          <w:sz w:val="20"/>
          <w:szCs w:val="20"/>
        </w:rPr>
        <w:t>ствляется по дебету счетов "Денежные средства в банке" в корреспонденции с кредитом счета 3310 "Банковские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Обменные операции (обмен одной валюты на другую), осуществляемые путем безналичных расчетов, учитываются как операции по купле-прода</w:t>
      </w:r>
      <w:r>
        <w:rPr>
          <w:rFonts w:ascii="Courier New" w:hAnsi="Courier New" w:cs="Courier New"/>
          <w:sz w:val="20"/>
          <w:szCs w:val="20"/>
        </w:rPr>
        <w:t>же иностранной валюты с отражением прибыли или убытков от обмена. Следует отличать прибыль и убыток от обмена валюты от прибыли и убытка от курсовых разниц. В случае, если обменные операции приносят значительные прибыли и убытки, их следует учитывать на от</w:t>
      </w:r>
      <w:r>
        <w:rPr>
          <w:rFonts w:ascii="Courier New" w:hAnsi="Courier New" w:cs="Courier New"/>
          <w:sz w:val="20"/>
          <w:szCs w:val="20"/>
        </w:rPr>
        <w:t>дельном субсчете к счетам 6200 "Прочие доходы от операционной деятельности" и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приведена одна из возможных схем бухгалтерских проводок по учету операций по безналичному обмену валюты. Если валюта покупается (прод</w:t>
      </w:r>
      <w:r>
        <w:rPr>
          <w:rFonts w:ascii="Courier New" w:hAnsi="Courier New" w:cs="Courier New"/>
          <w:sz w:val="20"/>
          <w:szCs w:val="20"/>
        </w:rPr>
        <w:t>ается) тем же банком, в котором открыт счет, то схема предполагает использование отдельного счета 1250 "Денежные средства в пути". При покупке (продаже) валюты у другого субъекта используется счет 1590 "Прочая дебиторская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Обмен национальной валю</w:t>
      </w:r>
      <w:r>
        <w:rPr>
          <w:rFonts w:ascii="Courier New" w:hAnsi="Courier New" w:cs="Courier New"/>
          <w:sz w:val="20"/>
          <w:szCs w:val="20"/>
        </w:rPr>
        <w:t xml:space="preserve">ты на иностранную: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перевод национальной валюты;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r>
        <w:rPr>
          <w:rFonts w:ascii="Courier New" w:hAnsi="Courier New" w:cs="Courier New"/>
          <w:sz w:val="20"/>
          <w:szCs w:val="20"/>
        </w:rPr>
        <w:t xml:space="preserve">  1210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зачисление на счет иностранной валюты в сумме,</w:t>
      </w:r>
      <w:r>
        <w:rPr>
          <w:rFonts w:ascii="Courier New" w:hAnsi="Courier New" w:cs="Courier New"/>
          <w:sz w:val="20"/>
          <w:szCs w:val="20"/>
        </w:rPr>
        <w:t>│</w:t>
      </w:r>
      <w:r>
        <w:rPr>
          <w:rFonts w:ascii="Courier New" w:hAnsi="Courier New" w:cs="Courier New"/>
          <w:sz w:val="20"/>
          <w:szCs w:val="20"/>
        </w:rPr>
        <w:t xml:space="preserve">  1220,  </w:t>
      </w:r>
      <w:r>
        <w:rPr>
          <w:rFonts w:ascii="Courier New" w:hAnsi="Courier New" w:cs="Courier New"/>
          <w:sz w:val="20"/>
          <w:szCs w:val="20"/>
        </w:rPr>
        <w:t>│</w:t>
      </w:r>
      <w:r>
        <w:rPr>
          <w:rFonts w:ascii="Courier New" w:hAnsi="Courier New" w:cs="Courier New"/>
          <w:sz w:val="20"/>
          <w:szCs w:val="20"/>
        </w:rPr>
        <w:t xml:space="preserve">  12</w:t>
      </w:r>
      <w:r>
        <w:rPr>
          <w:rFonts w:ascii="Courier New" w:hAnsi="Courier New" w:cs="Courier New"/>
          <w:sz w:val="20"/>
          <w:szCs w:val="20"/>
        </w:rPr>
        <w:t xml:space="preserve">50,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оцененной по учетному курсу;                  </w:t>
      </w:r>
      <w:r>
        <w:rPr>
          <w:rFonts w:ascii="Courier New" w:hAnsi="Courier New" w:cs="Courier New"/>
          <w:sz w:val="20"/>
          <w:szCs w:val="20"/>
        </w:rPr>
        <w:t>│</w:t>
      </w:r>
      <w:r>
        <w:rPr>
          <w:rFonts w:ascii="Courier New" w:hAnsi="Courier New" w:cs="Courier New"/>
          <w:sz w:val="20"/>
          <w:szCs w:val="20"/>
        </w:rPr>
        <w:t xml:space="preserve">  1230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разница между стоимостью иностранной валюты,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оцененной по учетному курсу, и фактической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суммой национальной валюты, у</w:t>
      </w:r>
      <w:r>
        <w:rPr>
          <w:rFonts w:ascii="Courier New" w:hAnsi="Courier New" w:cs="Courier New"/>
          <w:sz w:val="20"/>
          <w:szCs w:val="20"/>
        </w:rPr>
        <w:t xml:space="preserve">плаченной при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обмене: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а) прибыль;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r>
        <w:rPr>
          <w:rFonts w:ascii="Courier New" w:hAnsi="Courier New" w:cs="Courier New"/>
          <w:sz w:val="20"/>
          <w:szCs w:val="20"/>
        </w:rPr>
        <w:t xml:space="preserve">  6200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 убыток                                       </w:t>
      </w:r>
      <w:r>
        <w:rPr>
          <w:rFonts w:ascii="Courier New" w:hAnsi="Courier New" w:cs="Courier New"/>
          <w:sz w:val="20"/>
          <w:szCs w:val="20"/>
        </w:rPr>
        <w:t>│</w:t>
      </w:r>
      <w:r>
        <w:rPr>
          <w:rFonts w:ascii="Courier New" w:hAnsi="Courier New" w:cs="Courier New"/>
          <w:sz w:val="20"/>
          <w:szCs w:val="20"/>
        </w:rPr>
        <w:t xml:space="preserve">  7600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lastRenderedPageBreak/>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Обмен иностранной валюты на национальну</w:t>
      </w:r>
      <w:r>
        <w:rPr>
          <w:rFonts w:ascii="Courier New" w:hAnsi="Courier New" w:cs="Courier New"/>
          <w:sz w:val="20"/>
          <w:szCs w:val="20"/>
        </w:rPr>
        <w:t xml:space="preserve">ю: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перевод национальной валюты в сумме, оцененной</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r>
        <w:rPr>
          <w:rFonts w:ascii="Courier New" w:hAnsi="Courier New" w:cs="Courier New"/>
          <w:sz w:val="20"/>
          <w:szCs w:val="20"/>
        </w:rPr>
        <w:t xml:space="preserve">  1220,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 учетному курсу;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1230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зачисление на счет национальной валюты;       </w:t>
      </w:r>
      <w:r>
        <w:rPr>
          <w:rFonts w:ascii="Courier New" w:hAnsi="Courier New" w:cs="Courier New"/>
          <w:sz w:val="20"/>
          <w:szCs w:val="20"/>
        </w:rPr>
        <w:t>│</w:t>
      </w:r>
      <w:r>
        <w:rPr>
          <w:rFonts w:ascii="Courier New" w:hAnsi="Courier New" w:cs="Courier New"/>
          <w:sz w:val="20"/>
          <w:szCs w:val="20"/>
        </w:rPr>
        <w:t xml:space="preserve">  1210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разница между суммой национальной валюты,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полученной при обмене, и стоимостью уплаченной</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иностранной валюты, оцененной по учетному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курсу: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а) прибыль;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r>
        <w:rPr>
          <w:rFonts w:ascii="Courier New" w:hAnsi="Courier New" w:cs="Courier New"/>
          <w:sz w:val="20"/>
          <w:szCs w:val="20"/>
        </w:rPr>
        <w:t xml:space="preserve">  6200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 убытки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7600   </w:t>
      </w:r>
      <w:r>
        <w:rPr>
          <w:rFonts w:ascii="Courier New" w:hAnsi="Courier New" w:cs="Courier New"/>
          <w:sz w:val="20"/>
          <w:szCs w:val="20"/>
        </w:rPr>
        <w:t>│</w:t>
      </w:r>
      <w:r>
        <w:rPr>
          <w:rFonts w:ascii="Courier New" w:hAnsi="Courier New" w:cs="Courier New"/>
          <w:sz w:val="20"/>
          <w:szCs w:val="20"/>
        </w:rPr>
        <w:t xml:space="preserve">  1250,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1250 "Денежные средства в пути" может использоваться </w:t>
      </w:r>
      <w:r>
        <w:rPr>
          <w:rFonts w:ascii="Courier New" w:hAnsi="Courier New" w:cs="Courier New"/>
          <w:sz w:val="20"/>
          <w:szCs w:val="20"/>
        </w:rPr>
        <w:t>также для отражения сумм денежных средств в национальной и иностранной валюте, инкассированных из кассы субъекта, но не зачисленных на расчетные счета на дату отчета.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1300 "Краткосрочные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1300 "Краткосрочные инвестиции" пре</w:t>
      </w:r>
      <w:r>
        <w:rPr>
          <w:rFonts w:ascii="Courier New" w:hAnsi="Courier New" w:cs="Courier New"/>
          <w:sz w:val="20"/>
          <w:szCs w:val="20"/>
        </w:rPr>
        <w:t>дназначены для обобщения информации о наличии и движении краткосрочных финансовых активов, приобретенных предприятием с целью получения дохода главным образом в виде процентов, а также с целью извлечения прибыли в результате краткосрочных колебаний цен или</w:t>
      </w:r>
      <w:r>
        <w:rPr>
          <w:rFonts w:ascii="Courier New" w:hAnsi="Courier New" w:cs="Courier New"/>
          <w:sz w:val="20"/>
          <w:szCs w:val="20"/>
        </w:rPr>
        <w:t xml:space="preserve"> маржи дилера.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финансовой отчетности по статье "Краткосрочные инвестиции" отражаются только те финансовые активы, которые отвечают понятию "оборотные активы", определенному в параграфе 57 МСФО 1 "Представление финансовой отчетности". В частности, на счет</w:t>
      </w:r>
      <w:r>
        <w:rPr>
          <w:rFonts w:ascii="Courier New" w:hAnsi="Courier New" w:cs="Courier New"/>
          <w:sz w:val="20"/>
          <w:szCs w:val="20"/>
        </w:rPr>
        <w:t>ах 1300 могут учитываться краткосрочные (на срок не более одного года) вложения в долговые и долевые ценные бумаги, в производные финансовые инструменты (фьючерсные, форвардные, опционные и своп - контракты), а также кредиты и займы, предоставленные субъек</w:t>
      </w:r>
      <w:r>
        <w:rPr>
          <w:rFonts w:ascii="Courier New" w:hAnsi="Courier New" w:cs="Courier New"/>
          <w:sz w:val="20"/>
          <w:szCs w:val="20"/>
        </w:rPr>
        <w:t>том. Инвестиции в долговые ценные бумаги (облигации, векселя), а также предоставленные кредиты и займы учитываются на счетах "Краткосрочные инвестиции", когда сроки погашения их не превышают одного года. Инвестиции в долевые ценные бумаги (акции), по котор</w:t>
      </w:r>
      <w:r>
        <w:rPr>
          <w:rFonts w:ascii="Courier New" w:hAnsi="Courier New" w:cs="Courier New"/>
          <w:sz w:val="20"/>
          <w:szCs w:val="20"/>
        </w:rPr>
        <w:t>ым срок погашения не установлен, и в долговые ценные бумаги со сроком погашения более одного года, учитываются на счете "Краткосрочные инвестиции", когда эти вложения осуществлены без намерения получать доходы по ним более одного года. Любые финансовые акт</w:t>
      </w:r>
      <w:r>
        <w:rPr>
          <w:rFonts w:ascii="Courier New" w:hAnsi="Courier New" w:cs="Courier New"/>
          <w:sz w:val="20"/>
          <w:szCs w:val="20"/>
        </w:rPr>
        <w:t>ивы, классифицируемые МСФО 39 как финансовые активы, предназначенные для торговли, должны учитываться как краткосрочные.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инвестиций ведется в национальной валюте. В случае, если операции с инвестициями отвечают понятию "операция в иностранной валюте",</w:t>
      </w:r>
      <w:r>
        <w:rPr>
          <w:rFonts w:ascii="Courier New" w:hAnsi="Courier New" w:cs="Courier New"/>
          <w:sz w:val="20"/>
          <w:szCs w:val="20"/>
        </w:rPr>
        <w:t xml:space="preserve"> определенному параграфом 8 МСФО 21 "Влияние изменений валютных курсов", то они учитываются при первоначальном признании в национальной валюте по учетному курсу Национального банка Кыргызской Республики. На отчетную дату сальдо счета учета активов, подлежа</w:t>
      </w:r>
      <w:r>
        <w:rPr>
          <w:rFonts w:ascii="Courier New" w:hAnsi="Courier New" w:cs="Courier New"/>
          <w:sz w:val="20"/>
          <w:szCs w:val="20"/>
        </w:rPr>
        <w:t>щих к получению в иностранной валюте, пересчитывается в соответствии с учетным курсом НБКР на эту дату. Прибыль и убытки от курсовых разниц классифицируются как прибыль и убытки от неоперационной деятельности и учитываются на счетах 9140 "Доход от курсовых</w:t>
      </w:r>
      <w:r>
        <w:rPr>
          <w:rFonts w:ascii="Courier New" w:hAnsi="Courier New" w:cs="Courier New"/>
          <w:sz w:val="20"/>
          <w:szCs w:val="20"/>
        </w:rPr>
        <w:t xml:space="preserve"> разниц по операциям в иностранной валюте" и 9520 "Убытки от курсовых разниц по операциям в иностранной валюте", если только приобретение и продажа финансовых активов не является операционной деятельностью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w:t>
      </w:r>
      <w:r>
        <w:rPr>
          <w:rFonts w:ascii="Courier New" w:hAnsi="Courier New" w:cs="Courier New"/>
          <w:sz w:val="20"/>
          <w:szCs w:val="20"/>
        </w:rPr>
        <w:t>ета для учета краткосрочных инвестиций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1310 "Долговые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1320 "Долевые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1330 "Кредиты, займы выданные";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1340 "Депозитные вклады";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1350 "Текущая часть долгосрочных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1390 "Проч</w:t>
      </w:r>
      <w:r>
        <w:rPr>
          <w:rFonts w:ascii="Courier New" w:hAnsi="Courier New" w:cs="Courier New"/>
          <w:sz w:val="20"/>
          <w:szCs w:val="20"/>
        </w:rPr>
        <w:t>ие краткосрочные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Распределение инвестиций по счетам, предусмотренным Планом счетов, преследует </w:t>
      </w:r>
      <w:r>
        <w:rPr>
          <w:rFonts w:ascii="Courier New" w:hAnsi="Courier New" w:cs="Courier New"/>
          <w:sz w:val="20"/>
          <w:szCs w:val="20"/>
        </w:rPr>
        <w:lastRenderedPageBreak/>
        <w:t>цель группировки инвестиций по видам финансовых активов, вне зависимости от распределения по категориям, предусмотренным параграфом 10 МСФО 39, и от</w:t>
      </w:r>
      <w:r>
        <w:rPr>
          <w:rFonts w:ascii="Courier New" w:hAnsi="Courier New" w:cs="Courier New"/>
          <w:sz w:val="20"/>
          <w:szCs w:val="20"/>
        </w:rPr>
        <w:t xml:space="preserve"> методов последующей оценки, предусмотренных параграфом 69 МСФО 39. Таким образом, на одном и том же счете могут учитываться активы, оцененные разными методами.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Финансовые активы, учитываемые на счетах 1300, признаются тогда и только тогда, когда субъект с</w:t>
      </w:r>
      <w:r>
        <w:rPr>
          <w:rFonts w:ascii="Courier New" w:hAnsi="Courier New" w:cs="Courier New"/>
          <w:sz w:val="20"/>
          <w:szCs w:val="20"/>
        </w:rPr>
        <w:t>тановится стороной по договору в отношении финансового инструмента. Первоначально актив оценивается (запись по дебету счетов 1300) по фактическим затратам на приобретение, включающим сумму, уплаченную или подлежащую уплате за актив, и дополнительные издерж</w:t>
      </w:r>
      <w:r>
        <w:rPr>
          <w:rFonts w:ascii="Courier New" w:hAnsi="Courier New" w:cs="Courier New"/>
          <w:sz w:val="20"/>
          <w:szCs w:val="20"/>
        </w:rPr>
        <w:t>ки, непосредственно связанные с приобретением актива (вознаграждения и комиссионные, уплаченные агентам, консультантам, брокерам и дилерам, плату за перевод средств и т.д.). Первоначальное признание (запись по дебету счетов 1300) осуществляется либо на дат</w:t>
      </w:r>
      <w:r>
        <w:rPr>
          <w:rFonts w:ascii="Courier New" w:hAnsi="Courier New" w:cs="Courier New"/>
          <w:sz w:val="20"/>
          <w:szCs w:val="20"/>
        </w:rPr>
        <w:t>у заключения договора, либо на дату расчетов так, как это определено параграфом 30 МСФО 39.</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соответствии с пунктом 66 МСФО 39 фактические затраты на приобретение финансового актива равны справедливой рыночной стоимости внесенного за него возмещения, что </w:t>
      </w:r>
      <w:r>
        <w:rPr>
          <w:rFonts w:ascii="Courier New" w:hAnsi="Courier New" w:cs="Courier New"/>
          <w:sz w:val="20"/>
          <w:szCs w:val="20"/>
        </w:rPr>
        <w:t>определяет первоначальную оценку инвестиций, приобретенных в результате неденежного обмена.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Инвестиции, приобретаемые в обмен на акции субъекта, учитываются по дебету счетов 1300 "Краткосрочные инвестиции" по справедливой стоимости выпущенных ценных бумаг:</w:t>
      </w:r>
      <w:r>
        <w:rPr>
          <w:rFonts w:ascii="Courier New" w:hAnsi="Courier New" w:cs="Courier New"/>
          <w:sz w:val="20"/>
          <w:szCs w:val="20"/>
        </w:rPr>
        <w:t xml:space="preserve"> в корреспонденции с кредитом счета 5110 "Простые акции" или 5120 "Привилегированные акции" - по номинальной стоимости акций, и с кредитом счета 5210 "Дополнительно оплаченный капитал" - на разницу между справедливой стоимостью инвестиций и номинальной сто</w:t>
      </w:r>
      <w:r>
        <w:rPr>
          <w:rFonts w:ascii="Courier New" w:hAnsi="Courier New" w:cs="Courier New"/>
          <w:sz w:val="20"/>
          <w:szCs w:val="20"/>
        </w:rPr>
        <w:t>имостью акций.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Приобретение инвестиций в обмен на другие активы отражается по дебету счета "Краткосрочные инвестиции" в сумме, равной справедливой рыночной стоимости переданного актива, кроме случаев, когда более достоверной является справедливая рыночная </w:t>
      </w:r>
      <w:r>
        <w:rPr>
          <w:rFonts w:ascii="Courier New" w:hAnsi="Courier New" w:cs="Courier New"/>
          <w:sz w:val="20"/>
          <w:szCs w:val="20"/>
        </w:rPr>
        <w:t>стоимость приобретенной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Приобретение инвестиций в обмен на товары или предоставление услуг учитывается по дебету счета 1300 "Краткосрочные инвестиции" в корреспонденции: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6130 "Выручка от обмена товаров и услуг", если поступление инв</w:t>
      </w:r>
      <w:r>
        <w:rPr>
          <w:rFonts w:ascii="Courier New" w:hAnsi="Courier New" w:cs="Courier New"/>
          <w:sz w:val="20"/>
          <w:szCs w:val="20"/>
        </w:rPr>
        <w:t>естиций и отгрузка товарно-материальных ценностей происходит одновременно;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1410 "Счета к получению за товары, услуги", если отгрузка товаров опережает поступление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3190 "Прочие счета к оплате", если поступление инвестиций</w:t>
      </w:r>
      <w:r>
        <w:rPr>
          <w:rFonts w:ascii="Courier New" w:hAnsi="Courier New" w:cs="Courier New"/>
          <w:sz w:val="20"/>
          <w:szCs w:val="20"/>
        </w:rPr>
        <w:t xml:space="preserve"> опережает отгрузку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Приобретение инвестиций в обмен на основные средства отражается: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дебету счета "Краткосрочные инвестиции" - справедливая рыночная стоимость переданного основного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дебету счета "Накопленная амортизация" - сумма</w:t>
      </w:r>
      <w:r>
        <w:rPr>
          <w:rFonts w:ascii="Courier New" w:hAnsi="Courier New" w:cs="Courier New"/>
          <w:sz w:val="20"/>
          <w:szCs w:val="20"/>
        </w:rPr>
        <w:t xml:space="preserve"> накопленной амортизации по передаваемому основному средству;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кредиту счета "Основные средства" - первоначальная стоимость основного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разница между справедливой стоимостью основного средства и его балансовой стоимостью относится в дебет сче</w:t>
      </w:r>
      <w:r>
        <w:rPr>
          <w:rFonts w:ascii="Courier New" w:hAnsi="Courier New" w:cs="Courier New"/>
          <w:sz w:val="20"/>
          <w:szCs w:val="20"/>
        </w:rPr>
        <w:t>та 9590 "Прочие неоперационные расходы" или в кредит счета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Последующая оценка инвестиций, признанных по дебету счета 1300, производится в зависимости от того, к какой из четырех категорий финансовых активов, определенны</w:t>
      </w:r>
      <w:r>
        <w:rPr>
          <w:rFonts w:ascii="Courier New" w:hAnsi="Courier New" w:cs="Courier New"/>
          <w:sz w:val="20"/>
          <w:szCs w:val="20"/>
        </w:rPr>
        <w:t>х параграфом 10 МСФО 39, относится инвестиция. Инвестиции могут оцениваться: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 по справедливой стоимости, с учетом затрат по сделке, которые могут иметь место при продаже и прочем выбытии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 по амортизируемой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 по фактической стоим</w:t>
      </w:r>
      <w:r>
        <w:rPr>
          <w:rFonts w:ascii="Courier New" w:hAnsi="Courier New" w:cs="Courier New"/>
          <w:sz w:val="20"/>
          <w:szCs w:val="20"/>
        </w:rPr>
        <w:t>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Все инвестиции подлежат проверке на обесценение и на безнадежную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Краткосрочные инвестиции,</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оцениваемые по справедливой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Примером краткосрочных инвестиций, оцениваемых по справедливой стоимости, могут служить долговые ценные </w:t>
      </w:r>
      <w:r>
        <w:rPr>
          <w:rFonts w:ascii="Courier New" w:hAnsi="Courier New" w:cs="Courier New"/>
          <w:sz w:val="20"/>
          <w:szCs w:val="20"/>
        </w:rPr>
        <w:t xml:space="preserve">бумаги, такие как государственные казначейские векселя, </w:t>
      </w:r>
      <w:r>
        <w:rPr>
          <w:rFonts w:ascii="Courier New" w:hAnsi="Courier New" w:cs="Courier New"/>
          <w:sz w:val="20"/>
          <w:szCs w:val="20"/>
        </w:rPr>
        <w:lastRenderedPageBreak/>
        <w:t xml:space="preserve">государственные и корпоративные облигации, приобретенные с целью продажи для получения прибыли в результате краткосрочных колебаний цен, долевые ценные бумаги, приобретенные с этой же целью, если они </w:t>
      </w:r>
      <w:r>
        <w:rPr>
          <w:rFonts w:ascii="Courier New" w:hAnsi="Courier New" w:cs="Courier New"/>
          <w:sz w:val="20"/>
          <w:szCs w:val="20"/>
        </w:rPr>
        <w:t>имеют котировку на рынке ценных бумаг и их справедливая стоимость может быть определена с достаточной степенью достоверности.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каждую отчетную дату субъект определяет справедливую стоимость актива. Изменение (увеличение, уменьшение) справедливой стоимост</w:t>
      </w:r>
      <w:r>
        <w:rPr>
          <w:rFonts w:ascii="Courier New" w:hAnsi="Courier New" w:cs="Courier New"/>
          <w:sz w:val="20"/>
          <w:szCs w:val="20"/>
        </w:rPr>
        <w:t>и актива отражается по дебету или кредиту счета 1300, в корреспонденции со счетом 9190 "Прочие неоперационные доходы" или со счетом 9590 "Прочие неоперационные расходы", если только приобретение и продажа финансовых активов не является операционной деятель</w:t>
      </w:r>
      <w:r>
        <w:rPr>
          <w:rFonts w:ascii="Courier New" w:hAnsi="Courier New" w:cs="Courier New"/>
          <w:sz w:val="20"/>
          <w:szCs w:val="20"/>
        </w:rPr>
        <w:t>ностью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Обесценение инвестиции и восстановление обесценения учитывается по кредиту или дебету счета 1300 в корреспонденции со счетами учета прочих доходов или расходов от неоперационной деятельности. При выбытии актива разница между балансовой сто</w:t>
      </w:r>
      <w:r>
        <w:rPr>
          <w:rFonts w:ascii="Courier New" w:hAnsi="Courier New" w:cs="Courier New"/>
          <w:sz w:val="20"/>
          <w:szCs w:val="20"/>
        </w:rPr>
        <w:t>имостью актива и суммой средств, полученных или подлежащих получению в обмен за этот актив, отражается на счетах 9190 "Прочие неоперационные доходы" (прибыль) и 9590 "Прочие неоперационные расходы" (убыток).</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Краткосрочные инвестиции,</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оцениваемые по аморти</w:t>
      </w:r>
      <w:r>
        <w:rPr>
          <w:rFonts w:ascii="Courier New" w:hAnsi="Courier New" w:cs="Courier New"/>
          <w:sz w:val="20"/>
          <w:szCs w:val="20"/>
        </w:rPr>
        <w:t>зируемой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Примером краткосрочных инвестиций, оцениваемых по амортизируемой стоимости, могут служить долговые ценные бумаги, имеющие фиксированный срок погашения и классифицированные при приобретении как инвестиции, удерживаемые до погашения.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Бала</w:t>
      </w:r>
      <w:r>
        <w:rPr>
          <w:rFonts w:ascii="Courier New" w:hAnsi="Courier New" w:cs="Courier New"/>
          <w:sz w:val="20"/>
          <w:szCs w:val="20"/>
        </w:rPr>
        <w:t>нсовая стоимость актива на каждую отчетную дату равна величине, в которой финансовый актив оценен при первоначальном признании, уменьшенной или увеличенной на сумму накопленной амортизации разницы между первоначальной стоимостью и стоимостью погашения (амо</w:t>
      </w:r>
      <w:r>
        <w:rPr>
          <w:rFonts w:ascii="Courier New" w:hAnsi="Courier New" w:cs="Courier New"/>
          <w:sz w:val="20"/>
          <w:szCs w:val="20"/>
        </w:rPr>
        <w:t>ртизации скидки или надбавки).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стоимость приобретения финансового актива отличается от его номинальной стоимости (стоимости погашения), то сумма разницы (скидка или надбавка) амортизируется (списывается) на протяжении периода от приобретения до наступ</w:t>
      </w:r>
      <w:r>
        <w:rPr>
          <w:rFonts w:ascii="Courier New" w:hAnsi="Courier New" w:cs="Courier New"/>
          <w:sz w:val="20"/>
          <w:szCs w:val="20"/>
        </w:rPr>
        <w:t>ления срока погашения с таким расчетом, чтобы на инвестицию приходился постоянный доход. Периодичность амортизации скидки или надбавки по облигациям соответствует периодичности начисления процентного дохода по ним.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Амортизация скидки отражается по дебету с</w:t>
      </w:r>
      <w:r>
        <w:rPr>
          <w:rFonts w:ascii="Courier New" w:hAnsi="Courier New" w:cs="Courier New"/>
          <w:sz w:val="20"/>
          <w:szCs w:val="20"/>
        </w:rPr>
        <w:t>чета 1300 в корреспонденции со счетом 9110 "Доход в виде процентов". Амортизация надбавки списывается с кредита счета 1300 в дебет счета 9110 "Доход в виде процентов". При наступлении срока погашения финансового актива, приобретенного со скидкой или надбав</w:t>
      </w:r>
      <w:r>
        <w:rPr>
          <w:rFonts w:ascii="Courier New" w:hAnsi="Courier New" w:cs="Courier New"/>
          <w:sz w:val="20"/>
          <w:szCs w:val="20"/>
        </w:rPr>
        <w:t>кой, его балансовая стоимость становится равной стоимости погашения. Амортизация скидки или надбавки может учитываться на отдельных контрсчетах к счетам 1300, именуемым "Скидки или надбавки по инвестициям" (например, счет 1391 "Скидки и надбавки по облигац</w:t>
      </w:r>
      <w:r>
        <w:rPr>
          <w:rFonts w:ascii="Courier New" w:hAnsi="Courier New" w:cs="Courier New"/>
          <w:sz w:val="20"/>
          <w:szCs w:val="20"/>
        </w:rPr>
        <w:t>иям") в корреспонденции со счетом 9110 "Доход в виде процентов". При представлении в финансовой отчетности стоимости инвестиций дебетовое сальдо контрсчета суммируется с сальдо основного счета, кредитовое сальдо вычитается из сальдо основного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Убыток</w:t>
      </w:r>
      <w:r>
        <w:rPr>
          <w:rFonts w:ascii="Courier New" w:hAnsi="Courier New" w:cs="Courier New"/>
          <w:sz w:val="20"/>
          <w:szCs w:val="20"/>
        </w:rPr>
        <w:t xml:space="preserve"> от обесценения или от безнадежной задолженности, исчисленный в соответствии с параграфами 111 и 115 МСФО 39, списывается непосредственно в кредит счета 1300 в корреспонденции со счетом 9530 "Расходы по безнадежным долгам" (безнадежные долги), со счетом 95</w:t>
      </w:r>
      <w:r>
        <w:rPr>
          <w:rFonts w:ascii="Courier New" w:hAnsi="Courier New" w:cs="Courier New"/>
          <w:sz w:val="20"/>
          <w:szCs w:val="20"/>
        </w:rPr>
        <w:t>90 "Прочие неоперационные расходы" (обесценение), если только приобретение и продажа финансовых активов не является операционной деятельностью субъекта. Субъекты, для которых приобретение и продажа финансовых активов является обычной (операционной) деятель</w:t>
      </w:r>
      <w:r>
        <w:rPr>
          <w:rFonts w:ascii="Courier New" w:hAnsi="Courier New" w:cs="Courier New"/>
          <w:sz w:val="20"/>
          <w:szCs w:val="20"/>
        </w:rPr>
        <w:t>ностью, могут учитывать убытки от обесценения или от безнадежной задолженности с использованием счета оценочного резерва.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Восстановление суммы частичного списания в связи с сокращением в последующих учетных периодах величины обесценения или безнадежной зад</w:t>
      </w:r>
      <w:r>
        <w:rPr>
          <w:rFonts w:ascii="Courier New" w:hAnsi="Courier New" w:cs="Courier New"/>
          <w:sz w:val="20"/>
          <w:szCs w:val="20"/>
        </w:rPr>
        <w:t>олженности отражается по дебету счета 1300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прекращении признания актива разница между балансовой стоимостью актива и суммой средств, полученных или подлежащих к получению за актив, отража</w:t>
      </w:r>
      <w:r>
        <w:rPr>
          <w:rFonts w:ascii="Courier New" w:hAnsi="Courier New" w:cs="Courier New"/>
          <w:sz w:val="20"/>
          <w:szCs w:val="20"/>
        </w:rPr>
        <w:t>ется как прибыль или убыток от неоперационной деятельности, если только приобретение и продажа финансовых активов не является операционной деятельностью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Ниже приведена одна из возможных схем бухгалтерских проводок по учету операций </w:t>
      </w:r>
      <w:r>
        <w:rPr>
          <w:rFonts w:ascii="Courier New" w:hAnsi="Courier New" w:cs="Courier New"/>
          <w:sz w:val="20"/>
          <w:szCs w:val="20"/>
        </w:rPr>
        <w:lastRenderedPageBreak/>
        <w:t>с инвестициями</w:t>
      </w:r>
      <w:r>
        <w:rPr>
          <w:rFonts w:ascii="Courier New" w:hAnsi="Courier New" w:cs="Courier New"/>
          <w:sz w:val="20"/>
          <w:szCs w:val="20"/>
        </w:rPr>
        <w:t xml:space="preserve"> в долговые ценные бумаги, удерживаемые до погашения (облигации):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Приобретение облигаций по цене ниже или выше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стоимости погашения (приобретение со скидкой или</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надбавкой):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признание по фактическим затратам или         </w:t>
      </w:r>
      <w:r>
        <w:rPr>
          <w:rFonts w:ascii="Courier New" w:hAnsi="Courier New" w:cs="Courier New"/>
          <w:sz w:val="20"/>
          <w:szCs w:val="20"/>
        </w:rPr>
        <w:t>│</w:t>
      </w:r>
      <w:r>
        <w:rPr>
          <w:rFonts w:ascii="Courier New" w:hAnsi="Courier New" w:cs="Courier New"/>
          <w:sz w:val="20"/>
          <w:szCs w:val="20"/>
        </w:rPr>
        <w:t xml:space="preserve">   1300  </w:t>
      </w:r>
      <w:r>
        <w:rPr>
          <w:rFonts w:ascii="Courier New" w:hAnsi="Courier New" w:cs="Courier New"/>
          <w:sz w:val="20"/>
          <w:szCs w:val="20"/>
        </w:rPr>
        <w:t>│</w:t>
      </w:r>
      <w:r>
        <w:rPr>
          <w:rFonts w:ascii="Courier New" w:hAnsi="Courier New" w:cs="Courier New"/>
          <w:sz w:val="20"/>
          <w:szCs w:val="20"/>
        </w:rPr>
        <w:t xml:space="preserve">  3190,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по стоимости пога</w:t>
      </w:r>
      <w:r>
        <w:rPr>
          <w:rFonts w:ascii="Courier New" w:hAnsi="Courier New" w:cs="Courier New"/>
          <w:sz w:val="20"/>
          <w:szCs w:val="20"/>
        </w:rPr>
        <w:t xml:space="preserve">шения на разницу между       </w:t>
      </w:r>
      <w:r>
        <w:rPr>
          <w:rFonts w:ascii="Courier New" w:hAnsi="Courier New" w:cs="Courier New"/>
          <w:sz w:val="20"/>
          <w:szCs w:val="20"/>
        </w:rPr>
        <w:t>│</w:t>
      </w:r>
      <w:r>
        <w:rPr>
          <w:rFonts w:ascii="Courier New" w:hAnsi="Courier New" w:cs="Courier New"/>
          <w:sz w:val="20"/>
          <w:szCs w:val="20"/>
        </w:rPr>
        <w:t xml:space="preserve">   1300  </w:t>
      </w:r>
      <w:r>
        <w:rPr>
          <w:rFonts w:ascii="Courier New" w:hAnsi="Courier New" w:cs="Courier New"/>
          <w:sz w:val="20"/>
          <w:szCs w:val="20"/>
        </w:rPr>
        <w:t>│</w:t>
      </w:r>
      <w:r>
        <w:rPr>
          <w:rFonts w:ascii="Courier New" w:hAnsi="Courier New" w:cs="Courier New"/>
          <w:sz w:val="20"/>
          <w:szCs w:val="20"/>
        </w:rPr>
        <w:t xml:space="preserve">  3190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стоимостью погашения и номинальной стоимостью:</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скидка;                                       </w:t>
      </w:r>
      <w:r>
        <w:rPr>
          <w:rFonts w:ascii="Courier New" w:hAnsi="Courier New" w:cs="Courier New"/>
          <w:sz w:val="20"/>
          <w:szCs w:val="20"/>
        </w:rPr>
        <w:t>│</w:t>
      </w:r>
      <w:r>
        <w:rPr>
          <w:rFonts w:ascii="Courier New" w:hAnsi="Courier New" w:cs="Courier New"/>
          <w:sz w:val="20"/>
          <w:szCs w:val="20"/>
        </w:rPr>
        <w:t xml:space="preserve">   3190  </w:t>
      </w:r>
      <w:r>
        <w:rPr>
          <w:rFonts w:ascii="Courier New" w:hAnsi="Courier New" w:cs="Courier New"/>
          <w:sz w:val="20"/>
          <w:szCs w:val="20"/>
        </w:rPr>
        <w:t>│</w:t>
      </w:r>
      <w:r>
        <w:rPr>
          <w:rFonts w:ascii="Courier New" w:hAnsi="Courier New" w:cs="Courier New"/>
          <w:sz w:val="20"/>
          <w:szCs w:val="20"/>
        </w:rPr>
        <w:t xml:space="preserve">  1391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надбавка                                      </w:t>
      </w:r>
      <w:r>
        <w:rPr>
          <w:rFonts w:ascii="Courier New" w:hAnsi="Courier New" w:cs="Courier New"/>
          <w:sz w:val="20"/>
          <w:szCs w:val="20"/>
        </w:rPr>
        <w:t>│</w:t>
      </w:r>
      <w:r>
        <w:rPr>
          <w:rFonts w:ascii="Courier New" w:hAnsi="Courier New" w:cs="Courier New"/>
          <w:sz w:val="20"/>
          <w:szCs w:val="20"/>
        </w:rPr>
        <w:t xml:space="preserve">   1391  </w:t>
      </w:r>
      <w:r>
        <w:rPr>
          <w:rFonts w:ascii="Courier New" w:hAnsi="Courier New" w:cs="Courier New"/>
          <w:sz w:val="20"/>
          <w:szCs w:val="20"/>
        </w:rPr>
        <w:t>│</w:t>
      </w:r>
      <w:r>
        <w:rPr>
          <w:rFonts w:ascii="Courier New" w:hAnsi="Courier New" w:cs="Courier New"/>
          <w:sz w:val="20"/>
          <w:szCs w:val="20"/>
        </w:rPr>
        <w:t xml:space="preserve">  3190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Операции, учитываемые одновременно: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а) начисление процентного дохода по облигациям; </w:t>
      </w:r>
      <w:r>
        <w:rPr>
          <w:rFonts w:ascii="Courier New" w:hAnsi="Courier New" w:cs="Courier New"/>
          <w:sz w:val="20"/>
          <w:szCs w:val="20"/>
        </w:rPr>
        <w:t>│</w:t>
      </w:r>
      <w:r>
        <w:rPr>
          <w:rFonts w:ascii="Courier New" w:hAnsi="Courier New" w:cs="Courier New"/>
          <w:sz w:val="20"/>
          <w:szCs w:val="20"/>
        </w:rPr>
        <w:t xml:space="preserve">   1550  </w:t>
      </w:r>
      <w:r>
        <w:rPr>
          <w:rFonts w:ascii="Courier New" w:hAnsi="Courier New" w:cs="Courier New"/>
          <w:sz w:val="20"/>
          <w:szCs w:val="20"/>
        </w:rPr>
        <w:t>│</w:t>
      </w:r>
      <w:r>
        <w:rPr>
          <w:rFonts w:ascii="Courier New" w:hAnsi="Courier New" w:cs="Courier New"/>
          <w:sz w:val="20"/>
          <w:szCs w:val="20"/>
        </w:rPr>
        <w:t xml:space="preserve">  9110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 - амортизация скидки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1300  </w:t>
      </w:r>
      <w:r>
        <w:rPr>
          <w:rFonts w:ascii="Courier New" w:hAnsi="Courier New" w:cs="Courier New"/>
          <w:sz w:val="20"/>
          <w:szCs w:val="20"/>
        </w:rPr>
        <w:t>│</w:t>
      </w:r>
      <w:r>
        <w:rPr>
          <w:rFonts w:ascii="Courier New" w:hAnsi="Courier New" w:cs="Courier New"/>
          <w:sz w:val="20"/>
          <w:szCs w:val="20"/>
        </w:rPr>
        <w:t xml:space="preserve">  9110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амортизация скидки, учтенной на отдельном     </w:t>
      </w:r>
      <w:r>
        <w:rPr>
          <w:rFonts w:ascii="Courier New" w:hAnsi="Courier New" w:cs="Courier New"/>
          <w:sz w:val="20"/>
          <w:szCs w:val="20"/>
        </w:rPr>
        <w:t>│</w:t>
      </w:r>
      <w:r>
        <w:rPr>
          <w:rFonts w:ascii="Courier New" w:hAnsi="Courier New" w:cs="Courier New"/>
          <w:sz w:val="20"/>
          <w:szCs w:val="20"/>
        </w:rPr>
        <w:t xml:space="preserve">   1391  </w:t>
      </w:r>
      <w:r>
        <w:rPr>
          <w:rFonts w:ascii="Courier New" w:hAnsi="Courier New" w:cs="Courier New"/>
          <w:sz w:val="20"/>
          <w:szCs w:val="20"/>
        </w:rPr>
        <w:t>│</w:t>
      </w:r>
      <w:r>
        <w:rPr>
          <w:rFonts w:ascii="Courier New" w:hAnsi="Courier New" w:cs="Courier New"/>
          <w:sz w:val="20"/>
          <w:szCs w:val="20"/>
        </w:rPr>
        <w:t xml:space="preserve">  9110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в) - амортизация надбавки                       </w:t>
      </w:r>
      <w:r>
        <w:rPr>
          <w:rFonts w:ascii="Courier New" w:hAnsi="Courier New" w:cs="Courier New"/>
          <w:sz w:val="20"/>
          <w:szCs w:val="20"/>
        </w:rPr>
        <w:t>│</w:t>
      </w:r>
      <w:r>
        <w:rPr>
          <w:rFonts w:ascii="Courier New" w:hAnsi="Courier New" w:cs="Courier New"/>
          <w:sz w:val="20"/>
          <w:szCs w:val="20"/>
        </w:rPr>
        <w:t xml:space="preserve">   9110  </w:t>
      </w:r>
      <w:r>
        <w:rPr>
          <w:rFonts w:ascii="Courier New" w:hAnsi="Courier New" w:cs="Courier New"/>
          <w:sz w:val="20"/>
          <w:szCs w:val="20"/>
        </w:rPr>
        <w:t>│</w:t>
      </w:r>
      <w:r>
        <w:rPr>
          <w:rFonts w:ascii="Courier New" w:hAnsi="Courier New" w:cs="Courier New"/>
          <w:sz w:val="20"/>
          <w:szCs w:val="20"/>
        </w:rPr>
        <w:t xml:space="preserve">  1300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амортизация надбавки, учтенной на отдельном   </w:t>
      </w:r>
      <w:r>
        <w:rPr>
          <w:rFonts w:ascii="Courier New" w:hAnsi="Courier New" w:cs="Courier New"/>
          <w:sz w:val="20"/>
          <w:szCs w:val="20"/>
        </w:rPr>
        <w:t>│</w:t>
      </w:r>
      <w:r>
        <w:rPr>
          <w:rFonts w:ascii="Courier New" w:hAnsi="Courier New" w:cs="Courier New"/>
          <w:sz w:val="20"/>
          <w:szCs w:val="20"/>
        </w:rPr>
        <w:t xml:space="preserve">   9110  </w:t>
      </w:r>
      <w:r>
        <w:rPr>
          <w:rFonts w:ascii="Courier New" w:hAnsi="Courier New" w:cs="Courier New"/>
          <w:sz w:val="20"/>
          <w:szCs w:val="20"/>
        </w:rPr>
        <w:t>│</w:t>
      </w:r>
      <w:r>
        <w:rPr>
          <w:rFonts w:ascii="Courier New" w:hAnsi="Courier New" w:cs="Courier New"/>
          <w:sz w:val="20"/>
          <w:szCs w:val="20"/>
        </w:rPr>
        <w:t xml:space="preserve">  1391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счете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Погашение облигации по балансовой стоимости,    </w:t>
      </w:r>
      <w:r>
        <w:rPr>
          <w:rFonts w:ascii="Courier New" w:hAnsi="Courier New" w:cs="Courier New"/>
          <w:sz w:val="20"/>
          <w:szCs w:val="20"/>
        </w:rPr>
        <w:t>│</w:t>
      </w:r>
      <w:r>
        <w:rPr>
          <w:rFonts w:ascii="Courier New" w:hAnsi="Courier New" w:cs="Courier New"/>
          <w:sz w:val="20"/>
          <w:szCs w:val="20"/>
        </w:rPr>
        <w:t xml:space="preserve">   1110, </w:t>
      </w:r>
      <w:r>
        <w:rPr>
          <w:rFonts w:ascii="Courier New" w:hAnsi="Courier New" w:cs="Courier New"/>
          <w:sz w:val="20"/>
          <w:szCs w:val="20"/>
        </w:rPr>
        <w:t>│</w:t>
      </w:r>
      <w:r>
        <w:rPr>
          <w:rFonts w:ascii="Courier New" w:hAnsi="Courier New" w:cs="Courier New"/>
          <w:sz w:val="20"/>
          <w:szCs w:val="20"/>
        </w:rPr>
        <w:t xml:space="preserve">  1300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равной на этот момент стоимости погашения       </w:t>
      </w:r>
      <w:r>
        <w:rPr>
          <w:rFonts w:ascii="Courier New" w:hAnsi="Courier New" w:cs="Courier New"/>
          <w:sz w:val="20"/>
          <w:szCs w:val="20"/>
        </w:rPr>
        <w:t>│</w:t>
      </w:r>
      <w:r>
        <w:rPr>
          <w:rFonts w:ascii="Courier New" w:hAnsi="Courier New" w:cs="Courier New"/>
          <w:sz w:val="20"/>
          <w:szCs w:val="20"/>
        </w:rPr>
        <w:t xml:space="preserve">   1210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Краткосрочные инвестиции,</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оцениваемые по фактической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Примером краткосрочных инвестиций, оцениваемых по фактическим затратам, могут быть финансовые активы, не имеющие фиксированно</w:t>
      </w:r>
      <w:r>
        <w:rPr>
          <w:rFonts w:ascii="Courier New" w:hAnsi="Courier New" w:cs="Courier New"/>
          <w:sz w:val="20"/>
          <w:szCs w:val="20"/>
        </w:rPr>
        <w:t>го срока погашения, в том числе инвестиции в долевые ценные бумаги (акции), не имеющие котировки на активном рынке, вследствие чего их справедливую рыночную стоимость невозможно определить. Кроме того, примерами таких инвестиций могут быть бессрочные специ</w:t>
      </w:r>
      <w:r>
        <w:rPr>
          <w:rFonts w:ascii="Courier New" w:hAnsi="Courier New" w:cs="Courier New"/>
          <w:sz w:val="20"/>
          <w:szCs w:val="20"/>
        </w:rPr>
        <w:t>альные права на долю капитала, доходы по которым привязаны к результатам деятельности субъекта, депозитные вклады и др.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Инвестиции, оцениваемые по фактическим затратам, подлежат оценке на предмет обесценения на каждую отчетную дату. Оценка производится на </w:t>
      </w:r>
      <w:r>
        <w:rPr>
          <w:rFonts w:ascii="Courier New" w:hAnsi="Courier New" w:cs="Courier New"/>
          <w:sz w:val="20"/>
          <w:szCs w:val="20"/>
        </w:rPr>
        <w:t>основе анализа ожидаемых чистых поступлений денежных средств. Убыток от обесценения этих инвестиций представляет собой разницу между его балансовой стоимостью и текущей стоимостью ожидаемых потоков денежных средств, дисконтированных по рыночной ставке проц</w:t>
      </w:r>
      <w:r>
        <w:rPr>
          <w:rFonts w:ascii="Courier New" w:hAnsi="Courier New" w:cs="Courier New"/>
          <w:sz w:val="20"/>
          <w:szCs w:val="20"/>
        </w:rPr>
        <w:t xml:space="preserve">ента для сходных финансовых инструментов. Обесценение инвестиций, учитываемых по фактическим затратам, отражается по кредиту счета 1300 "Краткосрочные инвестиции" в корреспонденции с дебетом счета 9590 "Прочие неоперационные расходы". Восстановление суммы </w:t>
      </w:r>
      <w:r>
        <w:rPr>
          <w:rFonts w:ascii="Courier New" w:hAnsi="Courier New" w:cs="Courier New"/>
          <w:sz w:val="20"/>
          <w:szCs w:val="20"/>
        </w:rPr>
        <w:t>частичного списания в связи с сокращением в последующих учетных периодах величины обесценения отражается по дебету счета 1300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прекращении признания инвестиции, разница между ее балансовой</w:t>
      </w:r>
      <w:r>
        <w:rPr>
          <w:rFonts w:ascii="Courier New" w:hAnsi="Courier New" w:cs="Courier New"/>
          <w:sz w:val="20"/>
          <w:szCs w:val="20"/>
        </w:rPr>
        <w:t xml:space="preserve"> стоимостью и суммой средств, полученных или подлежащих к получению, отражается как прибыль или убыток от неоперационной деятельности, если только приобретение и продажа финансовых активов не является операционной деятельностью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Если долговые ценн</w:t>
      </w:r>
      <w:r>
        <w:rPr>
          <w:rFonts w:ascii="Courier New" w:hAnsi="Courier New" w:cs="Courier New"/>
          <w:sz w:val="20"/>
          <w:szCs w:val="20"/>
        </w:rPr>
        <w:t xml:space="preserve">ые бумаги приобретаются с начисленным и невыплаченным эмитентом процентом, а акции приобретаются с объявленным и невыплаченным эмитентом дивидендом, то включенные в стоимость приобретения начисленные проценты или объявленные дивиденды отражаются следующим </w:t>
      </w:r>
      <w:r>
        <w:rPr>
          <w:rFonts w:ascii="Courier New" w:hAnsi="Courier New" w:cs="Courier New"/>
          <w:sz w:val="20"/>
          <w:szCs w:val="20"/>
        </w:rPr>
        <w:t>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в момент приобретения по дебету счета 1300 "Краткосрочные инвестиции" отражается стоимость приобретения ценной бумаги без начисленных процентов (объявленных дивидендов), а начисленные проценты (дивиденды) отражаются по дебету счета 1590 "Прочая </w:t>
      </w:r>
      <w:r>
        <w:rPr>
          <w:rFonts w:ascii="Courier New" w:hAnsi="Courier New" w:cs="Courier New"/>
          <w:sz w:val="20"/>
          <w:szCs w:val="20"/>
        </w:rPr>
        <w:t>дебиторская задолженность" в корреспонденции с кредитом счета по учету денежных средств; при получении процентов (дивидендов) эта сумма списывается с кредита счета 1590 "Прочая дебиторская задолженность" в дебет счета 1100 "Денежные средства в кассе" или 1</w:t>
      </w:r>
      <w:r>
        <w:rPr>
          <w:rFonts w:ascii="Courier New" w:hAnsi="Courier New" w:cs="Courier New"/>
          <w:sz w:val="20"/>
          <w:szCs w:val="20"/>
        </w:rPr>
        <w:t>200 "Денежные средства в банке".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Переклассификация краткосрочных инвестиций в долгосрочные отражается по кредиту счетов 1300 "Краткосрочные инвестиции" в дебет соответствующих счетов 2800 "Долгосрочные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1400 "Счета к получению"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1410 "Счета к получению за товары и услуги";</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1491 "Резерв на безнадежные долги по счетам к получению"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1410 "Счета к получению за товары и услуги" предназначен для обобщения и представления в бухгалтерском балансе информации о торговой дебиторс</w:t>
      </w:r>
      <w:r>
        <w:rPr>
          <w:rFonts w:ascii="Courier New" w:hAnsi="Courier New" w:cs="Courier New"/>
          <w:sz w:val="20"/>
          <w:szCs w:val="20"/>
        </w:rPr>
        <w:t>кой задолженности - задолженности, возникающей при продаже товаров и предоставлении услуг (выполнении субъектом согласованной договором задачи в течение определенного времени) в кредит. Учетной политикой субъекта может быть предусмотрено использование данн</w:t>
      </w:r>
      <w:r>
        <w:rPr>
          <w:rFonts w:ascii="Courier New" w:hAnsi="Courier New" w:cs="Courier New"/>
          <w:sz w:val="20"/>
          <w:szCs w:val="20"/>
        </w:rPr>
        <w:t>ого счета для обобщения информации по всем торговым операциям, независимо от формы расчета - как по продажам в кредит, так и по продажам с немедленной оплатой или предварительной оплатой. Однако, в любом случае, дебиторская задолженность по данному счету п</w:t>
      </w:r>
      <w:r>
        <w:rPr>
          <w:rFonts w:ascii="Courier New" w:hAnsi="Courier New" w:cs="Courier New"/>
          <w:sz w:val="20"/>
          <w:szCs w:val="20"/>
        </w:rPr>
        <w:t>ризнается тогда, и только тогда, когда у субъекта возникают законные права на получение оплаты за отгруженные товары и предоставленные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счету 1410 могут быть открыты субсчета по видам операционной деятельности, приносящей доход,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1411 "Сч</w:t>
      </w:r>
      <w:r>
        <w:rPr>
          <w:rFonts w:ascii="Courier New" w:hAnsi="Courier New" w:cs="Courier New"/>
          <w:sz w:val="20"/>
          <w:szCs w:val="20"/>
        </w:rPr>
        <w:t>ета к получению за отгруженную продукцию основного производства";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1412 "Счета к получению за услуги вспомогательных производств";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1413 "Счета к получению за услуги по переработке давальческого сырья"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дебиторская задолженность возникает в резуль</w:t>
      </w:r>
      <w:r>
        <w:rPr>
          <w:rFonts w:ascii="Courier New" w:hAnsi="Courier New" w:cs="Courier New"/>
          <w:sz w:val="20"/>
          <w:szCs w:val="20"/>
        </w:rPr>
        <w:t>тате операции в иностранной валюте, то учет по дебету и кредиту счета 1400 ведется как в иностранной валюте, так и в национальной. На конец отчетного периода сальдо счета 1400, выраженное в иностранной валюте, переоценивается по учетному курсу Национальног</w:t>
      </w:r>
      <w:r>
        <w:rPr>
          <w:rFonts w:ascii="Courier New" w:hAnsi="Courier New" w:cs="Courier New"/>
          <w:sz w:val="20"/>
          <w:szCs w:val="20"/>
        </w:rPr>
        <w:t>о банка Кыргызской Республики, установленному на эту дату, с отнесением разницы на счета учета прочих доходов или расходов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МСФО 39 "Финансовые инструменты: признание и оценка" краткосрочная дебиторская задолже</w:t>
      </w:r>
      <w:r>
        <w:rPr>
          <w:rFonts w:ascii="Courier New" w:hAnsi="Courier New" w:cs="Courier New"/>
          <w:sz w:val="20"/>
          <w:szCs w:val="20"/>
        </w:rPr>
        <w:t>нность должна представляться в финансовой отчетности по первоначальной сумме, указанной в счете-фактуре, за вычетом оценочного убытка от безнадежной задолженности.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1491 "Резерв на безнадежные долги по счетам к получению" предназначен для обобщения инф</w:t>
      </w:r>
      <w:r>
        <w:rPr>
          <w:rFonts w:ascii="Courier New" w:hAnsi="Courier New" w:cs="Courier New"/>
          <w:sz w:val="20"/>
          <w:szCs w:val="20"/>
        </w:rPr>
        <w:t>ормации по оценке безнадежной дебиторской задолженности, учтенной на счете "Счета к получению за товары и услуги", если учетной политикой предприятия предусмотрено формирование оценочного резерва на безнадежную дебиторскую задолженность.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1</w:t>
      </w:r>
      <w:r>
        <w:rPr>
          <w:rFonts w:ascii="Courier New" w:hAnsi="Courier New" w:cs="Courier New"/>
          <w:sz w:val="20"/>
          <w:szCs w:val="20"/>
        </w:rPr>
        <w:t>491 в корреспонденции со счетом 7550 "Расходы по безнадежным долгам, относящимся к реализации" отражается первоначально определенная сумма и прирост резерва. Сумма безнадежной дебиторской задолженности, подлежащая списанию, списывается с кредита счета 1410</w:t>
      </w:r>
      <w:r>
        <w:rPr>
          <w:rFonts w:ascii="Courier New" w:hAnsi="Courier New" w:cs="Courier New"/>
          <w:sz w:val="20"/>
          <w:szCs w:val="20"/>
        </w:rPr>
        <w:t xml:space="preserve"> в дебет счета 1491. В случае, если ранее списанная безнадежная задолженность будет оплачена полностью или частично, полученная оплата отражается по кредиту счета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сальдо счета 1491 на конец отчетного </w:t>
      </w:r>
      <w:r>
        <w:rPr>
          <w:rFonts w:ascii="Courier New" w:hAnsi="Courier New" w:cs="Courier New"/>
          <w:sz w:val="20"/>
          <w:szCs w:val="20"/>
        </w:rPr>
        <w:t xml:space="preserve">периода требует корректировки в сторону уменьшения, то сумма уменьшения списывается с кредита счета 7550 в дебет счета 1491 в пределах дебетового сальдо по данному счету, и на разницу кредитуется счет 6200 </w:t>
      </w:r>
      <w:r>
        <w:rPr>
          <w:rFonts w:ascii="Courier New" w:hAnsi="Courier New" w:cs="Courier New"/>
          <w:sz w:val="20"/>
          <w:szCs w:val="20"/>
        </w:rPr>
        <w:lastRenderedPageBreak/>
        <w:t>"Прочие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w:t>
      </w:r>
      <w:r>
        <w:rPr>
          <w:rFonts w:ascii="Courier New" w:hAnsi="Courier New" w:cs="Courier New"/>
          <w:sz w:val="20"/>
          <w:szCs w:val="20"/>
        </w:rPr>
        <w:t xml:space="preserve"> субъект реализует дебиторскую задолженность (переуступает право требования долга), то возникающий при этом доход или убыток классифицируется как прибыль или убыток от неоперационной деятельности. При этом сумма, подлежащая получению по договору о переусту</w:t>
      </w:r>
      <w:r>
        <w:rPr>
          <w:rFonts w:ascii="Courier New" w:hAnsi="Courier New" w:cs="Courier New"/>
          <w:sz w:val="20"/>
          <w:szCs w:val="20"/>
        </w:rPr>
        <w:t>пке права требования долга, отражается по кредиту счета 9190 "Прочие неоперационные доходы" в корреспонденции со счетом 1590 "Прочая дебиторская задолженность"; одновременно сумма дебиторской задолженности, по которой право требования переуступлено, списыв</w:t>
      </w:r>
      <w:r>
        <w:rPr>
          <w:rFonts w:ascii="Courier New" w:hAnsi="Courier New" w:cs="Courier New"/>
          <w:sz w:val="20"/>
          <w:szCs w:val="20"/>
        </w:rPr>
        <w:t>ается с кредита счета 1410 в корреспонденции со счетом 9590 "Прочие неоперационные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1500 "Дебиторская задолженность по прочим операциям"</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группы 1500 предназначены для обобщения и представления в бухгалтерском балансе информац</w:t>
      </w:r>
      <w:r>
        <w:rPr>
          <w:rFonts w:ascii="Courier New" w:hAnsi="Courier New" w:cs="Courier New"/>
          <w:sz w:val="20"/>
          <w:szCs w:val="20"/>
        </w:rPr>
        <w:t>ии о дебиторской задолженности, отличной от торговой дебиторской задолженности, отражаемой на счете 1410 "Счета к получению за товары и услуги".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1510 "Векселя к получению"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Векселем признается ценная бумага, удостоверяющая обязательство векселедателя</w:t>
      </w:r>
      <w:r>
        <w:rPr>
          <w:rFonts w:ascii="Courier New" w:hAnsi="Courier New" w:cs="Courier New"/>
          <w:sz w:val="20"/>
          <w:szCs w:val="20"/>
        </w:rPr>
        <w:t xml:space="preserve"> (простой вексель) или иного указанного в векселе плательщика (переводной вексель) выплатить по наступлении предусмотренного векселем срока определенную сумму владельцу векселя (векселедержателю). Счет 1510 "Векселя к получению" предназначен для обобщения </w:t>
      </w:r>
      <w:r>
        <w:rPr>
          <w:rFonts w:ascii="Courier New" w:hAnsi="Courier New" w:cs="Courier New"/>
          <w:sz w:val="20"/>
          <w:szCs w:val="20"/>
        </w:rPr>
        <w:t xml:space="preserve">и представления в финансовой отчетности векселедержателя информации о дебиторской задолженности, оформленной векселями, срок погашения которых не превышает одного года с момента первоначального признания финансового актива. Векселя, срок погашения которых </w:t>
      </w:r>
      <w:r>
        <w:rPr>
          <w:rFonts w:ascii="Courier New" w:hAnsi="Courier New" w:cs="Courier New"/>
          <w:sz w:val="20"/>
          <w:szCs w:val="20"/>
        </w:rPr>
        <w:t>превышает один год, учитываются в составе долгосрочной дебиторской задолженности.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счете 1510 учитываются векселя, полученные при предоставлении товаров или услуг непосредственно дебитору. Краткосрочные векселя, полученные в других случаях, учитываются н</w:t>
      </w:r>
      <w:r>
        <w:rPr>
          <w:rFonts w:ascii="Courier New" w:hAnsi="Courier New" w:cs="Courier New"/>
          <w:sz w:val="20"/>
          <w:szCs w:val="20"/>
        </w:rPr>
        <w:t>а соответствующих счетах группы 1300 "Краткосрочные инвестиции". Например, векселя, полученные при предоставлении кредитов или займов, учитываются на счете 1330 "Кредиты, займы выданные".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краткосрочный вексель учитывается по фа</w:t>
      </w:r>
      <w:r>
        <w:rPr>
          <w:rFonts w:ascii="Courier New" w:hAnsi="Courier New" w:cs="Courier New"/>
          <w:sz w:val="20"/>
          <w:szCs w:val="20"/>
        </w:rPr>
        <w:t>ктическим затратам, т.е. по справедливой стоимости проданных товаров или услуг, оплата которых обеспечена полученным векселем. При этом по дебету счета 1510 "Векселя к получению" отражается справедливая стоимость проданных товаров или услуг, в корреспонден</w:t>
      </w:r>
      <w:r>
        <w:rPr>
          <w:rFonts w:ascii="Courier New" w:hAnsi="Courier New" w:cs="Courier New"/>
          <w:sz w:val="20"/>
          <w:szCs w:val="20"/>
        </w:rPr>
        <w:t>ции со счетом 1410 "Счета к получению за товары и услуги". В дальнейшем векселя учитываются по амортизируемой стоимости (определение амортизируемой стоимости смотрите в параграфе 10 МСФО 39 "Финансовые инструменты: признание и оценка"). Разница между суммо</w:t>
      </w:r>
      <w:r>
        <w:rPr>
          <w:rFonts w:ascii="Courier New" w:hAnsi="Courier New" w:cs="Courier New"/>
          <w:sz w:val="20"/>
          <w:szCs w:val="20"/>
        </w:rPr>
        <w:t>й, подлежащей получению по векселю, и справедливой стоимостью товаров и услуг, учитывается как доход по процентам на пропорционально временной основе и отражается по мере признания процентного дохода по дебету счета 1510 в корреспонденции со счетом 9110 "Д</w:t>
      </w:r>
      <w:r>
        <w:rPr>
          <w:rFonts w:ascii="Courier New" w:hAnsi="Courier New" w:cs="Courier New"/>
          <w:sz w:val="20"/>
          <w:szCs w:val="20"/>
        </w:rPr>
        <w:t>оход в виде процентов". К дате погашения векселя балансовая стоимость векселя, учтенная на счете 1510, будет равна сумме, подлежащей погашению. Если срок погашения векселя наступает в том же отчетном периоде, в котором вексель был приобретен, то первоначал</w:t>
      </w:r>
      <w:r>
        <w:rPr>
          <w:rFonts w:ascii="Courier New" w:hAnsi="Courier New" w:cs="Courier New"/>
          <w:sz w:val="20"/>
          <w:szCs w:val="20"/>
        </w:rPr>
        <w:t>ьное признание отражается в финансовой отчетности по фактической стоимости, а процентный доход при наступлении срока погашения.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продаже векселя разница между балансовой стоимостью векселя и суммой, полученной от продажи, отражается как прибыль или убыт</w:t>
      </w:r>
      <w:r>
        <w:rPr>
          <w:rFonts w:ascii="Courier New" w:hAnsi="Courier New" w:cs="Courier New"/>
          <w:sz w:val="20"/>
          <w:szCs w:val="20"/>
        </w:rPr>
        <w:t>ок от операционной деятельности в том же порядке, как и переуступка права требования долга по счетам к получению (смотрите комментарий к счету 1410 "Счета к получению за товары и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Убыток от обесценения векселя или от безнадежной задолженности, исч</w:t>
      </w:r>
      <w:r>
        <w:rPr>
          <w:rFonts w:ascii="Courier New" w:hAnsi="Courier New" w:cs="Courier New"/>
          <w:sz w:val="20"/>
          <w:szCs w:val="20"/>
        </w:rPr>
        <w:t>исленный в соответствии с параграфами 111 и 115 МСФО 39, списывается с кредита счета 1510 в дебет счетов учета неоперационных убытков от обесценения и безнадежных долгов.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сумма задолженности по векселю учитывается в иностранной валюте, то остаток задо</w:t>
      </w:r>
      <w:r>
        <w:rPr>
          <w:rFonts w:ascii="Courier New" w:hAnsi="Courier New" w:cs="Courier New"/>
          <w:sz w:val="20"/>
          <w:szCs w:val="20"/>
        </w:rPr>
        <w:t>лженности на конец отчетного периода переоценивается по учетному курсу Национального банка Кыргызской Республики, с отнесением разницы на счет 9140 "Доход от курсовых разниц по операциям в иностранной валюте" или 9520 "Убытки от курсовых разниц по операция</w:t>
      </w:r>
      <w:r>
        <w:rPr>
          <w:rFonts w:ascii="Courier New" w:hAnsi="Courier New" w:cs="Courier New"/>
          <w:sz w:val="20"/>
          <w:szCs w:val="20"/>
        </w:rPr>
        <w:t>м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Счет 1520 "Дебиторская задолженность сотрудников и директоров" предназначен для обобщения информации о задолженности сотрудников и руководства субъекта по подотчетным суммам, авансам по заработной плате, возмещению ущерба, нанесенн</w:t>
      </w:r>
      <w:r>
        <w:rPr>
          <w:rFonts w:ascii="Courier New" w:hAnsi="Courier New" w:cs="Courier New"/>
          <w:sz w:val="20"/>
          <w:szCs w:val="20"/>
        </w:rPr>
        <w:t>ого субъекту, и иным видам дебиторской задолженности, отличной от торговой дебиторской задолженности и задолженности по кредитам и займам.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К счету 1520 могут быть открыты субсчета для учета дебиторской задолженности по видам операций, в результате которых </w:t>
      </w:r>
      <w:r>
        <w:rPr>
          <w:rFonts w:ascii="Courier New" w:hAnsi="Courier New" w:cs="Courier New"/>
          <w:sz w:val="20"/>
          <w:szCs w:val="20"/>
        </w:rPr>
        <w:t>она возникла,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1521 "Задолженность по подотчетным суммам";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1522 "Задолженность работников по заработной плате, выплаченной авансом"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дебитор в соответствии с учетной политикой субъекта признан безнадежным, то остаток его задолженности п</w:t>
      </w:r>
      <w:r>
        <w:rPr>
          <w:rFonts w:ascii="Courier New" w:hAnsi="Courier New" w:cs="Courier New"/>
          <w:sz w:val="20"/>
          <w:szCs w:val="20"/>
        </w:rPr>
        <w:t>о счету 1520 "Дебиторская задолженность сотрудников и директоров" уменьшается на сумму безнадежного долга в корреспонденции с соответствующими счетами учета общих и административных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1530 "Налоги, оплаченные авансом", 1540 "Налоги, подлежащи</w:t>
      </w:r>
      <w:r>
        <w:rPr>
          <w:rFonts w:ascii="Courier New" w:hAnsi="Courier New" w:cs="Courier New"/>
          <w:sz w:val="20"/>
          <w:szCs w:val="20"/>
        </w:rPr>
        <w:t>е возмещению" предназначены для обобщения информации о налогах, уплаченных авансом, и налогах, уплаченных субъектом в бюджет или поставщикам, но подлежащих возмещению из бюджета или зачету при уплате соответствующего налога в соответствии с налоговым закон</w:t>
      </w:r>
      <w:r>
        <w:rPr>
          <w:rFonts w:ascii="Courier New" w:hAnsi="Courier New" w:cs="Courier New"/>
          <w:sz w:val="20"/>
          <w:szCs w:val="20"/>
        </w:rPr>
        <w:t>одательством.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счетам 1530, 1540 могут быть открыты субсчета для учета дебиторской задолженности по видам налогов,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1531 "Авансовые платежи по отчислениям в ФЛПЧС";</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1532 "Авансовые платежи по налогу на прибыль"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1541 "НДС за приобретенные </w:t>
      </w:r>
      <w:r>
        <w:rPr>
          <w:rFonts w:ascii="Courier New" w:hAnsi="Courier New" w:cs="Courier New"/>
          <w:sz w:val="20"/>
          <w:szCs w:val="20"/>
        </w:rPr>
        <w:t>материальные ресурсы";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1542 "Акцизный налог по сырью, используемому на производство подакцизных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Сумма авансовых платежей по налогам может списываться непосредственно в дебет счетов 3400 "Налоги к оплате". Однако, в этом случае в конце налогового </w:t>
      </w:r>
      <w:r>
        <w:rPr>
          <w:rFonts w:ascii="Courier New" w:hAnsi="Courier New" w:cs="Courier New"/>
          <w:sz w:val="20"/>
          <w:szCs w:val="20"/>
        </w:rPr>
        <w:t>периода потребуется корректировка счетов 3400 с тем, чтобы переплаты по налогам, которые могут возникнуть при выплате налогов авансом, отразить на счете 1530. Поэтому наиболее рациональным представляется следующий порядок учета: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любые выплаты налогов в т</w:t>
      </w:r>
      <w:r>
        <w:rPr>
          <w:rFonts w:ascii="Courier New" w:hAnsi="Courier New" w:cs="Courier New"/>
          <w:sz w:val="20"/>
          <w:szCs w:val="20"/>
        </w:rPr>
        <w:t>ечение налогового периода отражаются по дебету субсчетов к счету 1530;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конце налогового периода сальдо субсчетов к счету 1530 в пределах суммы задолженности, начисленной по кредиту счетов 3400, списывается с кредита субсчетов к счету 1530 в дебет соотв</w:t>
      </w:r>
      <w:r>
        <w:rPr>
          <w:rFonts w:ascii="Courier New" w:hAnsi="Courier New" w:cs="Courier New"/>
          <w:sz w:val="20"/>
          <w:szCs w:val="20"/>
        </w:rPr>
        <w:t>етствующего счета 3400.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Сумма налогов, подлежащих зачету при начислении НДС и акцизного налога, в конце налогового периода списывается с кредита субсчетов к счету 1540 в дебет счетов 3400.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Сальдо счетов 1530, 1540, 3400 на конец отчетного периода должно бы</w:t>
      </w:r>
      <w:r>
        <w:rPr>
          <w:rFonts w:ascii="Courier New" w:hAnsi="Courier New" w:cs="Courier New"/>
          <w:sz w:val="20"/>
          <w:szCs w:val="20"/>
        </w:rPr>
        <w:t>ть подтверждено актом сверки с Налоговой службой.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1550 "Проценты к получению" предназначен для обобщения информации о дебиторской задолженности, возникающей при начислении процентного дохода по сделкам, приносящим процентный доход, например: приобрете</w:t>
      </w:r>
      <w:r>
        <w:rPr>
          <w:rFonts w:ascii="Courier New" w:hAnsi="Courier New" w:cs="Courier New"/>
          <w:sz w:val="20"/>
          <w:szCs w:val="20"/>
        </w:rPr>
        <w:t>ние долговых ценных бумаг, предоставление кредитов и займов. Независимо от сроков выплаты процентов, установленных договорами или условиями выпуска ценных бумаг, доход по процентам и связанная с ним дебиторская задолженность должны признаваться на пропорци</w:t>
      </w:r>
      <w:r>
        <w:rPr>
          <w:rFonts w:ascii="Courier New" w:hAnsi="Courier New" w:cs="Courier New"/>
          <w:sz w:val="20"/>
          <w:szCs w:val="20"/>
        </w:rPr>
        <w:t>ональной временной основе, учитывающей эффективную доходность актива. На счете 1550 учитывается также начисленная дебиторская задолженность арендатора по финансовой аренде в части, равной сумме финансового дохода, распределенного на данный отчетный период,</w:t>
      </w:r>
      <w:r>
        <w:rPr>
          <w:rFonts w:ascii="Courier New" w:hAnsi="Courier New" w:cs="Courier New"/>
          <w:sz w:val="20"/>
          <w:szCs w:val="20"/>
        </w:rPr>
        <w:t xml:space="preserve"> в соответствии с правилом, установленным параграфом 30 МСФО 17 "Аренда".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счету 1550 "Проценты к получению" могут быть открыты субсчета для учета процентов по каждому виду сделок, приносящих процентный доход.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Начисление процентного дохода к получению, а </w:t>
      </w:r>
      <w:r>
        <w:rPr>
          <w:rFonts w:ascii="Courier New" w:hAnsi="Courier New" w:cs="Courier New"/>
          <w:sz w:val="20"/>
          <w:szCs w:val="20"/>
        </w:rPr>
        <w:t>также финансового дохода по финансовой аренде отражается проводкой по дебету счета 1550 "Проценты к получению" в корреспонденции со счетом 9110 "Доход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безнадежной задолженности по процентам к получению производится в том же порядке,</w:t>
      </w:r>
      <w:r>
        <w:rPr>
          <w:rFonts w:ascii="Courier New" w:hAnsi="Courier New" w:cs="Courier New"/>
          <w:sz w:val="20"/>
          <w:szCs w:val="20"/>
        </w:rPr>
        <w:t xml:space="preserve"> что и учет безнадежной задолженности по счетам к получению - с использованием счета оценочного резерва или без такового. При этом убытки от безнадежной задолженности учитываются по дебету счета 9530 "Расходы по безнадежным долгам".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1560 "Дивиденды к </w:t>
      </w:r>
      <w:r>
        <w:rPr>
          <w:rFonts w:ascii="Courier New" w:hAnsi="Courier New" w:cs="Courier New"/>
          <w:sz w:val="20"/>
          <w:szCs w:val="20"/>
        </w:rPr>
        <w:t xml:space="preserve">получению" предназначен для обобщения информации о </w:t>
      </w:r>
      <w:r>
        <w:rPr>
          <w:rFonts w:ascii="Courier New" w:hAnsi="Courier New" w:cs="Courier New"/>
          <w:sz w:val="20"/>
          <w:szCs w:val="20"/>
        </w:rPr>
        <w:lastRenderedPageBreak/>
        <w:t>дебиторской задолженности, возникающей в результате распределения прибыли в компаниях, чьими долевыми инструментами владеет отчитывающееся предприятие (определение долевого инструмента смотрите в параграфе</w:t>
      </w:r>
      <w:r>
        <w:rPr>
          <w:rFonts w:ascii="Courier New" w:hAnsi="Courier New" w:cs="Courier New"/>
          <w:sz w:val="20"/>
          <w:szCs w:val="20"/>
        </w:rPr>
        <w:t xml:space="preserve"> 8 МСФО 39 "Финансовые инструменты: признание и оценка").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Дебиторская задолженность по данному счету признается только тогда, когда возникает право на получение дивидендов, и, следовательно, признается связанный с нею доход.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признает доходом дивиде</w:t>
      </w:r>
      <w:r>
        <w:rPr>
          <w:rFonts w:ascii="Courier New" w:hAnsi="Courier New" w:cs="Courier New"/>
          <w:sz w:val="20"/>
          <w:szCs w:val="20"/>
        </w:rPr>
        <w:t>нды, начисленные после даты приобретения долевого инструмента. Если долевые инструменты приобретены после объявления дивидендов, но до их выплаты, сумма объявленных дивидендов вычитается из первоначальной стоимости финансового актива и не признается доходо</w:t>
      </w:r>
      <w:r>
        <w:rPr>
          <w:rFonts w:ascii="Courier New" w:hAnsi="Courier New" w:cs="Courier New"/>
          <w:sz w:val="20"/>
          <w:szCs w:val="20"/>
        </w:rPr>
        <w:t>м. Настоящее положение МСФО реализуется в учете следующим образом: в момент приобретения по дебету счета учета финансовых активов, представляющих собой долевые инструменты другой компании, отражается фактическая стоимость актива без объявленных дивидендов,</w:t>
      </w:r>
      <w:r>
        <w:rPr>
          <w:rFonts w:ascii="Courier New" w:hAnsi="Courier New" w:cs="Courier New"/>
          <w:sz w:val="20"/>
          <w:szCs w:val="20"/>
        </w:rPr>
        <w:t xml:space="preserve"> а начисленные дивиденды отражаются по дебету счета 1590 "Прочая дебиторская задолженность". При получении дивидендов эта сумма списывается в кредит счета 1590.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счету 1560 могут быть открыты субсчета для учета дивидендов по видам долевых инструментов: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w:t>
      </w:r>
      <w:r>
        <w:rPr>
          <w:rFonts w:ascii="Courier New" w:hAnsi="Courier New" w:cs="Courier New"/>
          <w:sz w:val="20"/>
          <w:szCs w:val="20"/>
        </w:rPr>
        <w:t>61 "Дивиденды к получению по привилегированным акциям";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1562 "Дивиденды к получению по обыкновенным акциям";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1563 "Дивиденды к получению по долям в хозяйственном обществе"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сумма задолженности по дивидендам учитывается в иностранной валюте, то о</w:t>
      </w:r>
      <w:r>
        <w:rPr>
          <w:rFonts w:ascii="Courier New" w:hAnsi="Courier New" w:cs="Courier New"/>
          <w:sz w:val="20"/>
          <w:szCs w:val="20"/>
        </w:rPr>
        <w:t>статок задолженности на конец отчетного периода переоценивается по курсу Национального банка Кыргызской Республики с отнесением разницы на счета учета неоперационных доходов и убытков от курсовых разниц по операциям с иностранной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Учет безнадежной </w:t>
      </w:r>
      <w:r>
        <w:rPr>
          <w:rFonts w:ascii="Courier New" w:hAnsi="Courier New" w:cs="Courier New"/>
          <w:sz w:val="20"/>
          <w:szCs w:val="20"/>
        </w:rPr>
        <w:t>задолженности по дивидендам к получению производится в том же порядке, что и учет безнадежной задолженности по счетам к получению - с использованием счета оценочного резерва или без такового. При этом убытки от безнадежной задолженности учитываются по дебе</w:t>
      </w:r>
      <w:r>
        <w:rPr>
          <w:rFonts w:ascii="Courier New" w:hAnsi="Courier New" w:cs="Courier New"/>
          <w:sz w:val="20"/>
          <w:szCs w:val="20"/>
        </w:rPr>
        <w:t>ту счета 9530 "Расходы по безнадежным долгам".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1570 "Задолженность заказчиков по договорам на строительство" предназначен для учета и представления в финансовой отчетности предприятия валовой суммы, причитающейся с заказчиков за работу по договорам на</w:t>
      </w:r>
      <w:r>
        <w:rPr>
          <w:rFonts w:ascii="Courier New" w:hAnsi="Courier New" w:cs="Courier New"/>
          <w:sz w:val="20"/>
          <w:szCs w:val="20"/>
        </w:rPr>
        <w:t xml:space="preserve"> строительство, находящимся в процессе выполнения.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1570 в корреспонденции со счетом 6140 "Выручка по договорам на строительство" отражается сумма, признаваемая доходом, определенная методом "по мере готовности" в соответствии с параграфом 2</w:t>
      </w:r>
      <w:r>
        <w:rPr>
          <w:rFonts w:ascii="Courier New" w:hAnsi="Courier New" w:cs="Courier New"/>
          <w:sz w:val="20"/>
          <w:szCs w:val="20"/>
        </w:rPr>
        <w:t>2 МСФО 11 "Договоры на строительство". По кредиту счета 1570 отражается сумма промежуточных платежей, внесенных заказчиком.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сумма внесенных заказчиком платежей превышает сумму признанной выручки, то разница отражается на счете 3220 "Задолженность зака</w:t>
      </w:r>
      <w:r>
        <w:rPr>
          <w:rFonts w:ascii="Courier New" w:hAnsi="Courier New" w:cs="Courier New"/>
          <w:sz w:val="20"/>
          <w:szCs w:val="20"/>
        </w:rPr>
        <w:t>зчикам по договорам на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1580 "Текущая часть долгосрочной дебиторской задолженности" предназначен для обобщения информации о текущей части долгосрочной дебиторской задолженности, подлежащей получению в течение периода, не превышающего од</w:t>
      </w:r>
      <w:r>
        <w:rPr>
          <w:rFonts w:ascii="Courier New" w:hAnsi="Courier New" w:cs="Courier New"/>
          <w:sz w:val="20"/>
          <w:szCs w:val="20"/>
        </w:rPr>
        <w:t>ин год с отчетной даты.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Группы счетов: 1600 "Товарно-материальные запасы";</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1700 "Запасы вспомогательных материалов"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Группы счетов 1600 "Товарно-материальные запасы" и 1700 "Запасы вспомогательных материалов" предназначены для обобщения информации о налич</w:t>
      </w:r>
      <w:r>
        <w:rPr>
          <w:rFonts w:ascii="Courier New" w:hAnsi="Courier New" w:cs="Courier New"/>
          <w:sz w:val="20"/>
          <w:szCs w:val="20"/>
        </w:rPr>
        <w:t>ии и движении материальных активов в виде товарно-материальных запасов, принадлежащих субъекту (в том числе находящихся в пути, переработке или на ответственном хранении) и предназначенных: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для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для процесса производства новых активов, работ</w:t>
      </w:r>
      <w:r>
        <w:rPr>
          <w:rFonts w:ascii="Courier New" w:hAnsi="Courier New" w:cs="Courier New"/>
          <w:sz w:val="20"/>
          <w:szCs w:val="20"/>
        </w:rPr>
        <w:t xml:space="preserve"> или услуг; а также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для обеспечения возможности процесса производства, реализации и управления.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Товарно-материальные запасы, по которым субъекту не перешло право собственности или не переданы все риски и выгоды, связанные с ними, не учитываются в финансо</w:t>
      </w:r>
      <w:r>
        <w:rPr>
          <w:rFonts w:ascii="Courier New" w:hAnsi="Courier New" w:cs="Courier New"/>
          <w:sz w:val="20"/>
          <w:szCs w:val="20"/>
        </w:rPr>
        <w:t>вой отчетности данного субъекта.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товары, подготовленные по заказу клиентов и оплаченные ими, но временно </w:t>
      </w:r>
      <w:r>
        <w:rPr>
          <w:rFonts w:ascii="Courier New" w:hAnsi="Courier New" w:cs="Courier New"/>
          <w:sz w:val="20"/>
          <w:szCs w:val="20"/>
        </w:rPr>
        <w:lastRenderedPageBreak/>
        <w:t>оформленные на ответственное хранение до момента их вывоза;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любые другие запасы, находящиеся у субъекта в соответствии с договорами на от</w:t>
      </w:r>
      <w:r>
        <w:rPr>
          <w:rFonts w:ascii="Courier New" w:hAnsi="Courier New" w:cs="Courier New"/>
          <w:sz w:val="20"/>
          <w:szCs w:val="20"/>
        </w:rPr>
        <w:t>ветственное хранение;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сырье и материалы, полученные от заказчиков на промышленную переработку (давальческое сырье);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готовая продукция и незавершенные производством запасы, выработанные из давальческого сырья;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товары, полученные субъектом в рамках дог</w:t>
      </w:r>
      <w:r>
        <w:rPr>
          <w:rFonts w:ascii="Courier New" w:hAnsi="Courier New" w:cs="Courier New"/>
          <w:sz w:val="20"/>
          <w:szCs w:val="20"/>
        </w:rPr>
        <w:t>овора комиссии или агентского договора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товарно-материальных запасов, имеющихся в наличии, но не принадлежащих субъекту на праве собственности, ведется вне системы счетов, предназначенной для подготовки финансовой отчетности, т.е. на забалансовы</w:t>
      </w:r>
      <w:r>
        <w:rPr>
          <w:rFonts w:ascii="Courier New" w:hAnsi="Courier New" w:cs="Courier New"/>
          <w:sz w:val="20"/>
          <w:szCs w:val="20"/>
        </w:rPr>
        <w:t>х счетах.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производственных запасов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основные производственные запасы, предназначенные для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1610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1691 "Нереализованная торго</w:t>
      </w:r>
      <w:r>
        <w:rPr>
          <w:rFonts w:ascii="Courier New" w:hAnsi="Courier New" w:cs="Courier New"/>
          <w:sz w:val="20"/>
          <w:szCs w:val="20"/>
        </w:rPr>
        <w:t>вая наценка";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1620 "Запасы сырья и основных материалов";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1630 "Незавершенное производство";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1640 "Готовая продукция";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1650 "Сельхозпродукция с биологических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вспомогательные запасы: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1710 "Топливо";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1720 "Запасные части";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1730 "Строительные матер</w:t>
      </w:r>
      <w:r>
        <w:rPr>
          <w:rFonts w:ascii="Courier New" w:hAnsi="Courier New" w:cs="Courier New"/>
          <w:sz w:val="20"/>
          <w:szCs w:val="20"/>
        </w:rPr>
        <w:t>иалы";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1740 "Прочие материалы";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1750 "Малоценные и быстроизнашивающиеся предметы";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1795 "Малоценные и быстроизнашивающиеся предметы в эксплуатации".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Субъекты классифицируют производственные запасы по вышеприведенным категориям так, как это в наибольшей сте</w:t>
      </w:r>
      <w:r>
        <w:rPr>
          <w:rFonts w:ascii="Courier New" w:hAnsi="Courier New" w:cs="Courier New"/>
          <w:sz w:val="20"/>
          <w:szCs w:val="20"/>
        </w:rPr>
        <w:t>пени отвечает специфике деятельности субъекта. Например, строительные субъекты отражают запасы строительных материалов на счете 1620, в то время, как промышленные и торговые предприятия отражают запасы строительных материалов как вспомогательные, т.е. на с</w:t>
      </w:r>
      <w:r>
        <w:rPr>
          <w:rFonts w:ascii="Courier New" w:hAnsi="Courier New" w:cs="Courier New"/>
          <w:sz w:val="20"/>
          <w:szCs w:val="20"/>
        </w:rPr>
        <w:t>чете 1730.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формировании рабочего плана счетов субъекта рекомендуется производить детализацию счетов учета на основе предложенной классификации с учетом: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выбранной системы учета товарно-материальных запасов (периодической или непрерывной); а также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w:t>
      </w:r>
      <w:r>
        <w:rPr>
          <w:rFonts w:ascii="Courier New" w:hAnsi="Courier New" w:cs="Courier New"/>
          <w:sz w:val="20"/>
          <w:szCs w:val="20"/>
        </w:rPr>
        <w:t>рименяемых методов определения себестоимости (метода фактических затрат, метода нормативных затрат, метода розничных цен); 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процедур бухгалтерского учета в соответствии с принятой учетной политикой.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Как правило, первоначальная оценка запасов определяетс</w:t>
      </w:r>
      <w:r>
        <w:rPr>
          <w:rFonts w:ascii="Courier New" w:hAnsi="Courier New" w:cs="Courier New"/>
          <w:sz w:val="20"/>
          <w:szCs w:val="20"/>
        </w:rPr>
        <w:t>я суммой фактических затрат на их приобретение, или затрат на переработку при их производстве (по себестоимости). Исключение составляют запасы, которые могут быть оценены по возможной чистой цене продаж (в соответствии с принятой практикой учета в отдельны</w:t>
      </w:r>
      <w:r>
        <w:rPr>
          <w:rFonts w:ascii="Courier New" w:hAnsi="Courier New" w:cs="Courier New"/>
          <w:sz w:val="20"/>
          <w:szCs w:val="20"/>
        </w:rPr>
        <w:t>х отраслях промышленности) или по справедливой стоимости за вычетом предполагаемых сбытовых расходов (например, сельхозпродукция - МСФО 41 "Сельское хозяйство").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Помимо фактических затрат, себестоимость запасов может определяться методом розничных цен - дл</w:t>
      </w:r>
      <w:r>
        <w:rPr>
          <w:rFonts w:ascii="Courier New" w:hAnsi="Courier New" w:cs="Courier New"/>
          <w:sz w:val="20"/>
          <w:szCs w:val="20"/>
        </w:rPr>
        <w:t xml:space="preserve">я розничной торговли, или методом нормативных затрат - для производственных субъектов, но при условии, если результаты оценки запасов этими методами будут максимально приближены к фактическим затратам на запасы (смотрите пояснения к счетам 1610 "Товары" и </w:t>
      </w:r>
      <w:r>
        <w:rPr>
          <w:rFonts w:ascii="Courier New" w:hAnsi="Courier New" w:cs="Courier New"/>
          <w:sz w:val="20"/>
          <w:szCs w:val="20"/>
        </w:rPr>
        <w:t>1630 "Незавершенное производство").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запасы приобретены в результате операции с иностранной валютой, то по дебету счетов 1600, 1700 в корреспонденции с соответствующими счетами учета расчетов отражается стоимость приобретенного запаса в размере, эквива</w:t>
      </w:r>
      <w:r>
        <w:rPr>
          <w:rFonts w:ascii="Courier New" w:hAnsi="Courier New" w:cs="Courier New"/>
          <w:sz w:val="20"/>
          <w:szCs w:val="20"/>
        </w:rPr>
        <w:t>лентном сумме затраченной иностранной валюты, пересчитанной в национальную валюту по курсу, установленному Национальным банком Кыргызской Республики на дату совершения операции. При изменении курса валют себестоимость учтенных запасов не подлежит пересчету</w:t>
      </w:r>
      <w:r>
        <w:rPr>
          <w:rFonts w:ascii="Courier New" w:hAnsi="Courier New" w:cs="Courier New"/>
          <w:sz w:val="20"/>
          <w:szCs w:val="20"/>
        </w:rPr>
        <w:t xml:space="preserve">, за исключением случаев значительной девальвации валюты при наличии </w:t>
      </w:r>
      <w:r>
        <w:rPr>
          <w:rFonts w:ascii="Courier New" w:hAnsi="Courier New" w:cs="Courier New"/>
          <w:sz w:val="20"/>
          <w:szCs w:val="20"/>
        </w:rPr>
        <w:lastRenderedPageBreak/>
        <w:t>непогашенной задолженности по счетам к оплате за материалы и отсутствия хеджирования по ним. При этом стоимость приобретенного запаса может быть дополнительно увеличена на сумму возникшей</w:t>
      </w:r>
      <w:r>
        <w:rPr>
          <w:rFonts w:ascii="Courier New" w:hAnsi="Courier New" w:cs="Courier New"/>
          <w:sz w:val="20"/>
          <w:szCs w:val="20"/>
        </w:rPr>
        <w:t xml:space="preserve"> курсовой разницы по дебету соответствующего счета учета товарно-материальных запасов в корреспонденции со счетом 3110 "Счета к оплате за товары и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использованных запасов и их остатков определяется следующими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путем специф</w:t>
      </w:r>
      <w:r>
        <w:rPr>
          <w:rFonts w:ascii="Courier New" w:hAnsi="Courier New" w:cs="Courier New"/>
          <w:sz w:val="20"/>
          <w:szCs w:val="20"/>
        </w:rPr>
        <w:t>ической идентификации индивидуальных затрат;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формуле: первое поступление - первый отпуск (FIFO) или средневзвешенной стоимости. Оба способа рассматриваются МСФО 2 "Запасы" как основной порядок учета;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формуле: последнее поступление - первый отпуск</w:t>
      </w:r>
      <w:r>
        <w:rPr>
          <w:rFonts w:ascii="Courier New" w:hAnsi="Courier New" w:cs="Courier New"/>
          <w:sz w:val="20"/>
          <w:szCs w:val="20"/>
        </w:rPr>
        <w:t xml:space="preserve"> (LIFO) - допустимый альтернативный порядок учета.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запасы должны оцениваться по наименьшей из двух величин: себестоимости и возможной чистой цене продаж. Корректировка стоимости запаса до величины, равной наименьшей из себес</w:t>
      </w:r>
      <w:r>
        <w:rPr>
          <w:rFonts w:ascii="Courier New" w:hAnsi="Courier New" w:cs="Courier New"/>
          <w:sz w:val="20"/>
          <w:szCs w:val="20"/>
        </w:rPr>
        <w:t>тоимости и возможной чистой цене продаж, производится проводкой с кредита счетов 1600, 1700 в корреспонденции со счетом учета себестоимости реализованных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Системы учета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Непрерывная система учета товарно-материальных запасов предусматривае</w:t>
      </w:r>
      <w:r>
        <w:rPr>
          <w:rFonts w:ascii="Courier New" w:hAnsi="Courier New" w:cs="Courier New"/>
          <w:sz w:val="20"/>
          <w:szCs w:val="20"/>
        </w:rPr>
        <w:t>т отражение непосредственно на счетах учета товарно-материальных запасов каждого поступления и выбытия их. При этом по дебету счета "Запасы" учитывается стоимость запасов в наличии и стоимость каждого вновь поступившего запаса; по кредиту счета "Запасы" от</w:t>
      </w:r>
      <w:r>
        <w:rPr>
          <w:rFonts w:ascii="Courier New" w:hAnsi="Courier New" w:cs="Courier New"/>
          <w:sz w:val="20"/>
          <w:szCs w:val="20"/>
        </w:rPr>
        <w:t xml:space="preserve">ражается фактическое использование запасов и любое другое списание их стоимости. Данная система учета обеспечивает оперативной информацией о наличии тех или иных запасов и их стоимости на любую календарную дату. Инвентаризация товарно-материальных запасов </w:t>
      </w:r>
      <w:r>
        <w:rPr>
          <w:rFonts w:ascii="Courier New" w:hAnsi="Courier New" w:cs="Courier New"/>
          <w:sz w:val="20"/>
          <w:szCs w:val="20"/>
        </w:rPr>
        <w:t>при непрерывной системе учета помогает определить соответствие учетных данных по товарно-материальным запасам их фактическому наличию на дату инвентаризации. Данная система учета товарно-материальных запасов применима в любых сферах: в производстве, услуга</w:t>
      </w:r>
      <w:r>
        <w:rPr>
          <w:rFonts w:ascii="Courier New" w:hAnsi="Courier New" w:cs="Courier New"/>
          <w:sz w:val="20"/>
          <w:szCs w:val="20"/>
        </w:rPr>
        <w:t>х, торговле.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Периодическая система учета товарно-материальных запасов не предусматривает отражения в учете перемещения запасов, их использования или выбытия до момента проведения инвентаризации товарно-материальных запасов по состоянию на конец отчетного п</w:t>
      </w:r>
      <w:r>
        <w:rPr>
          <w:rFonts w:ascii="Courier New" w:hAnsi="Courier New" w:cs="Courier New"/>
          <w:sz w:val="20"/>
          <w:szCs w:val="20"/>
        </w:rPr>
        <w:t>ериода. При данной системе учета балансовые счета товарно-материальных запасов имеют только три записи: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 дебетовое начальное сальдо (результат предыдущей инвентаризации);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 корректирующую проводку по результатам инвентаризации на конец отчетного периода</w:t>
      </w:r>
      <w:r>
        <w:rPr>
          <w:rFonts w:ascii="Courier New" w:hAnsi="Courier New" w:cs="Courier New"/>
          <w:sz w:val="20"/>
          <w:szCs w:val="20"/>
        </w:rPr>
        <w:t xml:space="preserve"> (оборот по дебету или кредиту балансового счета учета запасов в корреспонденции с временными счетами разделов 7100 и 7200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 конечное дебетовое сальдо (результат инвентаризации на конец отчетного периода).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инфо</w:t>
      </w:r>
      <w:r>
        <w:rPr>
          <w:rFonts w:ascii="Courier New" w:hAnsi="Courier New" w:cs="Courier New"/>
          <w:sz w:val="20"/>
          <w:szCs w:val="20"/>
        </w:rPr>
        <w:t>рмация о приобретенных запасах и затратах на их переработку за период между инвентаризациями учитывается не на балансовых счетах товарно-материальных запасов, а по дебету специальных временных счетов себестоимости в корреспонденции с соответствующими стать</w:t>
      </w:r>
      <w:r>
        <w:rPr>
          <w:rFonts w:ascii="Courier New" w:hAnsi="Courier New" w:cs="Courier New"/>
          <w:sz w:val="20"/>
          <w:szCs w:val="20"/>
        </w:rPr>
        <w:t>ями затрат. Из-за различий при формировании себестоимости запасов (товарных по затратам на приобретение, а производственных - по затратам на переработку).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две группы временных счетов себестоимости: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для торговых предприятий - г</w:t>
      </w:r>
      <w:r>
        <w:rPr>
          <w:rFonts w:ascii="Courier New" w:hAnsi="Courier New" w:cs="Courier New"/>
          <w:sz w:val="20"/>
          <w:szCs w:val="20"/>
        </w:rPr>
        <w:t>руппа счетов 7200 "Себестоимость реализованных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для производственных предприятий - группа счетов 7100 "Себестоимость реализованной продукции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периодической системе учета запасов каждый счет группы счетов 7100 соответствует определенно</w:t>
      </w:r>
      <w:r>
        <w:rPr>
          <w:rFonts w:ascii="Courier New" w:hAnsi="Courier New" w:cs="Courier New"/>
          <w:sz w:val="20"/>
          <w:szCs w:val="20"/>
        </w:rPr>
        <w:t>й статье затрат на приобретение и переработку запаса. Затраты на приобретение и переработку могут накапливаться на одном счете 7100, без разделения по отдельным категориям. Распределение затрат по отдельным счетам учета преследует исключительно аналитическ</w:t>
      </w:r>
      <w:r>
        <w:rPr>
          <w:rFonts w:ascii="Courier New" w:hAnsi="Courier New" w:cs="Courier New"/>
          <w:sz w:val="20"/>
          <w:szCs w:val="20"/>
        </w:rPr>
        <w:t>ие цели.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1610 "Товары"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1610 "Товары" предназначен для обобщения информации о наличии и движении товарно-материальных запасов, приобретенных с целью перепродажи. Этот счет используется торговыми субъектами и субъектами общественного питания, а т</w:t>
      </w:r>
      <w:r>
        <w:rPr>
          <w:rFonts w:ascii="Courier New" w:hAnsi="Courier New" w:cs="Courier New"/>
          <w:sz w:val="20"/>
          <w:szCs w:val="20"/>
        </w:rPr>
        <w:t>акже производственными субъектами для учета запасов, приобретенных в соответствии с указанной целью.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Аналитический учет по группам товаров, а также внутри самих групп ведется по каждому ответственному лицу, наименованиям запасов и, в случаях значимости, по</w:t>
      </w:r>
      <w:r>
        <w:rPr>
          <w:rFonts w:ascii="Courier New" w:hAnsi="Courier New" w:cs="Courier New"/>
          <w:sz w:val="20"/>
          <w:szCs w:val="20"/>
        </w:rPr>
        <w:t xml:space="preserve"> местам хранения товаров. При необходимости, каждой определенной группе товаров может быть присвоен отдельный счет в рабочем плане счетов,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1611 "Товары на складе";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1612 "Товары в торговых залах";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1613 "Товары, переданные на комиссию";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1614 "Товар</w:t>
      </w:r>
      <w:r>
        <w:rPr>
          <w:rFonts w:ascii="Courier New" w:hAnsi="Courier New" w:cs="Courier New"/>
          <w:sz w:val="20"/>
          <w:szCs w:val="20"/>
        </w:rPr>
        <w:t>ы в пути"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"Товары" отражается информация о наличии и поступлении товаров в корреспонденции со счетами, отражающими затраты на приобретение: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счетами учета денежных средств - при приобретении товаров за наличные, включая суммы опл</w:t>
      </w:r>
      <w:r>
        <w:rPr>
          <w:rFonts w:ascii="Courier New" w:hAnsi="Courier New" w:cs="Courier New"/>
          <w:sz w:val="20"/>
          <w:szCs w:val="20"/>
        </w:rPr>
        <w:t>аченных пошлин и невозмещаемых налогов;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3110 "Счета к оплате за товары и услуги" - при приобретении товаров в кредит;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4190 "Прочие долгосрочные обязательства" при приобретении товаров в кредит с отсрочкой платежа на период, прев</w:t>
      </w:r>
      <w:r>
        <w:rPr>
          <w:rFonts w:ascii="Courier New" w:hAnsi="Courier New" w:cs="Courier New"/>
          <w:sz w:val="20"/>
          <w:szCs w:val="20"/>
        </w:rPr>
        <w:t>ышающий обычные сроки кредитования, устанавливаемые продавцом при продажах без предварительной или немедленной оплаты;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3110 "Счета к оплате за товары и услуги" - затраты по транспортным услугам по доставке и другим услугам, связанным с разгрузк</w:t>
      </w:r>
      <w:r>
        <w:rPr>
          <w:rFonts w:ascii="Courier New" w:hAnsi="Courier New" w:cs="Courier New"/>
          <w:sz w:val="20"/>
          <w:szCs w:val="20"/>
        </w:rPr>
        <w:t>ой и складированием приобретенных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3520 "Начисленная заработная плата" - внутренние расходы на заработную плату работников, занятых на разгрузке и складировании приобретенных товарно-материальных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3530 "Начисленные в</w:t>
      </w:r>
      <w:r>
        <w:rPr>
          <w:rFonts w:ascii="Courier New" w:hAnsi="Courier New" w:cs="Courier New"/>
          <w:sz w:val="20"/>
          <w:szCs w:val="20"/>
        </w:rPr>
        <w:t>зносы на социальное страхование" отчисления с заработной платы работников, занятых на разгрузке и складировании приобретенных товарно-материальных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счетами, отражающими прочие затраты, связанные с приобретением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"Товары</w:t>
      </w:r>
      <w:r>
        <w:rPr>
          <w:rFonts w:ascii="Courier New" w:hAnsi="Courier New" w:cs="Courier New"/>
          <w:sz w:val="20"/>
          <w:szCs w:val="20"/>
        </w:rPr>
        <w:t>" отражается также: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справедливая (рыночная) стоимость безвозмездно полученных товаров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справедливая стоимость товаров, полученных в качестве взноса учредителей, в корреспонденции со счетом</w:t>
      </w:r>
      <w:r>
        <w:rPr>
          <w:rFonts w:ascii="Courier New" w:hAnsi="Courier New" w:cs="Courier New"/>
          <w:sz w:val="20"/>
          <w:szCs w:val="20"/>
        </w:rPr>
        <w:t xml:space="preserve"> 1900 "Задолженность учредителей (участников) по вкладам в уставный капитал" - в сумме, равной номинальной стоимости акций (доли) участника, и в корреспонденции со счетом 5210 "Дополнительно оплаченный капитал" - в сумме, превышающей номинальную стоимость </w:t>
      </w:r>
      <w:r>
        <w:rPr>
          <w:rFonts w:ascii="Courier New" w:hAnsi="Courier New" w:cs="Courier New"/>
          <w:sz w:val="20"/>
          <w:szCs w:val="20"/>
        </w:rPr>
        <w:t>(акций) доли;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справедливая стоимость объектов недвижимости, учтенных в качестве инвестиции в недвижимость, и переведенных в категорию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себестоимость товаров, возвращенных покупателями, в корреспонденции со счетом 7200 "Себестоимость реализован</w:t>
      </w:r>
      <w:r>
        <w:rPr>
          <w:rFonts w:ascii="Courier New" w:hAnsi="Courier New" w:cs="Courier New"/>
          <w:sz w:val="20"/>
          <w:szCs w:val="20"/>
        </w:rPr>
        <w:t>ных товаров" в непрерывной системе учета.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"Товары" отражается стоимость товаров реализованных, пришедших в негодность, сумма уценки до чистой цены продажи, стоимость возврата ранее приобретенных товаров.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Списание реализованных товаров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w:t>
      </w:r>
      <w:r>
        <w:rPr>
          <w:rFonts w:ascii="Courier New" w:hAnsi="Courier New" w:cs="Courier New"/>
          <w:sz w:val="20"/>
          <w:szCs w:val="20"/>
        </w:rPr>
        <w:t>исание реализованных товаров в системе непрерывного учета отражается проводкой: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7200 "Себестоимость реализованных товаров"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1610 "Товары"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системе периодического учета себестоимость реализованных товаров списывается следующим образо</w:t>
      </w:r>
      <w:r>
        <w:rPr>
          <w:rFonts w:ascii="Courier New" w:hAnsi="Courier New" w:cs="Courier New"/>
          <w:sz w:val="20"/>
          <w:szCs w:val="20"/>
        </w:rPr>
        <w:t>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на временных счетах 7210-7230 накапливаются затраты по приобретению и возврату товаров за период между инвентаризациями, а также использованию товаров для собственных нужд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результатам последней инвентаризации сальдо по счету "Товары" (с</w:t>
      </w:r>
      <w:r>
        <w:rPr>
          <w:rFonts w:ascii="Courier New" w:hAnsi="Courier New" w:cs="Courier New"/>
          <w:sz w:val="20"/>
          <w:szCs w:val="20"/>
        </w:rPr>
        <w:t>альдо предыдущей инвентаризации) корректируется следующей бухгалтерской проводкой: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если результат последней инвентаризации больше сальдо счета 1610 "Товары", то сумма разницы между ними относится в дебет счета 1610 "Товары" в корреспонденции со счетом 7</w:t>
      </w:r>
      <w:r>
        <w:rPr>
          <w:rFonts w:ascii="Courier New" w:hAnsi="Courier New" w:cs="Courier New"/>
          <w:sz w:val="20"/>
          <w:szCs w:val="20"/>
        </w:rPr>
        <w:t>290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если результат последней инвентаризации меньше сальдо счета 1610 "Товары", то сумма разницы между ними списывается с кредита счета 1610 "Товары" в дебет счета 7290 "Корректировки стоимости запасов". При этом себест</w:t>
      </w:r>
      <w:r>
        <w:rPr>
          <w:rFonts w:ascii="Courier New" w:hAnsi="Courier New" w:cs="Courier New"/>
          <w:sz w:val="20"/>
          <w:szCs w:val="20"/>
        </w:rPr>
        <w:t>оимость реализованных товаров, представляемая в отчете о результатах финансово-хозяйственной деятельности, определяется суммированием сальдо счетов группы 7200: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реализованного товара = сальдо счета 7210 - сальдо счета 7220 - сальдо счета 7230</w:t>
      </w:r>
      <w:r>
        <w:rPr>
          <w:rFonts w:ascii="Courier New" w:hAnsi="Courier New" w:cs="Courier New"/>
          <w:sz w:val="20"/>
          <w:szCs w:val="20"/>
        </w:rPr>
        <w:t xml:space="preserve"> + дебетовое сальдо счета 7290 (минус кредитовое сальдо счета 7290).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Обменные операции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Когда товары продаются в обмен на отличающиеся (неаналогичные) товары или услуги, обмен рассматривается как операция, создающая выручку (параграф 12 МСФО 18 "Выручка")</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учетная стоимость товара, переданного в порядке обмена, списывается с кредита счета "Товары" в дебет счета 7200 "Себестоимость реализованных товаров" (непрерывный учет) по факту передачи товара;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полученный в обмен товар отражается в учете п</w:t>
      </w:r>
      <w:r>
        <w:rPr>
          <w:rFonts w:ascii="Courier New" w:hAnsi="Courier New" w:cs="Courier New"/>
          <w:sz w:val="20"/>
          <w:szCs w:val="20"/>
        </w:rPr>
        <w:t>о дебету счета 1610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приводятся возможные схемы отражения в учете товаров, полученных в результате обмена: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условии, что справедливые стоимости обмениваемых товаров или получаемого товара в обмен на услугу равны: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Товар получен до того, как в </w:t>
      </w:r>
      <w:r>
        <w:rPr>
          <w:rFonts w:ascii="Courier New" w:hAnsi="Courier New" w:cs="Courier New"/>
          <w:sz w:val="20"/>
          <w:szCs w:val="20"/>
        </w:rPr>
        <w:t>обмен передан товар</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услуга: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получение товара;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передача товара (или оказание услуги) в обмен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Товар получен после того, как в обмен передан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товар или услуга: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передача товара (или оказание услуг</w:t>
      </w:r>
      <w:r>
        <w:rPr>
          <w:rFonts w:ascii="Courier New" w:hAnsi="Courier New" w:cs="Courier New"/>
          <w:sz w:val="20"/>
          <w:szCs w:val="20"/>
        </w:rPr>
        <w:t>и) в обмен;</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получение товара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условии, что справедливая стоимость полученного товара отличается от стоим</w:t>
      </w:r>
      <w:r>
        <w:rPr>
          <w:rFonts w:ascii="Courier New" w:hAnsi="Courier New" w:cs="Courier New"/>
          <w:sz w:val="20"/>
          <w:szCs w:val="20"/>
        </w:rPr>
        <w:t>ости реализованного товара (или оказанной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если справедливая стоимость полученного товара больше справедливой стоимости переданного товара (услуги):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w:t>
      </w:r>
      <w:r>
        <w:rPr>
          <w:rFonts w:ascii="Courier New" w:hAnsi="Courier New" w:cs="Courier New"/>
          <w:sz w:val="20"/>
          <w:szCs w:val="20"/>
        </w:rPr>
        <w:t xml:space="preserve">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Товар получен до того, как в обмен передан товар</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lastRenderedPageBreak/>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услуга: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полученного товара;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переданного товара или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оказанной услуги;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денежные средства, выплаченные при обмене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Товар получен до того, как в обмен пе</w:t>
      </w:r>
      <w:r>
        <w:rPr>
          <w:rFonts w:ascii="Courier New" w:hAnsi="Courier New" w:cs="Courier New"/>
          <w:sz w:val="20"/>
          <w:szCs w:val="20"/>
        </w:rPr>
        <w:t>редан товар</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услуга: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переданного товара или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оказанной услуги;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спр</w:t>
      </w:r>
      <w:r>
        <w:rPr>
          <w:rFonts w:ascii="Courier New" w:hAnsi="Courier New" w:cs="Courier New"/>
          <w:sz w:val="20"/>
          <w:szCs w:val="20"/>
        </w:rPr>
        <w:t xml:space="preserve">аведливая стоимость полученного товара;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денежные средства, выплаченные при обмене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если справедливая стоимость полученного товара меньше справедливой стоимости переданного товара: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w:t>
      </w:r>
      <w:r>
        <w:rPr>
          <w:rFonts w:ascii="Courier New" w:hAnsi="Courier New" w:cs="Courier New"/>
          <w:sz w:val="20"/>
          <w:szCs w:val="20"/>
        </w:rPr>
        <w:t xml:space="preserve">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Товар получен до того, как в обмен передан товар</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или услуга: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полученного товара;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переданного товара или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оказанной услуги;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денежн</w:t>
      </w:r>
      <w:r>
        <w:rPr>
          <w:rFonts w:ascii="Courier New" w:hAnsi="Courier New" w:cs="Courier New"/>
          <w:sz w:val="20"/>
          <w:szCs w:val="20"/>
        </w:rPr>
        <w:t xml:space="preserve">ые средства, выплаченные при обмене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r>
        <w:rPr>
          <w:rFonts w:ascii="Courier New" w:hAnsi="Courier New" w:cs="Courier New"/>
          <w:sz w:val="20"/>
          <w:szCs w:val="20"/>
        </w:rPr>
        <w:t xml:space="preserve">  3110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Товар получен после того, как в обмен передан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товар или услуга: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справедливая стоимость переданного товара или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оказанной услуги;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справедливая с</w:t>
      </w:r>
      <w:r>
        <w:rPr>
          <w:rFonts w:ascii="Courier New" w:hAnsi="Courier New" w:cs="Courier New"/>
          <w:sz w:val="20"/>
          <w:szCs w:val="20"/>
        </w:rPr>
        <w:t xml:space="preserve">тоимость полученного товара;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денежные средства, выплаченные при обмене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Прочее списание товаров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Всевозможные потери товаров (недостача по результатам инвентаризации, порча и прочие) отражаются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системе непрерывного учета себестоимость утерянных товаров списывается с кредита счета 1610 "Това</w:t>
      </w:r>
      <w:r>
        <w:rPr>
          <w:rFonts w:ascii="Courier New" w:hAnsi="Courier New" w:cs="Courier New"/>
          <w:sz w:val="20"/>
          <w:szCs w:val="20"/>
        </w:rPr>
        <w:t>ры" в дебет счета 7200 "Себестоимость реализованных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системе периодического учета проводок по списанию утерянных запасов не требуется.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Уценка товаров до возможной чистой цены продаж в системе непрерывного учета отражается по кредиту счета 1610</w:t>
      </w:r>
      <w:r>
        <w:rPr>
          <w:rFonts w:ascii="Courier New" w:hAnsi="Courier New" w:cs="Courier New"/>
          <w:sz w:val="20"/>
          <w:szCs w:val="20"/>
        </w:rPr>
        <w:t xml:space="preserve"> в корреспонденции со счетом 7200 "Себестоимость реализованных товаров". Величина восстановления любой стоимости ранее уцененного запаса, вызванного увеличением чистой цены продаж на отчетную дату, отражается в системе непрерывного учета по дебету счета 16</w:t>
      </w:r>
      <w:r>
        <w:rPr>
          <w:rFonts w:ascii="Courier New" w:hAnsi="Courier New" w:cs="Courier New"/>
          <w:sz w:val="20"/>
          <w:szCs w:val="20"/>
        </w:rPr>
        <w:t>10 "Товары" в корреспонденции со счетом расходов 7200 "Себестоимость реализованных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системе периодического учета сумма уценки списывается с кредита счета 1610 в корреспонденции со счетом 7290 "Корректировки стоимости запасов". Величина восстанов</w:t>
      </w:r>
      <w:r>
        <w:rPr>
          <w:rFonts w:ascii="Courier New" w:hAnsi="Courier New" w:cs="Courier New"/>
          <w:sz w:val="20"/>
          <w:szCs w:val="20"/>
        </w:rPr>
        <w:t xml:space="preserve">ления любой стоимости ранее уцененного запаса, вызванного увеличением чистой цены продаж на отчетную дату, отражается по дебету счета 1610 в корреспонденции </w:t>
      </w:r>
      <w:r>
        <w:rPr>
          <w:rFonts w:ascii="Courier New" w:hAnsi="Courier New" w:cs="Courier New"/>
          <w:sz w:val="20"/>
          <w:szCs w:val="20"/>
        </w:rPr>
        <w:lastRenderedPageBreak/>
        <w:t>со счетом 7290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учета изменения стоимости запасов в связи с у</w:t>
      </w:r>
      <w:r>
        <w:rPr>
          <w:rFonts w:ascii="Courier New" w:hAnsi="Courier New" w:cs="Courier New"/>
          <w:sz w:val="20"/>
          <w:szCs w:val="20"/>
        </w:rPr>
        <w:t>ценкой до возможной чистой цены продаж может использоваться контрактивный счет к счету 1610 (смотрите пояснение к счету 1640 "Готовая продукция").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товаров, использованных для собственных нужд субъекта, списывается с кредита счета 1610 "Товары</w:t>
      </w:r>
      <w:r>
        <w:rPr>
          <w:rFonts w:ascii="Courier New" w:hAnsi="Courier New" w:cs="Courier New"/>
          <w:sz w:val="20"/>
          <w:szCs w:val="20"/>
        </w:rPr>
        <w:t>" в непрерывной системе учета и с кредита счета 7230 "Использование товаров для собственных нужд" в дебет соответствующих счетов учета активов или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Учет товаров методом розничных цен</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учета товаров методом розничных цен Планом счетов предусмо</w:t>
      </w:r>
      <w:r>
        <w:rPr>
          <w:rFonts w:ascii="Courier New" w:hAnsi="Courier New" w:cs="Courier New"/>
          <w:sz w:val="20"/>
          <w:szCs w:val="20"/>
        </w:rPr>
        <w:t>трен дополнительный счет 1691 "Нереализованная торговая наценка", который является контрактивным счетом к счету 1610 "Товары". В бухгалтерском балансе по статье "Товары" указывается сальдо счета 1610 за минусом сальдо счета 1691.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товаров на счете 1610</w:t>
      </w:r>
      <w:r>
        <w:rPr>
          <w:rFonts w:ascii="Courier New" w:hAnsi="Courier New" w:cs="Courier New"/>
          <w:sz w:val="20"/>
          <w:szCs w:val="20"/>
        </w:rPr>
        <w:t xml:space="preserve"> ведется по розничным продажным ценам. При приобретении товаров по дебету счета 1610 "Товары" отражаются фактические затраты на приобретение и сумма торговой наценки в корреспонденции со счетом "Нереализованная торговая наценка".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конце отчетного периода </w:t>
      </w:r>
      <w:r>
        <w:rPr>
          <w:rFonts w:ascii="Courier New" w:hAnsi="Courier New" w:cs="Courier New"/>
          <w:sz w:val="20"/>
          <w:szCs w:val="20"/>
        </w:rPr>
        <w:t>определяется реализованная торговая наценка умножением выручки от реализации на норму валовой прибыли (процент торговой наценки в розничной цене товара). Списание реализованных товаров отражается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а) с кредита счета 1610 "Товары" в дебет </w:t>
      </w:r>
      <w:r>
        <w:rPr>
          <w:rFonts w:ascii="Courier New" w:hAnsi="Courier New" w:cs="Courier New"/>
          <w:sz w:val="20"/>
          <w:szCs w:val="20"/>
        </w:rPr>
        <w:t>счета 7200 "Себестоимость реализованных товаров" списывается стоимость реализованного товара по розничным ценам (в сумме выручки от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в дебет счета 1691 "Нереализованная торговая наценка" в корреспонденции со счетом 7200 "Себестоимость реализ</w:t>
      </w:r>
      <w:r>
        <w:rPr>
          <w:rFonts w:ascii="Courier New" w:hAnsi="Courier New" w:cs="Courier New"/>
          <w:sz w:val="20"/>
          <w:szCs w:val="20"/>
        </w:rPr>
        <w:t>ованных товаров" списывается сумма реализованной торговой наценки;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с кредита счета 1610 "Товары" в дебет счета 7200 "Себестоимость реализованных товаров" списывается себестоимость реализованного товара, рассчитанная как разница между выручкой от реа</w:t>
      </w:r>
      <w:r>
        <w:rPr>
          <w:rFonts w:ascii="Courier New" w:hAnsi="Courier New" w:cs="Courier New"/>
          <w:sz w:val="20"/>
          <w:szCs w:val="20"/>
        </w:rPr>
        <w:t>лизации и реализованной торговой наценкой;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с кредита счета 1610 "Товары" в дебет счета 1691 "Нереализованная торговая наценка" списывается сумма реализованной торговой наценки.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Счетом 1691 возвращенный покупателями товар отражается по розничной цене по </w:t>
      </w:r>
      <w:r>
        <w:rPr>
          <w:rFonts w:ascii="Courier New" w:hAnsi="Courier New" w:cs="Courier New"/>
          <w:sz w:val="20"/>
          <w:szCs w:val="20"/>
        </w:rPr>
        <w:t>дебету счета 1610 "Товары" в корреспонденции со счетом 7200 "Себестоимость реализованных товаров"; торговая наценка, приходящаяся на возвращенный товар, отражается по дебету счета 7200 "Себестоимость реализованных товаров" в корреспонденции с "Нереализован</w:t>
      </w:r>
      <w:r>
        <w:rPr>
          <w:rFonts w:ascii="Courier New" w:hAnsi="Courier New" w:cs="Courier New"/>
          <w:sz w:val="20"/>
          <w:szCs w:val="20"/>
        </w:rPr>
        <w:t>ной торговой наценкой".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Сумма уценки товаров до возможной чистой цены продаж отражается по кредиту счета 1610 "Товары" в корреспонденции со счетом 7200 "Себестоимость реализованных товаров". Величина восстановления любой стоимости ранее уцененного запаса, </w:t>
      </w:r>
      <w:r>
        <w:rPr>
          <w:rFonts w:ascii="Courier New" w:hAnsi="Courier New" w:cs="Courier New"/>
          <w:sz w:val="20"/>
          <w:szCs w:val="20"/>
        </w:rPr>
        <w:t>вызванного изменением чистой цены продаж на отчетную дату, отражается по дебету счета 1610 "Товары" в корреспонденции со счетом расходов 7200 "Себестоимость реализованных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Себестоимость любых потерь товаров рассчитывается и списывается также, как </w:t>
      </w:r>
      <w:r>
        <w:rPr>
          <w:rFonts w:ascii="Courier New" w:hAnsi="Courier New" w:cs="Courier New"/>
          <w:sz w:val="20"/>
          <w:szCs w:val="20"/>
        </w:rPr>
        <w:t>если бы товары были реализованы.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Возврат товаров поставщику отражается по дебету счета 1400 "Счета к получению" в корреспонденции: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счетом 1610 "Товары" в сумме, равной стоимости приобретения. Одновременно дается проводка по кредиту счета 1610 в коррес</w:t>
      </w:r>
      <w:r>
        <w:rPr>
          <w:rFonts w:ascii="Courier New" w:hAnsi="Courier New" w:cs="Courier New"/>
          <w:sz w:val="20"/>
          <w:szCs w:val="20"/>
        </w:rPr>
        <w:t>понденции со счетом 1691 "Нереализованная торговая наценка" на сумму торговой наценки;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 кредита счета 1610 "Товары" в сумме, равной стоимости товара в розничных продажных ценах. Одновременно дается проводка по кредиту счета 1400 в корреспонденции со</w:t>
      </w:r>
      <w:r>
        <w:rPr>
          <w:rFonts w:ascii="Courier New" w:hAnsi="Courier New" w:cs="Courier New"/>
          <w:sz w:val="20"/>
          <w:szCs w:val="20"/>
        </w:rPr>
        <w:t xml:space="preserve"> счетом 1691 "Нереализованная торговая наценка" - на разницу между стоимостью товара в розничных продажных ценах и стоимостью приобретения.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1620 "Запасы сырья и основных материалов"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1620 "Запасы сырья и основных материалов" используется для уче</w:t>
      </w:r>
      <w:r>
        <w:rPr>
          <w:rFonts w:ascii="Courier New" w:hAnsi="Courier New" w:cs="Courier New"/>
          <w:sz w:val="20"/>
          <w:szCs w:val="20"/>
        </w:rPr>
        <w:t xml:space="preserve">та запасов, </w:t>
      </w:r>
      <w:r>
        <w:rPr>
          <w:rFonts w:ascii="Courier New" w:hAnsi="Courier New" w:cs="Courier New"/>
          <w:sz w:val="20"/>
          <w:szCs w:val="20"/>
        </w:rPr>
        <w:lastRenderedPageBreak/>
        <w:t>которые или входят в состав вырабатываемого продукта, образуя его основу, или являются необходимыми компонентами при его изготовлении, а также запасов, предназначенных для оказания услуг, в процессе выполнения которых данные запасы потребляются</w:t>
      </w:r>
      <w:r>
        <w:rPr>
          <w:rFonts w:ascii="Courier New" w:hAnsi="Courier New" w:cs="Courier New"/>
          <w:sz w:val="20"/>
          <w:szCs w:val="20"/>
        </w:rPr>
        <w:t>. Предоставление услуг подразумевает выполнение субъектом в течение определенного времени согласованной договором задачи.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Аналитический учет запасов может быть организован по видам или наименованиям запасов, а также по местам хранения или по подотчетным ли</w:t>
      </w:r>
      <w:r>
        <w:rPr>
          <w:rFonts w:ascii="Courier New" w:hAnsi="Courier New" w:cs="Courier New"/>
          <w:sz w:val="20"/>
          <w:szCs w:val="20"/>
        </w:rPr>
        <w:t>цам.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1620 при непрерывном учете, или по дебету счета 7110 "Затраты по приобретению сырья, материалов с учетом возврата" при периодическом учете отражаются затраты на приобретение сырья (смотрите пояснение к счету 1610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w:t>
      </w:r>
      <w:r>
        <w:rPr>
          <w:rFonts w:ascii="Courier New" w:hAnsi="Courier New" w:cs="Courier New"/>
          <w:sz w:val="20"/>
          <w:szCs w:val="20"/>
        </w:rPr>
        <w:t>ть запасов, использованных для производства готовой продукции или для предоставления услуг, в системе непрерывного учета запасов списывается с кредита счета 1620 в дебет счета 1630 "Незавершенное производство". Если часть сырья и материалов были проданы, т</w:t>
      </w:r>
      <w:r>
        <w:rPr>
          <w:rFonts w:ascii="Courier New" w:hAnsi="Courier New" w:cs="Courier New"/>
          <w:sz w:val="20"/>
          <w:szCs w:val="20"/>
        </w:rPr>
        <w:t>о себестоимость проданных запасов списывается с кредита счета 1620 в дебет счета 7200 "Себестоимость реализованных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Уценка запасов до чистой стоимости продаж, а также всевозможные потери запасов (недостача, выявленная в результате инвентаризации, </w:t>
      </w:r>
      <w:r>
        <w:rPr>
          <w:rFonts w:ascii="Courier New" w:hAnsi="Courier New" w:cs="Courier New"/>
          <w:sz w:val="20"/>
          <w:szCs w:val="20"/>
        </w:rPr>
        <w:t>кража, порча и прочие), отражаются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в системе непрерывного учета уценка и себестоимость утерянных запасов списываются с кредита счета 1620 "Запасы сырья и основных материалов" в дебет счета 7100 "Себестоимость реализованной продукции и </w:t>
      </w:r>
      <w:r>
        <w:rPr>
          <w:rFonts w:ascii="Courier New" w:hAnsi="Courier New" w:cs="Courier New"/>
          <w:sz w:val="20"/>
          <w:szCs w:val="20"/>
        </w:rPr>
        <w:t>услуг"; величина восстановления любой стоимости ранее уцененного запаса, вызванного увеличением чистой цены продаж на отчетную дату, отражается по дебету счета 1620 в корреспонденции со счетом 7100 "Себестоимость реализованной продукции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систе</w:t>
      </w:r>
      <w:r>
        <w:rPr>
          <w:rFonts w:ascii="Courier New" w:hAnsi="Courier New" w:cs="Courier New"/>
          <w:sz w:val="20"/>
          <w:szCs w:val="20"/>
        </w:rPr>
        <w:t xml:space="preserve">ме периодического учета проводок по списанию утерянных запасов не требуется. Сумма уценки списывается с кредита счета 1620 в корреспонденции со счетом 7190 "Корректировки стоимости запасов". Величина восстановления любой стоимости ранее уцененного запаса, </w:t>
      </w:r>
      <w:r>
        <w:rPr>
          <w:rFonts w:ascii="Courier New" w:hAnsi="Courier New" w:cs="Courier New"/>
          <w:sz w:val="20"/>
          <w:szCs w:val="20"/>
        </w:rPr>
        <w:t>вызванного увеличением чистой цены продаж на отчетную дату, отражается по дебету счета 1620 в корреспонденции со счетом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учета изменения стоимости запасов в связи с уценкой до чистой стоимости продаж может использ</w:t>
      </w:r>
      <w:r>
        <w:rPr>
          <w:rFonts w:ascii="Courier New" w:hAnsi="Courier New" w:cs="Courier New"/>
          <w:sz w:val="20"/>
          <w:szCs w:val="20"/>
        </w:rPr>
        <w:t>оваться контрактивный счет к счету 1620 (смотрите пояснение к счету 1640 "Готовая продукция").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системе периодического учета себестоимость остатков на отчетную дату и себестоимость использованных запасов определяется по результатам инвентаризации и отража</w:t>
      </w:r>
      <w:r>
        <w:rPr>
          <w:rFonts w:ascii="Courier New" w:hAnsi="Courier New" w:cs="Courier New"/>
          <w:sz w:val="20"/>
          <w:szCs w:val="20"/>
        </w:rPr>
        <w:t>ется в учете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 затраты на приобретение сырья за период между инвентаризациями отражаются по дебету временного счета 7110 "Затраты по приобретению сырья, материалов с учетом возврата";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 по результатам последней инвентаризации сальдо по</w:t>
      </w:r>
      <w:r>
        <w:rPr>
          <w:rFonts w:ascii="Courier New" w:hAnsi="Courier New" w:cs="Courier New"/>
          <w:sz w:val="20"/>
          <w:szCs w:val="20"/>
        </w:rPr>
        <w:t xml:space="preserve"> счету 1620 корректируется следующей бухгалтерской проводкой: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результат последней инвентаризации больше учтенного сальдо запасов, то сумма разницы между ними относится в дебет счета 1620 в корреспонденции со счетом 7190 "Корректировки стоимости запа</w:t>
      </w:r>
      <w:r>
        <w:rPr>
          <w:rFonts w:ascii="Courier New" w:hAnsi="Courier New" w:cs="Courier New"/>
          <w:sz w:val="20"/>
          <w:szCs w:val="20"/>
        </w:rPr>
        <w:t>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результат последней инвентаризации меньше учтенного сальдо счета 1620, то сумма разницы между ними списывается с кредита счета 1620 в дебет счета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3) стоимость запасов корректируется в связи с изменением </w:t>
      </w:r>
      <w:r>
        <w:rPr>
          <w:rFonts w:ascii="Courier New" w:hAnsi="Courier New" w:cs="Courier New"/>
          <w:sz w:val="20"/>
          <w:szCs w:val="20"/>
        </w:rPr>
        <w:t>чистой стоимости продаж.</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по обмену запасов, учитываемых на счете 1620, отражаются так же, как операции по обмену товаров.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1630 "Незавершенное производство"</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1630 "Незавершенное производство" предназначен для учета фактических затрат на </w:t>
      </w:r>
      <w:r>
        <w:rPr>
          <w:rFonts w:ascii="Courier New" w:hAnsi="Courier New" w:cs="Courier New"/>
          <w:sz w:val="20"/>
          <w:szCs w:val="20"/>
        </w:rPr>
        <w:t>производство продукции, включая затраты на использованные товарно-материальные запасы. Предприятия сферы услуг на счете 1630 учитывают фактические затраты по предоставлению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Сальдо счета 1630 "Незавершенное производство" отражает стоимость произведен</w:t>
      </w:r>
      <w:r>
        <w:rPr>
          <w:rFonts w:ascii="Courier New" w:hAnsi="Courier New" w:cs="Courier New"/>
          <w:sz w:val="20"/>
          <w:szCs w:val="20"/>
        </w:rPr>
        <w:t xml:space="preserve">ных затрат на изделия, начатые, но не законченные производством на дату отчета, или </w:t>
      </w:r>
      <w:r>
        <w:rPr>
          <w:rFonts w:ascii="Courier New" w:hAnsi="Courier New" w:cs="Courier New"/>
          <w:sz w:val="20"/>
          <w:szCs w:val="20"/>
        </w:rPr>
        <w:lastRenderedPageBreak/>
        <w:t>стоимость затрат по оказанию работ и услуг, по которым субъект еще не признало соответствующую выручку.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связи с неоднородностью производственных затрат и различием методи</w:t>
      </w:r>
      <w:r>
        <w:rPr>
          <w:rFonts w:ascii="Courier New" w:hAnsi="Courier New" w:cs="Courier New"/>
          <w:sz w:val="20"/>
          <w:szCs w:val="20"/>
        </w:rPr>
        <w:t>ки их распределения на готовую продукцию к счету 1630 могут открываться субсчета для учета прямых производственных затрат, постоянных и переменных накладных затрат. При производстве различных видов готовой продукции и услуг различные базы для распределения</w:t>
      </w:r>
      <w:r>
        <w:rPr>
          <w:rFonts w:ascii="Courier New" w:hAnsi="Courier New" w:cs="Courier New"/>
          <w:sz w:val="20"/>
          <w:szCs w:val="20"/>
        </w:rPr>
        <w:t xml:space="preserve"> понесенных производственных затрат потребуют детализации затрат (соответственно, и счетов для их учета) не только по постоянному и переменному признакам, но и по базам распределения и по видам готовой продукции.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1631 "Незавершенное производ</w:t>
      </w:r>
      <w:r>
        <w:rPr>
          <w:rFonts w:ascii="Courier New" w:hAnsi="Courier New" w:cs="Courier New"/>
          <w:sz w:val="20"/>
          <w:szCs w:val="20"/>
        </w:rPr>
        <w:t>ство: прямые затраты";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1632 "Незавершенное производство: постоянные накладные затраты, распределяемые на базе нормальных прямых затрат";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1633 "Незавершенное производство: постоянные накладные затраты, распределяемые на базе нормальных машино-часо</w:t>
      </w:r>
      <w:r>
        <w:rPr>
          <w:rFonts w:ascii="Courier New" w:hAnsi="Courier New" w:cs="Courier New"/>
          <w:sz w:val="20"/>
          <w:szCs w:val="20"/>
        </w:rPr>
        <w:t>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1634 "Незавершенное производство: переменные накладные затраты, распределяемые на базе фактических трудозатрат"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Детализация накладных затрат может производиться без открытия субсчетов, в аналитических регистрах к счету 1630.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дебет счета 1</w:t>
      </w:r>
      <w:r>
        <w:rPr>
          <w:rFonts w:ascii="Courier New" w:hAnsi="Courier New" w:cs="Courier New"/>
          <w:sz w:val="20"/>
          <w:szCs w:val="20"/>
        </w:rPr>
        <w:t>630 "Незавершенное производство" в непрерывной системе учета списывается стоимость использованного сырья и вспомогательных материалов и затраты на их переработку (затраты на производство).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себестоимость готовой продукции не должны включаться: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нераспред</w:t>
      </w:r>
      <w:r>
        <w:rPr>
          <w:rFonts w:ascii="Courier New" w:hAnsi="Courier New" w:cs="Courier New"/>
          <w:sz w:val="20"/>
          <w:szCs w:val="20"/>
        </w:rPr>
        <w:t>еленные накладные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сверхнормативные потери сырья, затраченного труда или прочих производственных затрат.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Данные затраты должны быть списаны с кредита счета 1630 "Незавершенное производство" в дебет счета 7100 "Себестоимость реализованной продукци</w:t>
      </w:r>
      <w:r>
        <w:rPr>
          <w:rFonts w:ascii="Courier New" w:hAnsi="Courier New" w:cs="Courier New"/>
          <w:sz w:val="20"/>
          <w:szCs w:val="20"/>
        </w:rPr>
        <w:t>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Фактическая себестоимость готовой продукции списывается с кредита счета 1630 "Незавершенное производство" в дебет счета 1640 "Готовая продукция".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субъект для определения себестоимости запасов использует метод нормативных затрат, то себестои</w:t>
      </w:r>
      <w:r>
        <w:rPr>
          <w:rFonts w:ascii="Courier New" w:hAnsi="Courier New" w:cs="Courier New"/>
          <w:sz w:val="20"/>
          <w:szCs w:val="20"/>
        </w:rPr>
        <w:t>мость незавершенного производства на конец периода и себестоимость готовой продукции определяются по нормативной калькуляции. Применение данного метода определения себестоимости запасов требует регулярного пересмотра существующих нормативов по всем статьям</w:t>
      </w:r>
      <w:r>
        <w:rPr>
          <w:rFonts w:ascii="Courier New" w:hAnsi="Courier New" w:cs="Courier New"/>
          <w:sz w:val="20"/>
          <w:szCs w:val="20"/>
        </w:rPr>
        <w:t xml:space="preserve"> затрат для производства готовой продукции. Ведение каких-то специальных счетов учета в связи с применением метода нормативных затрат не требуется. Разница между стоимостью незавершенного производства, определенного методом нормативных затрат, и фактическо</w:t>
      </w:r>
      <w:r>
        <w:rPr>
          <w:rFonts w:ascii="Courier New" w:hAnsi="Courier New" w:cs="Courier New"/>
          <w:sz w:val="20"/>
          <w:szCs w:val="20"/>
        </w:rPr>
        <w:t>й его себестоимостью списывается в конце отчетного периода в дебет или кредит счета 7100 "Себестоимость реализованной продукции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системе периодического учета запасов затраты на производство продукции в период между инвентаризациями учитываются п</w:t>
      </w:r>
      <w:r>
        <w:rPr>
          <w:rFonts w:ascii="Courier New" w:hAnsi="Courier New" w:cs="Courier New"/>
          <w:sz w:val="20"/>
          <w:szCs w:val="20"/>
        </w:rPr>
        <w:t>о дебету временных счетов 7110-7170. По результатам последней инвентаризации учтенное сальдо счета 1630 "Незавершенное производство" (сальдо предыдущей инвентаризации) корректируется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если стоимость незавершенного производства на конец </w:t>
      </w:r>
      <w:r>
        <w:rPr>
          <w:rFonts w:ascii="Courier New" w:hAnsi="Courier New" w:cs="Courier New"/>
          <w:sz w:val="20"/>
          <w:szCs w:val="20"/>
        </w:rPr>
        <w:t>отчетного периода больше, чем учтенное сальдо счета 1630, то сумма разницы между ними относится в дебет счета 1630 в корреспонденции со счетом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стоимость незавершенного производства на конец отчетного периода м</w:t>
      </w:r>
      <w:r>
        <w:rPr>
          <w:rFonts w:ascii="Courier New" w:hAnsi="Courier New" w:cs="Courier New"/>
          <w:sz w:val="20"/>
          <w:szCs w:val="20"/>
        </w:rPr>
        <w:t>еньше, чем учтенное сальдо счета 1630, то сумма разницы между ними корректируется с кредита 1630 "Незавершенное производство" в дебет счета 7190 "Корректировки стоимости запасов".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1640 "Готовая продукция"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1640 "Готовая продукция" предназначен д</w:t>
      </w:r>
      <w:r>
        <w:rPr>
          <w:rFonts w:ascii="Courier New" w:hAnsi="Courier New" w:cs="Courier New"/>
          <w:sz w:val="20"/>
          <w:szCs w:val="20"/>
        </w:rPr>
        <w:t>ля обобщения информации о наличии и движении товарно-материальных запасов, произведенных с целью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Аналитический учет может быть организован по видам готовой продукции, по каждому материально-ответственному лицу, и, в случаях значимости, по места</w:t>
      </w:r>
      <w:r>
        <w:rPr>
          <w:rFonts w:ascii="Courier New" w:hAnsi="Courier New" w:cs="Courier New"/>
          <w:sz w:val="20"/>
          <w:szCs w:val="20"/>
        </w:rPr>
        <w:t>м хранения.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системе непрерывного учета запасов в дебет счета 1640 "Готовая продукция" с кредита счета 1630 "Незавершенное производство" списывается себестоимость готовой </w:t>
      </w:r>
      <w:r>
        <w:rPr>
          <w:rFonts w:ascii="Courier New" w:hAnsi="Courier New" w:cs="Courier New"/>
          <w:sz w:val="20"/>
          <w:szCs w:val="20"/>
        </w:rPr>
        <w:lastRenderedPageBreak/>
        <w:t>продукции, переданной на склад. В системе периодического учета передача готовой прод</w:t>
      </w:r>
      <w:r>
        <w:rPr>
          <w:rFonts w:ascii="Courier New" w:hAnsi="Courier New" w:cs="Courier New"/>
          <w:sz w:val="20"/>
          <w:szCs w:val="20"/>
        </w:rPr>
        <w:t>укции на склад бухгалтерскими проводками не отражается; изменение в стоимости готовой продукции на конец отчетного периода отражается по дебету или кредиту счета 1640 "Готовая продукция" в корреспонденции со счетом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w:t>
      </w:r>
      <w:r>
        <w:rPr>
          <w:rFonts w:ascii="Courier New" w:hAnsi="Courier New" w:cs="Courier New"/>
          <w:sz w:val="20"/>
          <w:szCs w:val="20"/>
        </w:rPr>
        <w:t xml:space="preserve"> соответствии с МСФО 2 "Запасы" готовая продукция должна оцениваться по наименьшей из двух величин: себестоимости и возможной чистой цене продаж.</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Сумма уценки готовой продукции до возможной чистой цены продаж может отражаться двумя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списыватьс</w:t>
      </w:r>
      <w:r>
        <w:rPr>
          <w:rFonts w:ascii="Courier New" w:hAnsi="Courier New" w:cs="Courier New"/>
          <w:sz w:val="20"/>
          <w:szCs w:val="20"/>
        </w:rPr>
        <w:t>я с кредита счета 1640 в корреспонденции со счетом 7100 "Себестоимость реализованной продукции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б) учитываться на отдельном субсчете 1641 "Уценка готовой продукции" к счету "Готовая продукция". При этом сумма уценки списывается с кредита субсчета </w:t>
      </w:r>
      <w:r>
        <w:rPr>
          <w:rFonts w:ascii="Courier New" w:hAnsi="Courier New" w:cs="Courier New"/>
          <w:sz w:val="20"/>
          <w:szCs w:val="20"/>
        </w:rPr>
        <w:t>1641 в дебет счета 7100 "Себестоимость реализованной продукции и услуг". При представлении в финансовой отчетности остатков готовой продукции кредитовое сальдо субсчета вычитается из сальдо счета 1640.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Величина восстановления любой стоимости ранее уцененно</w:t>
      </w:r>
      <w:r>
        <w:rPr>
          <w:rFonts w:ascii="Courier New" w:hAnsi="Courier New" w:cs="Courier New"/>
          <w:sz w:val="20"/>
          <w:szCs w:val="20"/>
        </w:rPr>
        <w:t>й готовой продукции, вызванного увеличением чистой цены продаж на отчетную дату, отражается в системе непрерывного учета по дебету счета 1640 "Готовая продукция" в корреспонденции со счетом 7100 "Себестоимость реализованной продукции,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w:t>
      </w:r>
      <w:r>
        <w:rPr>
          <w:rFonts w:ascii="Courier New" w:hAnsi="Courier New" w:cs="Courier New"/>
          <w:sz w:val="20"/>
          <w:szCs w:val="20"/>
        </w:rPr>
        <w:t xml:space="preserve"> потерь готовой продукции (недостача по результатам инвентаризации, порча и прочие) в системе непрерывного учета списывается с кредита счета 1640 "Готовая продукция" в дебет счета 7100 "Себестоимость реализованной продукции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системе периодическо</w:t>
      </w:r>
      <w:r>
        <w:rPr>
          <w:rFonts w:ascii="Courier New" w:hAnsi="Courier New" w:cs="Courier New"/>
          <w:sz w:val="20"/>
          <w:szCs w:val="20"/>
        </w:rPr>
        <w:t>го учета проводки по списанию разницы готовой продукции не требуются, разница запасов списывается посредством корректировки стоимости готовой продукции по результатам инвентаризации.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реализованной готовой продукции в системе непрерывного учет</w:t>
      </w:r>
      <w:r>
        <w:rPr>
          <w:rFonts w:ascii="Courier New" w:hAnsi="Courier New" w:cs="Courier New"/>
          <w:sz w:val="20"/>
          <w:szCs w:val="20"/>
        </w:rPr>
        <w:t>а списывается с кредита счета 1640 "Готовая продукция" в дебет счета 7100 "Себестоимость реализованной продукции,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периодической системе учета запасов себестоимость реализованной готовой продукции формируется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если стоимость </w:t>
      </w:r>
      <w:r>
        <w:rPr>
          <w:rFonts w:ascii="Courier New" w:hAnsi="Courier New" w:cs="Courier New"/>
          <w:sz w:val="20"/>
          <w:szCs w:val="20"/>
        </w:rPr>
        <w:t>готовой продукции по результатам последней инвентаризации больше учетного сальдо запасов, то сумма разницы между ними относится в дебет счета 1640 "Готовая продукция" в корреспонденции со счетом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стоимость гото</w:t>
      </w:r>
      <w:r>
        <w:rPr>
          <w:rFonts w:ascii="Courier New" w:hAnsi="Courier New" w:cs="Courier New"/>
          <w:sz w:val="20"/>
          <w:szCs w:val="20"/>
        </w:rPr>
        <w:t>вой продукции по результатам последней инвентаризации меньше учетного сальдо сырья, то сумма разницы между ними корректируется с кредита 1640 "Готовая продукция" в дебет счета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стоимость готовой продукции корректиру</w:t>
      </w:r>
      <w:r>
        <w:rPr>
          <w:rFonts w:ascii="Courier New" w:hAnsi="Courier New" w:cs="Courier New"/>
          <w:sz w:val="20"/>
          <w:szCs w:val="20"/>
        </w:rPr>
        <w:t>ется в связи с изменением возможной чистой цены продаж по кредиту (дебету) счета 1640 (1641) в корреспонденции со счетом 7190 "Корректировки стоимости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себестоимость готовой продукции, представляемая в отчете о результатах финансово-хозяй</w:t>
      </w:r>
      <w:r>
        <w:rPr>
          <w:rFonts w:ascii="Courier New" w:hAnsi="Courier New" w:cs="Courier New"/>
          <w:sz w:val="20"/>
          <w:szCs w:val="20"/>
        </w:rPr>
        <w:t>ственной деятельности, определяется как сумма дебетовых сальдо счетов группы 7100, минус сумма кредитовых сальдо счетов этой же группы.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готовой продукции, использованной на собственные нужды субъекта, списывается с кредита счета 1640 в систем</w:t>
      </w:r>
      <w:r>
        <w:rPr>
          <w:rFonts w:ascii="Courier New" w:hAnsi="Courier New" w:cs="Courier New"/>
          <w:sz w:val="20"/>
          <w:szCs w:val="20"/>
        </w:rPr>
        <w:t>е непрерывного учета и с кредита счета 7180 "Использование готовой продукции для собственных нужд" в системе периодического учета в дебет соответствующих счетов активов или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по обмену готовой продукции на неаналогичные активы отражаются т</w:t>
      </w:r>
      <w:r>
        <w:rPr>
          <w:rFonts w:ascii="Courier New" w:hAnsi="Courier New" w:cs="Courier New"/>
          <w:sz w:val="20"/>
          <w:szCs w:val="20"/>
        </w:rPr>
        <w:t>акже, как операции по обмену товаров.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1650 "Сельхозпродукция с биологических активов" предназначен для учета сельскохозяйственной продукции, собранной с биологических активов, принадлежащих субъекту и предназначенных как для реализации, так и для посл</w:t>
      </w:r>
      <w:r>
        <w:rPr>
          <w:rFonts w:ascii="Courier New" w:hAnsi="Courier New" w:cs="Courier New"/>
          <w:sz w:val="20"/>
          <w:szCs w:val="20"/>
        </w:rPr>
        <w:t>едующей переработки.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Субъекты, занимающиеся сельскохозяйственной деятельностью, на этом счете могут учитывать также и купленную у других производителей или поставщиков сельскохозяйственную продукцию, предназначенную для последующей переработки или перепрод</w:t>
      </w:r>
      <w:r>
        <w:rPr>
          <w:rFonts w:ascii="Courier New" w:hAnsi="Courier New" w:cs="Courier New"/>
          <w:sz w:val="20"/>
          <w:szCs w:val="20"/>
        </w:rPr>
        <w:t>ажи.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Субъекты, не занимающиеся сельскохозяйственной деятельностью, учитывают </w:t>
      </w:r>
      <w:r>
        <w:rPr>
          <w:rFonts w:ascii="Courier New" w:hAnsi="Courier New" w:cs="Courier New"/>
          <w:sz w:val="20"/>
          <w:szCs w:val="20"/>
        </w:rPr>
        <w:lastRenderedPageBreak/>
        <w:t>приобретенную сельскохозяйственную продукцию: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 счете 1610 "Товары" в порядке, установленном для учета товаров, если продукция приобретена с целью перепродажи;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на счете 1620 </w:t>
      </w:r>
      <w:r>
        <w:rPr>
          <w:rFonts w:ascii="Courier New" w:hAnsi="Courier New" w:cs="Courier New"/>
          <w:sz w:val="20"/>
          <w:szCs w:val="20"/>
        </w:rPr>
        <w:t>"Запасы сырья и основных материалов" в порядке, установленном для учета запасов сырья и материалов, если продукция приобретена с целью переработки.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Продукция, полученная в результате переработки сельскохозяйственной продукции, в соответствии с МСФО 41 "Сел</w:t>
      </w:r>
      <w:r>
        <w:rPr>
          <w:rFonts w:ascii="Courier New" w:hAnsi="Courier New" w:cs="Courier New"/>
          <w:sz w:val="20"/>
          <w:szCs w:val="20"/>
        </w:rPr>
        <w:t>ьское хозяйство" является продуктом переработки, а не сельскохозяйственной продукцией, собранной с биологических активов. Продукты переработки сельскохозяйственной продукции, собранной с биологических активов, должны учитываться: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 счете 1640 "Готовая п</w:t>
      </w:r>
      <w:r>
        <w:rPr>
          <w:rFonts w:ascii="Courier New" w:hAnsi="Courier New" w:cs="Courier New"/>
          <w:sz w:val="20"/>
          <w:szCs w:val="20"/>
        </w:rPr>
        <w:t>родукция" в порядке, установленном для учета готовой продукции;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 счете 1620 "Запасы сырья и основных материалов", если полученный продукт подлежит последующей переработке у данного субъекта в порядке, установленном для учета сырья и полуфабрикатов.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сельскохозяйственная продукция, собранная с биологических активов, отражается в учете по себестоимости, которая в соответствии с МСФО 41 определяется как справедливая стоимость собранной сельскохозяйственной продукции на момен</w:t>
      </w:r>
      <w:r>
        <w:rPr>
          <w:rFonts w:ascii="Courier New" w:hAnsi="Courier New" w:cs="Courier New"/>
          <w:sz w:val="20"/>
          <w:szCs w:val="20"/>
        </w:rPr>
        <w:t>т ее сбора за вычетом предполагаемых сбытовых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сельскохозяйственной продукции, собранной с потребляемых биологических активов, возможна следующая корреспонденция счетов: по дебету счета 1650 отражается стоимость сельск</w:t>
      </w:r>
      <w:r>
        <w:rPr>
          <w:rFonts w:ascii="Courier New" w:hAnsi="Courier New" w:cs="Courier New"/>
          <w:sz w:val="20"/>
          <w:szCs w:val="20"/>
        </w:rPr>
        <w:t>охозяйственной продукции по величине справедливой стоимости ее на момент сбора за вычетом определенных расчетным путем сбытовых расходов в корреспонденции со счетом 6320 "Доход от сбора сельхозпродукции". При этом балансовая стоимость потребляемого биологи</w:t>
      </w:r>
      <w:r>
        <w:rPr>
          <w:rFonts w:ascii="Courier New" w:hAnsi="Courier New" w:cs="Courier New"/>
          <w:sz w:val="20"/>
          <w:szCs w:val="20"/>
        </w:rPr>
        <w:t>ческого актива списывается с кредита счета 2200 "Биологические активы" в корреспонденции со счетом 6330 "Прибыль (убыток) от изменения справедливой стоимости биологических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сельскохозяйственной продукции, собранной с п</w:t>
      </w:r>
      <w:r>
        <w:rPr>
          <w:rFonts w:ascii="Courier New" w:hAnsi="Courier New" w:cs="Courier New"/>
          <w:sz w:val="20"/>
          <w:szCs w:val="20"/>
        </w:rPr>
        <w:t>лодоносящих биологических активов по дебету счета 1650 "Сельскохозяйственная продукция" отражается стоимость сельскохозяйственной продукции по величине справедливой стоимости ее на момент сбора за вычетом определенных расчетным путем сбытовых расходов в ко</w:t>
      </w:r>
      <w:r>
        <w:rPr>
          <w:rFonts w:ascii="Courier New" w:hAnsi="Courier New" w:cs="Courier New"/>
          <w:sz w:val="20"/>
          <w:szCs w:val="20"/>
        </w:rPr>
        <w:t>рреспонденции со счетом 6320 "Доход от сбора сельхозпродукции".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сельскохозяйственной продукции ее последующий учет ведется в порядке, предусмотренном для учета запасов в соответствии с требованиями МСФО 2 "Запасы", а именно: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сельскохозяйственная продукция предназначена для дальнейшей переработки, то ее последующий учет ведется в порядке, предусмотренном для учета запасов, отражаемых по счету 1620 "Запасы сырья и основных материалов". Стоимость использованной в производ</w:t>
      </w:r>
      <w:r>
        <w:rPr>
          <w:rFonts w:ascii="Courier New" w:hAnsi="Courier New" w:cs="Courier New"/>
          <w:sz w:val="20"/>
          <w:szCs w:val="20"/>
        </w:rPr>
        <w:t>стве сельскохозяйственной продукции при этом списывается с кредита счета 1650 в дебет счета 1630 "Незавершенное производство", на котором, в свою очередь, накапливаются все затраты, связанные с переработкой. Стоимость использованной сельскохозяйственной пр</w:t>
      </w:r>
      <w:r>
        <w:rPr>
          <w:rFonts w:ascii="Courier New" w:hAnsi="Courier New" w:cs="Courier New"/>
          <w:sz w:val="20"/>
          <w:szCs w:val="20"/>
        </w:rPr>
        <w:t>одукции может определяться различными формулами: FIFO, LIFO, по средневзвешенной стоимости или идентификационным методом;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сельскохозяйственная продукция предназначена для продажи, то ее последующий учет ведется в порядке, предусмотренном для учета з</w:t>
      </w:r>
      <w:r>
        <w:rPr>
          <w:rFonts w:ascii="Courier New" w:hAnsi="Courier New" w:cs="Courier New"/>
          <w:sz w:val="20"/>
          <w:szCs w:val="20"/>
        </w:rPr>
        <w:t>апасов, отражаемых по счету 1610 "Товары". Учетная стоимость реализованной продукции списывается с кредита счета 1650 в дебет счета 7100 "Себестоимость реализованной продукции и услуг". Стоимость реализованной сельскохозяйственной продукции может также опр</w:t>
      </w:r>
      <w:r>
        <w:rPr>
          <w:rFonts w:ascii="Courier New" w:hAnsi="Courier New" w:cs="Courier New"/>
          <w:sz w:val="20"/>
          <w:szCs w:val="20"/>
        </w:rPr>
        <w:t>еделяться различными формулами: FIFO, LIFO, по средневзвешенной стоимости или идентификационным методом. При этом выручка от реализации сельскохозяйственной продукции отражается по кредиту счета 6110 "Выручка от реализации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w:t>
      </w:r>
      <w:r>
        <w:rPr>
          <w:rFonts w:ascii="Courier New" w:hAnsi="Courier New" w:cs="Courier New"/>
          <w:sz w:val="20"/>
          <w:szCs w:val="20"/>
        </w:rPr>
        <w:t>льного признания стоимость запасов сельскохозяйственной продукции, уценка, а также любые потери учитываются в соответствии с МСФО 2 "Запасы".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1750 "Малоценные и быстроизнашивающиеся предметы";</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1795 "Малоценные и быстроизнашивающиеся предметы в</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эксп</w:t>
      </w:r>
      <w:r>
        <w:rPr>
          <w:rFonts w:ascii="Courier New" w:hAnsi="Courier New" w:cs="Courier New"/>
          <w:sz w:val="20"/>
          <w:szCs w:val="20"/>
        </w:rPr>
        <w:t>луатации"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К малоценным и быстроизнашивающимся предметам относятся активы, отвечающие </w:t>
      </w:r>
      <w:r>
        <w:rPr>
          <w:rFonts w:ascii="Courier New" w:hAnsi="Courier New" w:cs="Courier New"/>
          <w:sz w:val="20"/>
          <w:szCs w:val="20"/>
        </w:rPr>
        <w:lastRenderedPageBreak/>
        <w:t>следующим критериям: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предметы труда, срок полезного функционирования которых не превышает одного года, независимо от стоимости (быстроизнашивающиеся предметы);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предме</w:t>
      </w:r>
      <w:r>
        <w:rPr>
          <w:rFonts w:ascii="Courier New" w:hAnsi="Courier New" w:cs="Courier New"/>
          <w:sz w:val="20"/>
          <w:szCs w:val="20"/>
        </w:rPr>
        <w:t>ты труда, которые, хотя и имеют срок полезного функционирования более одного года, но стоимость их незначительна (малоценные предметы).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Предметы труда, не отвечающие этим критериям, учитываются как внеоборотные активы (основные средства). Стоимостной крите</w:t>
      </w:r>
      <w:r>
        <w:rPr>
          <w:rFonts w:ascii="Courier New" w:hAnsi="Courier New" w:cs="Courier New"/>
          <w:sz w:val="20"/>
          <w:szCs w:val="20"/>
        </w:rPr>
        <w:t>рий отнесения предметов труда к малоценным определяется учетной политикой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Стоимость приобретенных малоценных и быстроизнашивающихся предметов отражается по дебету счета 1750.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ежегодные расходы на МБП, связанные с приобретением, использование</w:t>
      </w:r>
      <w:r>
        <w:rPr>
          <w:rFonts w:ascii="Courier New" w:hAnsi="Courier New" w:cs="Courier New"/>
          <w:sz w:val="20"/>
          <w:szCs w:val="20"/>
        </w:rPr>
        <w:t>м, ремонтом, износом МБП приблизительно одинаковы, расходы на МБП признаются в сумме, равной стоимости МБП, переданных в эксплуатацию. При этом расходы на МБП учитываются: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с применением счета 1795 "Малоценные и быстроизнашивающиеся предметы в эксплуатац</w:t>
      </w:r>
      <w:r>
        <w:rPr>
          <w:rFonts w:ascii="Courier New" w:hAnsi="Courier New" w:cs="Courier New"/>
          <w:sz w:val="20"/>
          <w:szCs w:val="20"/>
        </w:rPr>
        <w:t>ии". Стоимость МБП, переданных в эксплуатацию, отражается по кредиту счета 1795 "Малоценные и быстроизнашивающиеся предметы в эксплуатации" в корреспонденции со счетами учета расходов. Списание МБП, выбывших из эксплуатации, отражается по кредиту счета 175</w:t>
      </w:r>
      <w:r>
        <w:rPr>
          <w:rFonts w:ascii="Courier New" w:hAnsi="Courier New" w:cs="Courier New"/>
          <w:sz w:val="20"/>
          <w:szCs w:val="20"/>
        </w:rPr>
        <w:t>0 в корреспонденции со счетом 1795. Счет 1795 является контрсчетом к счету 1750; стоимость МБП в финансовой отчетности представляется за вычетом сальдо счета 1795;</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могут списываться непосредственно с кредита счета 1750 в дебет счетов учета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w:t>
      </w:r>
      <w:r>
        <w:rPr>
          <w:rFonts w:ascii="Courier New" w:hAnsi="Courier New" w:cs="Courier New"/>
          <w:sz w:val="20"/>
          <w:szCs w:val="20"/>
        </w:rPr>
        <w:t>и количество закупаемых из года в год предметов значительно изменяется, рекомендуется расходы на МБП определять методом периодической инвентаризации. В течение отчетного периода стоимость МБП, переданных в эксплуатацию, списывается с кредита счета 1750 в д</w:t>
      </w:r>
      <w:r>
        <w:rPr>
          <w:rFonts w:ascii="Courier New" w:hAnsi="Courier New" w:cs="Courier New"/>
          <w:sz w:val="20"/>
          <w:szCs w:val="20"/>
        </w:rPr>
        <w:t>ебет счета 1795. В конце отчетного года производится инвентаризация годных к эксплуатации предметов труда, которые оцениваются с учетом износа. Разница между стоимостью МБП по инвентаризационной ведомости и предварительным сальдо счета 1795 списывается с к</w:t>
      </w:r>
      <w:r>
        <w:rPr>
          <w:rFonts w:ascii="Courier New" w:hAnsi="Courier New" w:cs="Courier New"/>
          <w:sz w:val="20"/>
          <w:szCs w:val="20"/>
        </w:rPr>
        <w:t>редита счета 1795 в дебет счетов учета расходов на МБП.</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1800 "Авансы выданные"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группы 1800 предназначены для обобщения информации об авансах, выданных в счет будущей поставки товарно-материальных запасов, работ и услуг, в период, след</w:t>
      </w:r>
      <w:r>
        <w:rPr>
          <w:rFonts w:ascii="Courier New" w:hAnsi="Courier New" w:cs="Courier New"/>
          <w:sz w:val="20"/>
          <w:szCs w:val="20"/>
        </w:rPr>
        <w:t>ующий за отчетным годом, но не более, чем один год. Авансы, выплаченные в счет будущих поставок на период, превышающий один год после отчетной даты, учитываются на счете 2780 "Долгосрочные отсроченные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w:t>
      </w:r>
      <w:r>
        <w:rPr>
          <w:rFonts w:ascii="Courier New" w:hAnsi="Courier New" w:cs="Courier New"/>
          <w:sz w:val="20"/>
          <w:szCs w:val="20"/>
        </w:rPr>
        <w:t>ля учета авансов по наиболее типичным значимым категориям предварительно оплаченных расходов и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1810 "Запасы, оплаченные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1820 "Услуги, оплаченные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1830 "Аренда, оплаченная авансом";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1840 "Прочие виды авансированных платежей".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w:t>
      </w:r>
      <w:r>
        <w:rPr>
          <w:rFonts w:ascii="Courier New" w:hAnsi="Courier New" w:cs="Courier New"/>
          <w:sz w:val="20"/>
          <w:szCs w:val="20"/>
        </w:rPr>
        <w:t>чие виды авансированных платежей объединяются в одном счете 1890. При необходимости, перечень отдельных счетов, представляемых в линейной статье "Авансы выданные", могут быть расширены, т.е. указаны другие авансовые платежи, существенные для данного субъек</w:t>
      </w:r>
      <w:r>
        <w:rPr>
          <w:rFonts w:ascii="Courier New" w:hAnsi="Courier New" w:cs="Courier New"/>
          <w:sz w:val="20"/>
          <w:szCs w:val="20"/>
        </w:rPr>
        <w:t>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дебиторская задолженность по выданным авансам возникает в результате операции в иностранной валюте, то учет по дебету и кредиту счета 1800 ведется как в иностранной валюте, так и в национальной. На конец отчетного периода сальдо счета 1800, выраже</w:t>
      </w:r>
      <w:r>
        <w:rPr>
          <w:rFonts w:ascii="Courier New" w:hAnsi="Courier New" w:cs="Courier New"/>
          <w:sz w:val="20"/>
          <w:szCs w:val="20"/>
        </w:rPr>
        <w:t>нное в иностранной валюте, переоценивается по учетному курсу Национального банка Кыргызской Республики, установленному на эту дату, с отнесением разницы на счета учета прочих доходов или расходов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безнадежной задолженности</w:t>
      </w:r>
      <w:r>
        <w:rPr>
          <w:rFonts w:ascii="Courier New" w:hAnsi="Courier New" w:cs="Courier New"/>
          <w:sz w:val="20"/>
          <w:szCs w:val="20"/>
        </w:rPr>
        <w:t xml:space="preserve"> по выданным авансам производится в том же порядке, что и учет безнадежной задолженности по счетам к получению - с использованием счета оценочного резерва или без такового. При этом убытки от безнадежной задолженности учитываются по дебету счетов операцион</w:t>
      </w:r>
      <w:r>
        <w:rPr>
          <w:rFonts w:ascii="Courier New" w:hAnsi="Courier New" w:cs="Courier New"/>
          <w:sz w:val="20"/>
          <w:szCs w:val="20"/>
        </w:rPr>
        <w:t>ных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Счет 1900 "Задолженность учредителей (участников) по вкладам</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в уставный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1900 предназначен для обобщения информации о расчетах субъекта с участниками (учредителями)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может открывать отдельн</w:t>
      </w:r>
      <w:r>
        <w:rPr>
          <w:rFonts w:ascii="Courier New" w:hAnsi="Courier New" w:cs="Courier New"/>
          <w:sz w:val="20"/>
          <w:szCs w:val="20"/>
        </w:rPr>
        <w:t>ые субсчета к счету 1900,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субсчет 1910 "Задолженность учредителей, возникшая при создании юридического лица". В соответствии с действующим законодательством учредительный договор, подписанный учредителями при создании юридического лица, создае</w:t>
      </w:r>
      <w:r>
        <w:rPr>
          <w:rFonts w:ascii="Courier New" w:hAnsi="Courier New" w:cs="Courier New"/>
          <w:sz w:val="20"/>
          <w:szCs w:val="20"/>
        </w:rPr>
        <w:t>т обязательства для лиц, подписавших его, в течение года с даты государственной регистрации завершить расчеты с юридическим лицом по вкладам в уставный капитал. В связи с этим по дебету счета 1910 отражается сумма объявленного при учреждении юридического л</w:t>
      </w:r>
      <w:r>
        <w:rPr>
          <w:rFonts w:ascii="Courier New" w:hAnsi="Courier New" w:cs="Courier New"/>
          <w:sz w:val="20"/>
          <w:szCs w:val="20"/>
        </w:rPr>
        <w:t>ица уставного капитала в корреспонденции с соответствующим счетом группы счетов 5100 "Уставный капитал". По кредиту счета 1910 отражаются суммы денежных средств, а также справедливая стоимость неденежных активов, внесенных учредителями, как до момента госу</w:t>
      </w:r>
      <w:r>
        <w:rPr>
          <w:rFonts w:ascii="Courier New" w:hAnsi="Courier New" w:cs="Courier New"/>
          <w:sz w:val="20"/>
          <w:szCs w:val="20"/>
        </w:rPr>
        <w:t>дарственной регистрации юридического лица, так и в течение года, с даты регистрации. Разница между справедливой стоимостью внесенных неденежных активов и номинальной суммой задолженности списывается в кредит счета 5210 "Дополнительно оплаченный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w:t>
      </w:r>
      <w:r>
        <w:rPr>
          <w:rFonts w:ascii="Courier New" w:hAnsi="Courier New" w:cs="Courier New"/>
          <w:sz w:val="20"/>
          <w:szCs w:val="20"/>
        </w:rPr>
        <w:t>о истечении года, с момента государственной регистрации общества с ограниченной ответственностью, дебетовое сальдо счета 1910 списывается в дебет счета 5130 "Прочий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Сумма неустойки за неоплату акций, начисленная учредителю акционерного о</w:t>
      </w:r>
      <w:r>
        <w:rPr>
          <w:rFonts w:ascii="Courier New" w:hAnsi="Courier New" w:cs="Courier New"/>
          <w:sz w:val="20"/>
          <w:szCs w:val="20"/>
        </w:rPr>
        <w:t>бщества в соответствии с учредительным договором, отражается по дебету счета 1910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субсчет 1920 "Задолженность лиц, подписавшихся на акции второй и последующих эмиссий" формируется после ре</w:t>
      </w:r>
      <w:r>
        <w:rPr>
          <w:rFonts w:ascii="Courier New" w:hAnsi="Courier New" w:cs="Courier New"/>
          <w:sz w:val="20"/>
          <w:szCs w:val="20"/>
        </w:rPr>
        <w:t>гистрации отчета о выпуске ценных бумаг в Государственной службе регулирования и надзора за финансовым рынком при Правительстве Кыргызской Республики (смотрите пояснение к счетам 5110 "Простые акции", 5120 "Привелигированные акции");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субсчет 1930 "Задол</w:t>
      </w:r>
      <w:r>
        <w:rPr>
          <w:rFonts w:ascii="Courier New" w:hAnsi="Courier New" w:cs="Courier New"/>
          <w:sz w:val="20"/>
          <w:szCs w:val="20"/>
        </w:rPr>
        <w:t>женность покупателей, возникающая при продаже субъектом выкупленных собственных акций" (смотрите пояснение к счету 5191 "Выкупленные собственные акции").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2000 "Внеоборотные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2100 "Основные средства"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Основные средства - матери</w:t>
      </w:r>
      <w:r>
        <w:rPr>
          <w:rFonts w:ascii="Courier New" w:hAnsi="Courier New" w:cs="Courier New"/>
          <w:sz w:val="20"/>
          <w:szCs w:val="20"/>
        </w:rPr>
        <w:t>альные активы, которые используются для производства или поставки товаров (услуг), для сдачи в аренду или для административных целей и которые предполагается использовать в течение более одного года.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2100 "Основные средства" предназначены для обобщен</w:t>
      </w:r>
      <w:r>
        <w:rPr>
          <w:rFonts w:ascii="Courier New" w:hAnsi="Courier New" w:cs="Courier New"/>
          <w:sz w:val="20"/>
          <w:szCs w:val="20"/>
        </w:rPr>
        <w:t>ия информации о наличии и движении основных средств, принадлежащих субъекту на правах собственности или арендованных на условиях финансовой аренды; основных средств, находящихся в эксплуатации, в запасе; оборудования, требующего монтажа; строящихся объекто</w:t>
      </w:r>
      <w:r>
        <w:rPr>
          <w:rFonts w:ascii="Courier New" w:hAnsi="Courier New" w:cs="Courier New"/>
          <w:sz w:val="20"/>
          <w:szCs w:val="20"/>
        </w:rPr>
        <w:t>в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основных средств, аналогичных по виду и способу использования.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2110 Земля;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2120 Незавершенное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2130 Здания,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2193 Накопленная амортизация - здания, сооружени</w:t>
      </w:r>
      <w:r>
        <w:rPr>
          <w:rFonts w:ascii="Courier New" w:hAnsi="Courier New" w:cs="Courier New"/>
          <w:sz w:val="20"/>
          <w:szCs w:val="20"/>
        </w:rPr>
        <w:t>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2140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2194 Накопленная амортизация -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2150 Конторское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2195 Накопленная амортизация - конторское оборудование;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2160 Мебель и принадлежности;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2196 Накопленная амортизация - мебель и принадлежности;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2170 Транспортные</w:t>
      </w:r>
      <w:r>
        <w:rPr>
          <w:rFonts w:ascii="Courier New" w:hAnsi="Courier New" w:cs="Courier New"/>
          <w:sz w:val="20"/>
          <w:szCs w:val="20"/>
        </w:rPr>
        <w:t xml:space="preserve">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2197 Накопленная амортизация - транспортные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2180 Благоустройство арендованной собственности;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2198 Накопленная амортизация - благоустройство арендованной собственности;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2190 Благоустройство земельных участков;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2199 Накопленная амортизац</w:t>
      </w:r>
      <w:r>
        <w:rPr>
          <w:rFonts w:ascii="Courier New" w:hAnsi="Courier New" w:cs="Courier New"/>
          <w:sz w:val="20"/>
          <w:szCs w:val="20"/>
        </w:rPr>
        <w:t>ия - благоустройство земельных участков.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Земля или здание (часть здания), находящиеся в распоряжении владельца, или арендатора по договору финансовой аренды, и предназначенные для использования в производстве или поставке товаров, оказания услуг или в адми</w:t>
      </w:r>
      <w:r>
        <w:rPr>
          <w:rFonts w:ascii="Courier New" w:hAnsi="Courier New" w:cs="Courier New"/>
          <w:sz w:val="20"/>
          <w:szCs w:val="20"/>
        </w:rPr>
        <w:t>нистративных целях, классифицируются и учитываются в категории "Основные средства" в соответствии с МСФО 16 "Основные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Недвижимость (земля, здание или часть здания), находящаяся в распоряжении собственника с целью получения арендных платежей, дох</w:t>
      </w:r>
      <w:r>
        <w:rPr>
          <w:rFonts w:ascii="Courier New" w:hAnsi="Courier New" w:cs="Courier New"/>
          <w:sz w:val="20"/>
          <w:szCs w:val="20"/>
        </w:rPr>
        <w:t>одов от прироста стоимости, но не для производства или поставки товаров (оказания услуг) или продажи в ходе обычной деятельности, классифицируются и учитываются в категории "Инвестиции в недвижимость" в соответствии с МСФО 40 "Инвестиции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w:t>
      </w:r>
      <w:r>
        <w:rPr>
          <w:rFonts w:ascii="Courier New" w:hAnsi="Courier New" w:cs="Courier New"/>
          <w:sz w:val="20"/>
          <w:szCs w:val="20"/>
        </w:rPr>
        <w:t>чета 2193-2199 "Накопленная амортизация" - это контрактивные счета к счетам основных средств и предназначены для обобщения информации об амортизации определенного основного средства или группы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2110-2190 "Основные средства"</w:t>
      </w:r>
      <w:r>
        <w:rPr>
          <w:rFonts w:ascii="Courier New" w:hAnsi="Courier New" w:cs="Courier New"/>
          <w:sz w:val="20"/>
          <w:szCs w:val="20"/>
        </w:rPr>
        <w:t xml:space="preserve"> отражаются фактические затраты на приобретение (первоначальная стоимость) основных средств. Фактические затраты на приобретение включают покупную цену, в том числе импортные пошлины и не возмещаемые налоги на покупку, а также любые прямые затраты по приве</w:t>
      </w:r>
      <w:r>
        <w:rPr>
          <w:rFonts w:ascii="Courier New" w:hAnsi="Courier New" w:cs="Courier New"/>
          <w:sz w:val="20"/>
          <w:szCs w:val="20"/>
        </w:rPr>
        <w:t>дению актива в рабочее состояние для использования по назначению.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Фактические затраты на приобретение, выраженные в иностранной валюте, отражаются по дебету счета 2110-2190 "Основные средства" в сомах по курсу, установленному Национальным банком Кыргызской</w:t>
      </w:r>
      <w:r>
        <w:rPr>
          <w:rFonts w:ascii="Courier New" w:hAnsi="Courier New" w:cs="Courier New"/>
          <w:sz w:val="20"/>
          <w:szCs w:val="20"/>
        </w:rPr>
        <w:t xml:space="preserve"> Республики на момент совершения операции с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приобретении основных средств в обмен на акции субъекта фактические затраты на приобретение основных средств определяются: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по рыночной стоимости акций предприятия, отданных взамен основных средств</w:t>
      </w:r>
      <w:r>
        <w:rPr>
          <w:rFonts w:ascii="Courier New" w:hAnsi="Courier New" w:cs="Courier New"/>
          <w:sz w:val="20"/>
          <w:szCs w:val="20"/>
        </w:rPr>
        <w:t xml:space="preserve"> (данная оценка считается достоверной при условии, что акции предприятия котируются на открытом рынке);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по рыночной стоимости приобретаемых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методом независимой оценки основных средств (экспертное заключение) и отражаются по дебету с</w:t>
      </w:r>
      <w:r>
        <w:rPr>
          <w:rFonts w:ascii="Courier New" w:hAnsi="Courier New" w:cs="Courier New"/>
          <w:sz w:val="20"/>
          <w:szCs w:val="20"/>
        </w:rPr>
        <w:t>чета 2110-2190 "Основные средства" в корреспонденции со счетом 5110 "Простые акции" в сумме, равной номинальной стоимости акций, переданных в обмен, и со счетом 5210 "Дополнительно оплаченный капитал" в сумме, превышающей номинальную стоимость акций.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w:t>
      </w:r>
      <w:r>
        <w:rPr>
          <w:rFonts w:ascii="Courier New" w:hAnsi="Courier New" w:cs="Courier New"/>
          <w:sz w:val="20"/>
          <w:szCs w:val="20"/>
        </w:rPr>
        <w:t>риобретении основных средств на условиях отсрочки платежа на период, превышающий обычные условия кредитования, фактические затраты на приобретение равны эквиваленту цены при немедленной выплате наличными. Фактические затраты на приобретение отражаются по д</w:t>
      </w:r>
      <w:r>
        <w:rPr>
          <w:rFonts w:ascii="Courier New" w:hAnsi="Courier New" w:cs="Courier New"/>
          <w:sz w:val="20"/>
          <w:szCs w:val="20"/>
        </w:rPr>
        <w:t>ебету счета 2110-2190 "Основные средства" в корреспонденции со счетами 4190 "Прочие долгосрочные обязательства". Разность между этой величиной и суммарными выплатами признается как расходы на выплату процентов на протяжении периода кредитования.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Основные с</w:t>
      </w:r>
      <w:r>
        <w:rPr>
          <w:rFonts w:ascii="Courier New" w:hAnsi="Courier New" w:cs="Courier New"/>
          <w:sz w:val="20"/>
          <w:szCs w:val="20"/>
        </w:rPr>
        <w:t>редства, приобретаемые по долгосрочным кредитным контрактам, учитываются по текущей (дисконтированной) стоимости, установленной сторонами на дату сделки.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факторам, которые должны рассматриваться при установлении процентной ставки между покупателем и прод</w:t>
      </w:r>
      <w:r>
        <w:rPr>
          <w:rFonts w:ascii="Courier New" w:hAnsi="Courier New" w:cs="Courier New"/>
          <w:sz w:val="20"/>
          <w:szCs w:val="20"/>
        </w:rPr>
        <w:t>авцом при совершении подобных сделок, относятся кредитный рейтинг заемщика, сумма и дата погашения векселя, а также преобладающие рыночные процентные ставки.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Например, дисконтированная стоимость актива, приобретенного в январе по беспроцентному векселю на </w:t>
      </w:r>
      <w:r>
        <w:rPr>
          <w:rFonts w:ascii="Courier New" w:hAnsi="Courier New" w:cs="Courier New"/>
          <w:sz w:val="20"/>
          <w:szCs w:val="20"/>
        </w:rPr>
        <w:t>сумму 10000 сомов, сроком погашения 4 года с момента сделки, при рыночной процентной ставке 12% должна быть учтена по стоимости 6355 сомов. Ниже приведена схема проводок по отражению в учете операции по приобретению данного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приобретение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w:t>
      </w:r>
      <w:r>
        <w:rPr>
          <w:rFonts w:ascii="Courier New" w:hAnsi="Courier New" w:cs="Courier New"/>
          <w:sz w:val="20"/>
          <w:szCs w:val="20"/>
        </w:rPr>
        <w:t>-т сч. 2110-2190 "Основные средства" 6355;</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4141 "Дисконт по векселям к оплате" 3645;</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4140 "Векселя к оплате" 10000;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начисление расходов по процентам за первый год (6355 х 12% = 763):</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9510 "Расходы в виде процентов" 763;</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41</w:t>
      </w:r>
      <w:r>
        <w:rPr>
          <w:rFonts w:ascii="Courier New" w:hAnsi="Courier New" w:cs="Courier New"/>
          <w:sz w:val="20"/>
          <w:szCs w:val="20"/>
        </w:rPr>
        <w:t>41 "Дисконт по векселям к оплате" 763;</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начисление расходов по процентам за второй год (6355 + 763) х 125 = 854):</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9510 "Прочие расходы в виде процентов" 854;</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4141 "Дисконт по векселям к оплате" 854 и т.д.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результатов операций по обмен</w:t>
      </w:r>
      <w:r>
        <w:rPr>
          <w:rFonts w:ascii="Courier New" w:hAnsi="Courier New" w:cs="Courier New"/>
          <w:sz w:val="20"/>
          <w:szCs w:val="20"/>
        </w:rPr>
        <w:t>у основными средствами зависит от того, являются ли обмениваемые основные средства аналогичными или неаналогичными.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Стоимость объекта основных средств, приобретенного в результате обмена на неаналогичный объект основных средств или другой актив, определяет</w:t>
      </w:r>
      <w:r>
        <w:rPr>
          <w:rFonts w:ascii="Courier New" w:hAnsi="Courier New" w:cs="Courier New"/>
          <w:sz w:val="20"/>
          <w:szCs w:val="20"/>
        </w:rPr>
        <w:t>ся по справедливой стоимости полученного актива, которая равна справедливой стоимости переданного актива, плюс сумма уплаченных или минус сумма полученных денежных средств. При обмене неаналогичными основными средствами прибыли и убытки от обменной операци</w:t>
      </w:r>
      <w:r>
        <w:rPr>
          <w:rFonts w:ascii="Courier New" w:hAnsi="Courier New" w:cs="Courier New"/>
          <w:sz w:val="20"/>
          <w:szCs w:val="20"/>
        </w:rPr>
        <w:t>и отражаются в полном объеме.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Стоимость нового актива, полученного в результате обмена аналогичными активами, которые используются в той же хозяйственной деятельности и которые имеют такую же справедливую стоимость, принимается равной балансовой стоимости </w:t>
      </w:r>
      <w:r>
        <w:rPr>
          <w:rFonts w:ascii="Courier New" w:hAnsi="Courier New" w:cs="Courier New"/>
          <w:sz w:val="20"/>
          <w:szCs w:val="20"/>
        </w:rPr>
        <w:t>переданного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справедливая стоимость полученного актива ниже балансовой стоимости переданного актива, то балансовая стоимость переданного актива списывается до справедливой стоимости полученного актива, а полученный актив учитывается по новой сн</w:t>
      </w:r>
      <w:r>
        <w:rPr>
          <w:rFonts w:ascii="Courier New" w:hAnsi="Courier New" w:cs="Courier New"/>
          <w:sz w:val="20"/>
          <w:szCs w:val="20"/>
        </w:rPr>
        <w:t>иженной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при обмене аналогичными активами производится доплата денежными средствами, то стоимость нового актива, полученного в результате обмена, принимается равной балансовой стоимости переданного актива плюс сумма уплаченных денежных средс</w:t>
      </w:r>
      <w:r>
        <w:rPr>
          <w:rFonts w:ascii="Courier New" w:hAnsi="Courier New" w:cs="Courier New"/>
          <w:sz w:val="20"/>
          <w:szCs w:val="20"/>
        </w:rPr>
        <w:t>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при обмене аналогичными активами сторона получает доплату денежными средствами, то стоимость нового актива, полученного в результате обмена, принимается равной балансовой стоимости переданного актива минус сумма уплаченных денежных средств и плюс </w:t>
      </w:r>
      <w:r>
        <w:rPr>
          <w:rFonts w:ascii="Courier New" w:hAnsi="Courier New" w:cs="Courier New"/>
          <w:sz w:val="20"/>
          <w:szCs w:val="20"/>
        </w:rPr>
        <w:t>признанный доход по части актива, которая была продана.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Например, компания А обменивает свои грузовики на аналогичные грузовики компании В и производит доплату в размере 10000 сомов. Ниже представлена информация, относящаяся к операции на день обмена: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Компания А (сомов)      </w:t>
      </w:r>
      <w:r>
        <w:rPr>
          <w:rFonts w:ascii="Courier New" w:hAnsi="Courier New" w:cs="Courier New"/>
          <w:sz w:val="20"/>
          <w:szCs w:val="20"/>
        </w:rPr>
        <w:t>│</w:t>
      </w:r>
      <w:r>
        <w:rPr>
          <w:rFonts w:ascii="Courier New" w:hAnsi="Courier New" w:cs="Courier New"/>
          <w:sz w:val="20"/>
          <w:szCs w:val="20"/>
        </w:rPr>
        <w:t xml:space="preserve">         Компания В (сомов)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Грузовики А                  40000</w:t>
      </w:r>
      <w:r>
        <w:rPr>
          <w:rFonts w:ascii="Courier New" w:hAnsi="Courier New" w:cs="Courier New"/>
          <w:sz w:val="20"/>
          <w:szCs w:val="20"/>
        </w:rPr>
        <w:t>│</w:t>
      </w:r>
      <w:r>
        <w:rPr>
          <w:rFonts w:ascii="Courier New" w:hAnsi="Courier New" w:cs="Courier New"/>
          <w:sz w:val="20"/>
          <w:szCs w:val="20"/>
        </w:rPr>
        <w:t>Грузовик</w:t>
      </w:r>
      <w:r>
        <w:rPr>
          <w:rFonts w:ascii="Courier New" w:hAnsi="Courier New" w:cs="Courier New"/>
          <w:sz w:val="20"/>
          <w:szCs w:val="20"/>
        </w:rPr>
        <w:t>и А                  60000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Накопленная амортизация      10000</w:t>
      </w:r>
      <w:r>
        <w:rPr>
          <w:rFonts w:ascii="Courier New" w:hAnsi="Courier New" w:cs="Courier New"/>
          <w:sz w:val="20"/>
          <w:szCs w:val="20"/>
        </w:rPr>
        <w:t>│</w:t>
      </w:r>
      <w:r>
        <w:rPr>
          <w:rFonts w:ascii="Courier New" w:hAnsi="Courier New" w:cs="Courier New"/>
          <w:sz w:val="20"/>
          <w:szCs w:val="20"/>
        </w:rPr>
        <w:t>Накопленная амортизация      20000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Балансовая стоимость         30000</w:t>
      </w:r>
      <w:r>
        <w:rPr>
          <w:rFonts w:ascii="Courier New" w:hAnsi="Courier New" w:cs="Courier New"/>
          <w:sz w:val="20"/>
          <w:szCs w:val="20"/>
        </w:rPr>
        <w:t>│</w:t>
      </w:r>
      <w:r>
        <w:rPr>
          <w:rFonts w:ascii="Courier New" w:hAnsi="Courier New" w:cs="Courier New"/>
          <w:sz w:val="20"/>
          <w:szCs w:val="20"/>
        </w:rPr>
        <w:t>Балансовая стоимость         40000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Справедливая стоимость            </w:t>
      </w:r>
      <w:r>
        <w:rPr>
          <w:rFonts w:ascii="Courier New" w:hAnsi="Courier New" w:cs="Courier New"/>
          <w:sz w:val="20"/>
          <w:szCs w:val="20"/>
        </w:rPr>
        <w:t>│</w:t>
      </w:r>
      <w:r>
        <w:rPr>
          <w:rFonts w:ascii="Courier New" w:hAnsi="Courier New" w:cs="Courier New"/>
          <w:sz w:val="20"/>
          <w:szCs w:val="20"/>
        </w:rPr>
        <w:t xml:space="preserve">Справедливая стоимость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Грузовики А</w:t>
      </w:r>
      <w:r>
        <w:rPr>
          <w:rFonts w:ascii="Courier New" w:hAnsi="Courier New" w:cs="Courier New"/>
          <w:sz w:val="20"/>
          <w:szCs w:val="20"/>
        </w:rPr>
        <w:t xml:space="preserve">                  40000</w:t>
      </w:r>
      <w:r>
        <w:rPr>
          <w:rFonts w:ascii="Courier New" w:hAnsi="Courier New" w:cs="Courier New"/>
          <w:sz w:val="20"/>
          <w:szCs w:val="20"/>
        </w:rPr>
        <w:t>│</w:t>
      </w:r>
      <w:r>
        <w:rPr>
          <w:rFonts w:ascii="Courier New" w:hAnsi="Courier New" w:cs="Courier New"/>
          <w:sz w:val="20"/>
          <w:szCs w:val="20"/>
        </w:rPr>
        <w:t>Грузовики А                  50000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Анализ компании А         </w:t>
      </w:r>
      <w:r>
        <w:rPr>
          <w:rFonts w:ascii="Courier New" w:hAnsi="Courier New" w:cs="Courier New"/>
          <w:sz w:val="20"/>
          <w:szCs w:val="20"/>
        </w:rPr>
        <w:t>│</w:t>
      </w:r>
      <w:r>
        <w:rPr>
          <w:rFonts w:ascii="Courier New" w:hAnsi="Courier New" w:cs="Courier New"/>
          <w:sz w:val="20"/>
          <w:szCs w:val="20"/>
        </w:rPr>
        <w:t xml:space="preserve">         Анализ компании В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Балансовая стоимость         30000</w:t>
      </w:r>
      <w:r>
        <w:rPr>
          <w:rFonts w:ascii="Courier New" w:hAnsi="Courier New" w:cs="Courier New"/>
          <w:sz w:val="20"/>
          <w:szCs w:val="20"/>
        </w:rPr>
        <w:t>│</w:t>
      </w:r>
      <w:r>
        <w:rPr>
          <w:rFonts w:ascii="Courier New" w:hAnsi="Courier New" w:cs="Courier New"/>
          <w:sz w:val="20"/>
          <w:szCs w:val="20"/>
        </w:rPr>
        <w:t>Балансовая стоимость         40000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грузовиков А                      </w:t>
      </w:r>
      <w:r>
        <w:rPr>
          <w:rFonts w:ascii="Courier New" w:hAnsi="Courier New" w:cs="Courier New"/>
          <w:sz w:val="20"/>
          <w:szCs w:val="20"/>
        </w:rPr>
        <w:t>│</w:t>
      </w:r>
      <w:r>
        <w:rPr>
          <w:rFonts w:ascii="Courier New" w:hAnsi="Courier New" w:cs="Courier New"/>
          <w:sz w:val="20"/>
          <w:szCs w:val="20"/>
        </w:rPr>
        <w:t xml:space="preserve">грузовиков В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Плюс доплата                 10000</w:t>
      </w:r>
      <w:r>
        <w:rPr>
          <w:rFonts w:ascii="Courier New" w:hAnsi="Courier New" w:cs="Courier New"/>
          <w:sz w:val="20"/>
          <w:szCs w:val="20"/>
        </w:rPr>
        <w:t>│</w:t>
      </w:r>
      <w:r>
        <w:rPr>
          <w:rFonts w:ascii="Courier New" w:hAnsi="Courier New" w:cs="Courier New"/>
          <w:sz w:val="20"/>
          <w:szCs w:val="20"/>
        </w:rPr>
        <w:t>Минус доплата                10000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Сто</w:t>
      </w:r>
      <w:r>
        <w:rPr>
          <w:rFonts w:ascii="Courier New" w:hAnsi="Courier New" w:cs="Courier New"/>
          <w:sz w:val="20"/>
          <w:szCs w:val="20"/>
        </w:rPr>
        <w:t>имость грузовиков В       40000</w:t>
      </w:r>
      <w:r>
        <w:rPr>
          <w:rFonts w:ascii="Courier New" w:hAnsi="Courier New" w:cs="Courier New"/>
          <w:sz w:val="20"/>
          <w:szCs w:val="20"/>
        </w:rPr>
        <w:t>│</w:t>
      </w:r>
      <w:r>
        <w:rPr>
          <w:rFonts w:ascii="Courier New" w:hAnsi="Courier New" w:cs="Courier New"/>
          <w:sz w:val="20"/>
          <w:szCs w:val="20"/>
        </w:rPr>
        <w:t>Плюс признанный доход(*)      2000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Стоимость грузовиков А       32000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Доход по части актива, которая была про</w:t>
      </w:r>
      <w:r>
        <w:rPr>
          <w:rFonts w:ascii="Courier New" w:hAnsi="Courier New" w:cs="Courier New"/>
          <w:sz w:val="20"/>
          <w:szCs w:val="20"/>
        </w:rPr>
        <w:t xml:space="preserve">дана = (Справедливая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стоимость переданного актива - Балансовая стоимость переданного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актива) x Полученные денежные средства / Полученные денежные средства</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Справедливая стоимость полученного актива.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В нашем при</w:t>
      </w:r>
      <w:r>
        <w:rPr>
          <w:rFonts w:ascii="Courier New" w:hAnsi="Courier New" w:cs="Courier New"/>
          <w:sz w:val="20"/>
          <w:szCs w:val="20"/>
        </w:rPr>
        <w:t xml:space="preserve">мере: (50000 - 40000) х 10000 / 10000 + 40000 = 2000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Бухгалтерская проводка компании А</w:t>
      </w:r>
      <w:r>
        <w:rPr>
          <w:rFonts w:ascii="Courier New" w:hAnsi="Courier New" w:cs="Courier New"/>
          <w:sz w:val="20"/>
          <w:szCs w:val="20"/>
        </w:rPr>
        <w:t>│</w:t>
      </w:r>
      <w:r>
        <w:rPr>
          <w:rFonts w:ascii="Courier New" w:hAnsi="Courier New" w:cs="Courier New"/>
          <w:sz w:val="20"/>
          <w:szCs w:val="20"/>
        </w:rPr>
        <w:t xml:space="preserve"> Бухгалтерская проводка компании В</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Грузовики В                  40000</w:t>
      </w:r>
      <w:r>
        <w:rPr>
          <w:rFonts w:ascii="Courier New" w:hAnsi="Courier New" w:cs="Courier New"/>
          <w:sz w:val="20"/>
          <w:szCs w:val="20"/>
        </w:rPr>
        <w:t>│</w:t>
      </w:r>
      <w:r>
        <w:rPr>
          <w:rFonts w:ascii="Courier New" w:hAnsi="Courier New" w:cs="Courier New"/>
          <w:sz w:val="20"/>
          <w:szCs w:val="20"/>
        </w:rPr>
        <w:t>Касса                        10000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Накопленная амортизация      10000</w:t>
      </w:r>
      <w:r>
        <w:rPr>
          <w:rFonts w:ascii="Courier New" w:hAnsi="Courier New" w:cs="Courier New"/>
          <w:sz w:val="20"/>
          <w:szCs w:val="20"/>
        </w:rPr>
        <w:t>│</w:t>
      </w:r>
      <w:r>
        <w:rPr>
          <w:rFonts w:ascii="Courier New" w:hAnsi="Courier New" w:cs="Courier New"/>
          <w:sz w:val="20"/>
          <w:szCs w:val="20"/>
        </w:rPr>
        <w:t>Грузовики А                  32000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Грузовики А                  40000</w:t>
      </w:r>
      <w:r>
        <w:rPr>
          <w:rFonts w:ascii="Courier New" w:hAnsi="Courier New" w:cs="Courier New"/>
          <w:sz w:val="20"/>
          <w:szCs w:val="20"/>
        </w:rPr>
        <w:t>│</w:t>
      </w:r>
      <w:r>
        <w:rPr>
          <w:rFonts w:ascii="Courier New" w:hAnsi="Courier New" w:cs="Courier New"/>
          <w:sz w:val="20"/>
          <w:szCs w:val="20"/>
        </w:rPr>
        <w:t>Накопленная амортизация      20000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lastRenderedPageBreak/>
        <w:t>│</w:t>
      </w:r>
      <w:r>
        <w:rPr>
          <w:rFonts w:ascii="Courier New" w:hAnsi="Courier New" w:cs="Courier New"/>
          <w:sz w:val="20"/>
          <w:szCs w:val="20"/>
        </w:rPr>
        <w:t xml:space="preserve">Касса              </w:t>
      </w:r>
      <w:r>
        <w:rPr>
          <w:rFonts w:ascii="Courier New" w:hAnsi="Courier New" w:cs="Courier New"/>
          <w:sz w:val="20"/>
          <w:szCs w:val="20"/>
        </w:rPr>
        <w:t xml:space="preserve">          10000</w:t>
      </w:r>
      <w:r>
        <w:rPr>
          <w:rFonts w:ascii="Courier New" w:hAnsi="Courier New" w:cs="Courier New"/>
          <w:sz w:val="20"/>
          <w:szCs w:val="20"/>
        </w:rPr>
        <w:t>│</w:t>
      </w:r>
      <w:r>
        <w:rPr>
          <w:rFonts w:ascii="Courier New" w:hAnsi="Courier New" w:cs="Courier New"/>
          <w:sz w:val="20"/>
          <w:szCs w:val="20"/>
        </w:rPr>
        <w:t>Грузовики В                  60000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Доход от продажи             10000</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Начисленные нарастающим итогом затраты в процессе строительс</w:t>
      </w:r>
      <w:r>
        <w:rPr>
          <w:rFonts w:ascii="Courier New" w:hAnsi="Courier New" w:cs="Courier New"/>
          <w:sz w:val="20"/>
          <w:szCs w:val="20"/>
        </w:rPr>
        <w:t>тва хозяйственным способом по каждому отдельному объекту основных средств отражаются по дебету счета 2120 "Незавершенное строительство" в корреспонденции со счетами "Денежные средства", "Счета к оплате", "Товарно-материальные запасы", "Краткосрочные начисл</w:t>
      </w:r>
      <w:r>
        <w:rPr>
          <w:rFonts w:ascii="Courier New" w:hAnsi="Courier New" w:cs="Courier New"/>
          <w:sz w:val="20"/>
          <w:szCs w:val="20"/>
        </w:rPr>
        <w:t>енные обязательства" и т.д. На данном счете могут учитываться и объекты основных средств, требующие монтажа. По окончании строительства (монтажа), счет 2120 "Незавершенное строительство" кредитуется в корреспонденции со счетом учета соответствующих объекто</w:t>
      </w:r>
      <w:r>
        <w:rPr>
          <w:rFonts w:ascii="Courier New" w:hAnsi="Courier New" w:cs="Courier New"/>
          <w:sz w:val="20"/>
          <w:szCs w:val="20"/>
        </w:rPr>
        <w:t>в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2120 "Незавершенное строительство" также отражаются затраты на строительство (реконструкцию) объекта незавершенного строительства, который в будущем предполагается использовать в качестве инвестиции в недвижимость. В отн</w:t>
      </w:r>
      <w:r>
        <w:rPr>
          <w:rFonts w:ascii="Courier New" w:hAnsi="Courier New" w:cs="Courier New"/>
          <w:sz w:val="20"/>
          <w:szCs w:val="20"/>
        </w:rPr>
        <w:t>ошении такого объекта до момента завершения строительных работ (реконструкции) применяются положения МСФО 16. По окончании строительства (реконструкции), счет 2120 "Незавершенное строительство" кредитуется в корреспонденции со счетом 2300 "Инвестиции в нед</w:t>
      </w:r>
      <w:r>
        <w:rPr>
          <w:rFonts w:ascii="Courier New" w:hAnsi="Courier New" w:cs="Courier New"/>
          <w:sz w:val="20"/>
          <w:szCs w:val="20"/>
        </w:rPr>
        <w:t>вижимость" и для дальнейшего учета применяются положения МСФО 40.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Полученные безвозмездно (в дар) основные средства оцениваются по справедливой стоимости на дату приобретения. Справедливая стоимость основных средств, полученных в дар, отражается по дебету </w:t>
      </w:r>
      <w:r>
        <w:rPr>
          <w:rFonts w:ascii="Courier New" w:hAnsi="Courier New" w:cs="Courier New"/>
          <w:sz w:val="20"/>
          <w:szCs w:val="20"/>
        </w:rPr>
        <w:t>счетов 2110-2190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Основные средства, полученные в качестве субсидии, оцениваются по справедливой стоимости и отражаются в учете одним из двух методов, предусмотренных параграфом 24 МСФО 20 "Уч</w:t>
      </w:r>
      <w:r>
        <w:rPr>
          <w:rFonts w:ascii="Courier New" w:hAnsi="Courier New" w:cs="Courier New"/>
          <w:sz w:val="20"/>
          <w:szCs w:val="20"/>
        </w:rPr>
        <w:t>ет государственных субсидий и раскрытие информации о государственной помощи". Оба метода рассматриваются как приемлемые альтернативы, однако, наиболее рациональным с точки зрения организации учета представляется метод учета субсидии в качестве доходов буду</w:t>
      </w:r>
      <w:r>
        <w:rPr>
          <w:rFonts w:ascii="Courier New" w:hAnsi="Courier New" w:cs="Courier New"/>
          <w:sz w:val="20"/>
          <w:szCs w:val="20"/>
        </w:rPr>
        <w:t>щих периодов. При этом справедливая стоимость основных средств отражается по дебету счетов 2110-2190 в корреспонденции со счетом 4200 "Отсроченные доходы". Одновременно с проводкой по начислению амортизации дается проводка по признанию дохода от субсидии в</w:t>
      </w:r>
      <w:r>
        <w:rPr>
          <w:rFonts w:ascii="Courier New" w:hAnsi="Courier New" w:cs="Courier New"/>
          <w:sz w:val="20"/>
          <w:szCs w:val="20"/>
        </w:rPr>
        <w:t xml:space="preserve"> сумме начисленной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4200 "Отсроченные доходы"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6200 "Прочие доходы от операционной деятельности"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Первоначальная стоимость актива, арендованного на правах финансовой аренды, определяется в соответствии с МСФО 17 "Аренда". </w:t>
      </w:r>
      <w:r>
        <w:rPr>
          <w:rFonts w:ascii="Courier New" w:hAnsi="Courier New" w:cs="Courier New"/>
          <w:sz w:val="20"/>
          <w:szCs w:val="20"/>
        </w:rPr>
        <w:t>Поступление арендованных основных средств на условиях финансовой аренды отражается по дебету счета 2110-2190 "Основные средства" в корреспонденции со счетом 4150 "Обязательство по финансовой аренде".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2130-2190 "Основные средства" отражаются</w:t>
      </w:r>
      <w:r>
        <w:rPr>
          <w:rFonts w:ascii="Courier New" w:hAnsi="Courier New" w:cs="Courier New"/>
          <w:sz w:val="20"/>
          <w:szCs w:val="20"/>
        </w:rPr>
        <w:t xml:space="preserve"> последующие затраты в действующие объекты основных средств, увеличивающие балансовую стоимость активов, когда они существенно улучшают состояние актива сверх первоначально оцененных нормативных показателей (продлевают срок службы, повышают первоначально р</w:t>
      </w:r>
      <w:r>
        <w:rPr>
          <w:rFonts w:ascii="Courier New" w:hAnsi="Courier New" w:cs="Courier New"/>
          <w:sz w:val="20"/>
          <w:szCs w:val="20"/>
        </w:rPr>
        <w:t>ассчитанную производительность).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Затраты на улучшение собственных земельных участков отражаются по дебету счета 2190 "Благоустройство земельных участков".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Затраты на благоустройство арендованной собственности отражаются по дебету счета 2180 "Благоустройств</w:t>
      </w:r>
      <w:r>
        <w:rPr>
          <w:rFonts w:ascii="Courier New" w:hAnsi="Courier New" w:cs="Courier New"/>
          <w:sz w:val="20"/>
          <w:szCs w:val="20"/>
        </w:rPr>
        <w:t>о арендованной собственности".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2193-2199 "Накопленная амортизация основных средств" отражается начисленная сумма амортизации основных средств в корреспонденции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- 2120 "Незавершенное строительство", если объект основных средств </w:t>
      </w:r>
      <w:r>
        <w:rPr>
          <w:rFonts w:ascii="Courier New" w:hAnsi="Courier New" w:cs="Courier New"/>
          <w:sz w:val="20"/>
          <w:szCs w:val="20"/>
        </w:rPr>
        <w:t>используется при производстве других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- 1630 "Незавершенное производство", если амортизация основных средств включается в затраты по переработке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- 7580 "Расходы по амортизации основных средств", если основные средства используются в процес</w:t>
      </w:r>
      <w:r>
        <w:rPr>
          <w:rFonts w:ascii="Courier New" w:hAnsi="Courier New" w:cs="Courier New"/>
          <w:sz w:val="20"/>
          <w:szCs w:val="20"/>
        </w:rPr>
        <w:t>се реализации товаров, работ,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- 8470-8476 "Общие и административные расходы - расходы на амортизацию", если основные средства используются в административных целях;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- 7600 "Прочие производственные расходы", если основные средства переданы в операцио</w:t>
      </w:r>
      <w:r>
        <w:rPr>
          <w:rFonts w:ascii="Courier New" w:hAnsi="Courier New" w:cs="Courier New"/>
          <w:sz w:val="20"/>
          <w:szCs w:val="20"/>
        </w:rPr>
        <w:t>нную аренду.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Методы начисления амортизации выбираются на основе предполагаемой схемы </w:t>
      </w:r>
      <w:r>
        <w:rPr>
          <w:rFonts w:ascii="Courier New" w:hAnsi="Courier New" w:cs="Courier New"/>
          <w:sz w:val="20"/>
          <w:szCs w:val="20"/>
        </w:rPr>
        <w:lastRenderedPageBreak/>
        <w:t>получения экономической выгоды от актива и последовательно применяются из периода в период, если только эта предполагаемая схема получения выгод от использования актива не</w:t>
      </w:r>
      <w:r>
        <w:rPr>
          <w:rFonts w:ascii="Courier New" w:hAnsi="Courier New" w:cs="Courier New"/>
          <w:sz w:val="20"/>
          <w:szCs w:val="20"/>
        </w:rPr>
        <w:t xml:space="preserve"> меняется. Для систематического списания амортизируемой стоимости основного средства на протяжении срока его полезной службы могут использоваться: метод равномерного начисления, метод уменьшающегося остатка и метод суммы изделий.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Амортизация по активам, ар</w:t>
      </w:r>
      <w:r>
        <w:rPr>
          <w:rFonts w:ascii="Courier New" w:hAnsi="Courier New" w:cs="Courier New"/>
          <w:sz w:val="20"/>
          <w:szCs w:val="20"/>
        </w:rPr>
        <w:t>ендованным на условиях финансовой аренды, начисляется с помощью метода, соответствующего политике начисления амортизации собственных активов, на протяжении самого короткого из двух сроков: аренды или срока полезной службы актива. Если арендатор получит пра</w:t>
      </w:r>
      <w:r>
        <w:rPr>
          <w:rFonts w:ascii="Courier New" w:hAnsi="Courier New" w:cs="Courier New"/>
          <w:sz w:val="20"/>
          <w:szCs w:val="20"/>
        </w:rPr>
        <w:t>во собственности к концу срока аренды, периодом начисления амортизации является срок полезной службы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Амортизация активов, переданных в операционную аренду, начисляется в соответствии с нормальной политикой начисления амортизации, принятой арендодат</w:t>
      </w:r>
      <w:r>
        <w:rPr>
          <w:rFonts w:ascii="Courier New" w:hAnsi="Courier New" w:cs="Courier New"/>
          <w:sz w:val="20"/>
          <w:szCs w:val="20"/>
        </w:rPr>
        <w:t>елем для аналогичных активов. Начисленная амортизация отражается по кредиту счета 2193-2199 "Накопленная амортизация основных средств" в дебет счета 7600 "Прочие производственные расходы". Это положение относится к активам, классифицируемым как основные ср</w:t>
      </w:r>
      <w:r>
        <w:rPr>
          <w:rFonts w:ascii="Courier New" w:hAnsi="Courier New" w:cs="Courier New"/>
          <w:sz w:val="20"/>
          <w:szCs w:val="20"/>
        </w:rPr>
        <w:t xml:space="preserve">едства, но не как инвестиции в недвижимость. Амортизация объектов инвестиций в недвижимость, оцениваемых по фактическим затратам на приобретение, отражается по кредиту счета "Накопленная амортизация - инвестиции в недвижимость" (смотрите пояснение к счету </w:t>
      </w:r>
      <w:r>
        <w:rPr>
          <w:rFonts w:ascii="Courier New" w:hAnsi="Courier New" w:cs="Courier New"/>
          <w:sz w:val="20"/>
          <w:szCs w:val="20"/>
        </w:rPr>
        <w:t>2300 "Инвестиции в недвижимость") в дебет счетов операционных или неоперационных расходов в зависимости от того, как предприятие классифицирует операции с инвестициями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момент выбытия объекта основных средств в результате продажи, обмена, </w:t>
      </w:r>
      <w:r>
        <w:rPr>
          <w:rFonts w:ascii="Courier New" w:hAnsi="Courier New" w:cs="Courier New"/>
          <w:sz w:val="20"/>
          <w:szCs w:val="20"/>
        </w:rPr>
        <w:t>ликвидации или прекращения использования, если от актива больше не ожидается никаких экономических выгод, и другие основные средства должны быть списаны с баланса.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списании основного средства счета учета стоимости актива и накопленной амортизации закры</w:t>
      </w:r>
      <w:r>
        <w:rPr>
          <w:rFonts w:ascii="Courier New" w:hAnsi="Courier New" w:cs="Courier New"/>
          <w:sz w:val="20"/>
          <w:szCs w:val="20"/>
        </w:rPr>
        <w:t>ваются. Порядок отражения в учете выбытия основных средств зависит от способа выбытия.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ликвидированных основных средств производится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счета учета стоимости основного средства (2130-2190) и счета накопленной амортизации (2193-21</w:t>
      </w:r>
      <w:r>
        <w:rPr>
          <w:rFonts w:ascii="Courier New" w:hAnsi="Courier New" w:cs="Courier New"/>
          <w:sz w:val="20"/>
          <w:szCs w:val="20"/>
        </w:rPr>
        <w:t>99) закрываются, а остаточная стоимость (если таковая имеется) списывается на счет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"Начисленная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2130-2190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2130-219</w:t>
      </w:r>
      <w:r>
        <w:rPr>
          <w:rFonts w:ascii="Courier New" w:hAnsi="Courier New" w:cs="Courier New"/>
          <w:sz w:val="20"/>
          <w:szCs w:val="20"/>
        </w:rPr>
        <w:t>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 ликвидации основного средства отражаются по дебету счета 9590 "Прочие неоперационные расходы" в корреспонденции со счетами "Прочие краткосрочные обязательства", "Счета к оплате" и др.,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w:t>
      </w:r>
      <w:r>
        <w:rPr>
          <w:rFonts w:ascii="Courier New" w:hAnsi="Courier New" w:cs="Courier New"/>
          <w:sz w:val="20"/>
          <w:szCs w:val="20"/>
        </w:rPr>
        <w:t>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3520 "Начисленная заработная плата"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стоимость материалов, полученных от ликвидации, приходуется по дебету счета 1700 "Вспомогательные материалы" в корреспонденции со счетом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1700 "Вспом</w:t>
      </w:r>
      <w:r>
        <w:rPr>
          <w:rFonts w:ascii="Courier New" w:hAnsi="Courier New" w:cs="Courier New"/>
          <w:sz w:val="20"/>
          <w:szCs w:val="20"/>
        </w:rPr>
        <w:t>огательные материалы"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использовании сложной бухгалтерской проводки количество записей значительно сокращается: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1700 "Вспомогательные материалы"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"Начисленная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w:t>
      </w:r>
      <w:r>
        <w:rPr>
          <w:rFonts w:ascii="Courier New" w:hAnsi="Courier New" w:cs="Courier New"/>
          <w:sz w:val="20"/>
          <w:szCs w:val="20"/>
        </w:rPr>
        <w:t>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2130-2190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3520 "Начисленная заработная плата"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реализованных основных средств производится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выручка от реализации основного средства отражается по дебету счета </w:t>
      </w:r>
      <w:r>
        <w:rPr>
          <w:rFonts w:ascii="Courier New" w:hAnsi="Courier New" w:cs="Courier New"/>
          <w:sz w:val="20"/>
          <w:szCs w:val="20"/>
        </w:rPr>
        <w:t>1100 "Денежные средства в кассе", 1200 "Денежные средства в банке", 1590 "Прочая дебиторская задолженность" в корреспонденции со счетом 9190 "Прочие неоперационные доходы" и счетом 3430 "НДС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1100-1200 "Денежные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w:t>
      </w:r>
      <w:r>
        <w:rPr>
          <w:rFonts w:ascii="Courier New" w:hAnsi="Courier New" w:cs="Courier New"/>
          <w:sz w:val="20"/>
          <w:szCs w:val="20"/>
        </w:rPr>
        <w:t>еоперационные доходы"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Дт 9190 "Прочие неоперационные доходы"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3430 "НДС к оплате"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счета учета стоимости основного средства (2130-2190) и счета накопленной амортизации (2193-2199) закрываются, а балансовая стоимость списывается на счет 9590 </w:t>
      </w:r>
      <w:r>
        <w:rPr>
          <w:rFonts w:ascii="Courier New" w:hAnsi="Courier New" w:cs="Courier New"/>
          <w:sz w:val="20"/>
          <w:szCs w:val="20"/>
        </w:rPr>
        <w:t>"Прочие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"Начисленная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2130-2190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2130-2190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понесенные при реализации основного средства (доста</w:t>
      </w:r>
      <w:r>
        <w:rPr>
          <w:rFonts w:ascii="Courier New" w:hAnsi="Courier New" w:cs="Courier New"/>
          <w:sz w:val="20"/>
          <w:szCs w:val="20"/>
        </w:rPr>
        <w:t>вка покупателю, демонтаж и т.п.) отражаются по дебету счета 9590 "Прочие неоперационные расходы" в корреспонденции со счетами "Прочие краткосрочные обязательства", "Счета к оплате" и др.;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если в результате выбытия возникает прибыль, то она отражается на </w:t>
      </w:r>
      <w:r>
        <w:rPr>
          <w:rFonts w:ascii="Courier New" w:hAnsi="Courier New" w:cs="Courier New"/>
          <w:sz w:val="20"/>
          <w:szCs w:val="20"/>
        </w:rPr>
        <w:t>счете 9190 "Прочие неоперационные доходы"; если в результате выбытия возникает убыток, то он отражается на счете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9190 "Прочие неоперационные доходы"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При использовании </w:t>
      </w:r>
      <w:r>
        <w:rPr>
          <w:rFonts w:ascii="Courier New" w:hAnsi="Courier New" w:cs="Courier New"/>
          <w:sz w:val="20"/>
          <w:szCs w:val="20"/>
        </w:rPr>
        <w:t>сложной бухгалтерской проводки количество записей значительно сокращается: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1100 "Денежные средства" или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1590 "Прочая дебиторская задолженность"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(если результат</w:t>
      </w:r>
      <w:r>
        <w:rPr>
          <w:rFonts w:ascii="Courier New" w:hAnsi="Courier New" w:cs="Courier New"/>
          <w:sz w:val="20"/>
          <w:szCs w:val="20"/>
        </w:rPr>
        <w:t xml:space="preserve"> выбытия убыток)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3430 "НДС к оплате"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2110-2190 "Основное средство"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неоперационные доходы" (если результат выбытия прибыль)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основные средства учитываются в соответствии с учетной политико</w:t>
      </w:r>
      <w:r>
        <w:rPr>
          <w:rFonts w:ascii="Courier New" w:hAnsi="Courier New" w:cs="Courier New"/>
          <w:sz w:val="20"/>
          <w:szCs w:val="20"/>
        </w:rPr>
        <w:t>й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по первоначальной стоимости за вычетом накопленной амортизации и накопленных убытков от снижения стоимости;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по переоцененной стоимости, являющейся его справедливой стоимостью на дату переоценки за вычетом амортизации и убытков от сниж</w:t>
      </w:r>
      <w:r>
        <w:rPr>
          <w:rFonts w:ascii="Courier New" w:hAnsi="Courier New" w:cs="Courier New"/>
          <w:sz w:val="20"/>
          <w:szCs w:val="20"/>
        </w:rPr>
        <w:t>ения стоимости, накопленных впоследствии.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учет основных средств производится по переоцененной стоимости, любая накопленная амортизация на дату переоценки может: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 пересчитываться пропорционально балансовой стоимости актива, до вычета амортизации так,</w:t>
      </w:r>
      <w:r>
        <w:rPr>
          <w:rFonts w:ascii="Courier New" w:hAnsi="Courier New" w:cs="Courier New"/>
          <w:sz w:val="20"/>
          <w:szCs w:val="20"/>
        </w:rPr>
        <w:t xml:space="preserve"> что после переоценки балансовая стоимость равняется его переоцененной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 списываться против балансовой стоимости актива до вычета амортизации, а чистая величина пересчитывается до переоцененной стоимости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Величина корректировки амортизац</w:t>
      </w:r>
      <w:r>
        <w:rPr>
          <w:rFonts w:ascii="Courier New" w:hAnsi="Courier New" w:cs="Courier New"/>
          <w:sz w:val="20"/>
          <w:szCs w:val="20"/>
        </w:rPr>
        <w:t>ии составляет часть общей суммы увеличения или уменьшения балансовой стоимости в результате переоценки. Балансовая стоимость - сумма, по которой актив признается в бухгалтерском балансе, за вычетом суммы накопленной амортизации и накопленного убытка от сни</w:t>
      </w:r>
      <w:r>
        <w:rPr>
          <w:rFonts w:ascii="Courier New" w:hAnsi="Courier New" w:cs="Courier New"/>
          <w:sz w:val="20"/>
          <w:szCs w:val="20"/>
        </w:rPr>
        <w:t>жения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балансовая стоимость основного средства в результате переоценки увеличивается, то увеличение отражается в разделе "Капитал" по кредиту счета 5220 "Корректировки по переоценке активов". Сумма увеличения стоимости в результате переоценк</w:t>
      </w:r>
      <w:r>
        <w:rPr>
          <w:rFonts w:ascii="Courier New" w:hAnsi="Courier New" w:cs="Courier New"/>
          <w:sz w:val="20"/>
          <w:szCs w:val="20"/>
        </w:rPr>
        <w:t>и отражается по кредиту счета 9190 "Прочие неоперационные доходы" в том размере, в каком она компенсирует ранее признанные убытки от уменьшения балансовой стоимости от переоценки. Сумма разницы (в случае возникновения) отражается по кредиту счета 5220 "Кор</w:t>
      </w:r>
      <w:r>
        <w:rPr>
          <w:rFonts w:ascii="Courier New" w:hAnsi="Courier New" w:cs="Courier New"/>
          <w:sz w:val="20"/>
          <w:szCs w:val="20"/>
        </w:rPr>
        <w:t>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балансовая стоимость основного средства уменьшается в результате переоценки, то сумма уменьшения вычитается из соответствующей статьи 5220 "Корректировки по переоценке активов", но в пределах, в которых уменьшение не</w:t>
      </w:r>
      <w:r>
        <w:rPr>
          <w:rFonts w:ascii="Courier New" w:hAnsi="Courier New" w:cs="Courier New"/>
          <w:sz w:val="20"/>
          <w:szCs w:val="20"/>
        </w:rPr>
        <w:t xml:space="preserve"> превышает величину данной статьи в отношении этого актива. Сумма разницы (в случае возникновения) отражается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накопленная амортизация на дату переоценки пересчитывается пропорционально балансовой сто</w:t>
      </w:r>
      <w:r>
        <w:rPr>
          <w:rFonts w:ascii="Courier New" w:hAnsi="Courier New" w:cs="Courier New"/>
          <w:sz w:val="20"/>
          <w:szCs w:val="20"/>
        </w:rPr>
        <w:t xml:space="preserve">имости актива до вычета амортизации, то порядок отражения в учете </w:t>
      </w:r>
      <w:r>
        <w:rPr>
          <w:rFonts w:ascii="Courier New" w:hAnsi="Courier New" w:cs="Courier New"/>
          <w:sz w:val="20"/>
          <w:szCs w:val="20"/>
        </w:rPr>
        <w:lastRenderedPageBreak/>
        <w:t>переоценки основных средств следующий: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а) пересчитывается балансовая стоимость актива до вычета амортизации. Увеличение балансовой стоимости до вычета амортизации отражается по дебету счета </w:t>
      </w:r>
      <w:r>
        <w:rPr>
          <w:rFonts w:ascii="Courier New" w:hAnsi="Courier New" w:cs="Courier New"/>
          <w:sz w:val="20"/>
          <w:szCs w:val="20"/>
        </w:rPr>
        <w:t>2110-2190 "Основные средства" в корреспонденции со счетом 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2110-2190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5220 "Корректировки по переоценке активов"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накопленная амортизация на дату переоценки пересчитывается пропор</w:t>
      </w:r>
      <w:r>
        <w:rPr>
          <w:rFonts w:ascii="Courier New" w:hAnsi="Courier New" w:cs="Courier New"/>
          <w:sz w:val="20"/>
          <w:szCs w:val="20"/>
        </w:rPr>
        <w:t>ционально балансовой стоимости актива до вычета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5220 "Корректировки по переоценке активов"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2193-2199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б) пересчитывается балансовая стоимость актива до вычета амортизации. Уменьшение балансовой стоимости </w:t>
      </w:r>
      <w:r>
        <w:rPr>
          <w:rFonts w:ascii="Courier New" w:hAnsi="Courier New" w:cs="Courier New"/>
          <w:sz w:val="20"/>
          <w:szCs w:val="20"/>
        </w:rPr>
        <w:t>до вычета амортизации отражается по дебету счета 9590 "Прочие неоперационные расходы" в корреспонденции со счетом 2110-2190 "Основные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накопленная амортизация на д</w:t>
      </w:r>
      <w:r>
        <w:rPr>
          <w:rFonts w:ascii="Courier New" w:hAnsi="Courier New" w:cs="Courier New"/>
          <w:sz w:val="20"/>
          <w:szCs w:val="20"/>
        </w:rPr>
        <w:t>ату переоценки пересчитывается пропорционально балансовой стоимости актива до вычета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накопленная амортизация на дату переоценки списывается против бала</w:t>
      </w:r>
      <w:r>
        <w:rPr>
          <w:rFonts w:ascii="Courier New" w:hAnsi="Courier New" w:cs="Courier New"/>
          <w:sz w:val="20"/>
          <w:szCs w:val="20"/>
        </w:rPr>
        <w:t>нсовой стоимости актива до вычета амортизации, а чистая величина пересчитывается до переоцененной стоимости актива, то порядок отражения в учете следующий: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накопленная амортизация на дату переоценки списывается против балансовой стоимости актива до вычет</w:t>
      </w:r>
      <w:r>
        <w:rPr>
          <w:rFonts w:ascii="Courier New" w:hAnsi="Courier New" w:cs="Courier New"/>
          <w:sz w:val="20"/>
          <w:szCs w:val="20"/>
        </w:rPr>
        <w:t>а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2193-2199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чистая величина пересчитывается до переоцененной стоимости актива. Увеличение стоимости отражается по дебету счета 2110-2190 "Основные средства" в корреспонден</w:t>
      </w:r>
      <w:r>
        <w:rPr>
          <w:rFonts w:ascii="Courier New" w:hAnsi="Courier New" w:cs="Courier New"/>
          <w:sz w:val="20"/>
          <w:szCs w:val="20"/>
        </w:rPr>
        <w:t>ции со счетом 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2110-2190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5220 "Корректировки по переоценке активов"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Уменьшение балансовой стоимости до вычета амортизации отражается по дебету счета 9590 "Прочие неоперационные ра</w:t>
      </w:r>
      <w:r>
        <w:rPr>
          <w:rFonts w:ascii="Courier New" w:hAnsi="Courier New" w:cs="Courier New"/>
          <w:sz w:val="20"/>
          <w:szCs w:val="20"/>
        </w:rPr>
        <w:t>сходы" в корреспонденции со счетом 2110-2190 "Основные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2110-2190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состоянию на каждую отчетную дату субъект должен оценивать наличие любых признаков, указывающих на возможн</w:t>
      </w:r>
      <w:r>
        <w:rPr>
          <w:rFonts w:ascii="Courier New" w:hAnsi="Courier New" w:cs="Courier New"/>
          <w:sz w:val="20"/>
          <w:szCs w:val="20"/>
        </w:rPr>
        <w:t>ое обесценение актива в соответствии с МСФО 36 "Обесценение активов". В случае выявления любого такого признака субъект должен оценить возмещаемую стоимость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балансовая стоимость основного средства превышает его возмещаемую стоимость, признаетс</w:t>
      </w:r>
      <w:r>
        <w:rPr>
          <w:rFonts w:ascii="Courier New" w:hAnsi="Courier New" w:cs="Courier New"/>
          <w:sz w:val="20"/>
          <w:szCs w:val="20"/>
        </w:rPr>
        <w:t>я убыток от обесценения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зависимости от практической потребности, для обобщения информации об уменьшении стоимости основных средств в результате обесценения, субъекты могут использовать контрактивные счета к счетам основных средств - счета "Накопл</w:t>
      </w:r>
      <w:r>
        <w:rPr>
          <w:rFonts w:ascii="Courier New" w:hAnsi="Courier New" w:cs="Courier New"/>
          <w:sz w:val="20"/>
          <w:szCs w:val="20"/>
        </w:rPr>
        <w:t>енный убыток от обесценения".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Убыток от обесценения отражается по дебету счета 9590 "Прочие неоперационные расходы" в корреспонденции со счетом 2193-2199 "Накопленная амортизация", или в корреспонденции со счетом "Накопленный убыток от обесценения".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ос</w:t>
      </w:r>
      <w:r>
        <w:rPr>
          <w:rFonts w:ascii="Courier New" w:hAnsi="Courier New" w:cs="Courier New"/>
          <w:sz w:val="20"/>
          <w:szCs w:val="20"/>
        </w:rPr>
        <w:t>новных средств, учитываемых по переоцененной стоимости, убыток от обесценения списывается с кредита счета 2193-2199 "Накопленная амортизация" (или с кредита счета "Накопленный убыток от обесценения основных средств") в дебет счета 5220 "Корректировки по пе</w:t>
      </w:r>
      <w:r>
        <w:rPr>
          <w:rFonts w:ascii="Courier New" w:hAnsi="Courier New" w:cs="Courier New"/>
          <w:sz w:val="20"/>
          <w:szCs w:val="20"/>
        </w:rPr>
        <w:t>реоценке активов" в сумме, не превышающей величину от переоценки данного актива. Разница в случае возникновения относится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признания убытка от обесценения, измененная балансовая стоимость основных ср</w:t>
      </w:r>
      <w:r>
        <w:rPr>
          <w:rFonts w:ascii="Courier New" w:hAnsi="Courier New" w:cs="Courier New"/>
          <w:sz w:val="20"/>
          <w:szCs w:val="20"/>
        </w:rPr>
        <w:t>едств распределяется на систематической основе для начисления амортизации на протяжении оставшегося срока полезной службы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Порядок отражения в учете перевода (переклассификации) объекта основных средств в категорию инвестиции в недвижимость смотрите</w:t>
      </w:r>
      <w:r>
        <w:rPr>
          <w:rFonts w:ascii="Courier New" w:hAnsi="Courier New" w:cs="Courier New"/>
          <w:sz w:val="20"/>
          <w:szCs w:val="20"/>
        </w:rPr>
        <w:t xml:space="preserve"> в комментарии к счету 2300 "Инвестиции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Основные средства, использование которых прекращено и которые предназначены для выбытия, учитываются по балансовой стоимости на дату вывода актива из активного использования.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2200 "Био</w:t>
      </w:r>
      <w:r>
        <w:rPr>
          <w:rFonts w:ascii="Courier New" w:hAnsi="Courier New" w:cs="Courier New"/>
          <w:sz w:val="20"/>
          <w:szCs w:val="20"/>
        </w:rPr>
        <w:t>логические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2200 "Биологические активы" предназначены для обобщения информации о наличии и движении принадлежащих субъекту на правах собственности или арендованных на условиях финансовой аренды активов, связанных с сельскохозяйственной деятел</w:t>
      </w:r>
      <w:r>
        <w:rPr>
          <w:rFonts w:ascii="Courier New" w:hAnsi="Courier New" w:cs="Courier New"/>
          <w:sz w:val="20"/>
          <w:szCs w:val="20"/>
        </w:rPr>
        <w:t>ьностью - биологических активов (животное или растение).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Сельскохозяйственная деятельность включает различные виды деятельности: животноводство, лесное хозяйство, сбор урожая раз в год или в течение всего года, выращивание садов и насаждений, цветоводство </w:t>
      </w:r>
      <w:r>
        <w:rPr>
          <w:rFonts w:ascii="Courier New" w:hAnsi="Courier New" w:cs="Courier New"/>
          <w:sz w:val="20"/>
          <w:szCs w:val="20"/>
        </w:rPr>
        <w:t>и культивирование водных биоресурсов (включая рыбоводство).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основным характеристикам (например, по возрасту или качеству) животные и растения объединяются в группу биологических активов с разграничением потребляемых и плодоносящих, зрелых и незрелых био</w:t>
      </w:r>
      <w:r>
        <w:rPr>
          <w:rFonts w:ascii="Courier New" w:hAnsi="Courier New" w:cs="Courier New"/>
          <w:sz w:val="20"/>
          <w:szCs w:val="20"/>
        </w:rPr>
        <w:t>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Потребляемые биологические активы - это активы, которые собираются в виде сельскохозяйственной продукции или продаются в виде биологических активов. Примеры потребляемых биологических активов: крупный рогатый скот мясного направления, с</w:t>
      </w:r>
      <w:r>
        <w:rPr>
          <w:rFonts w:ascii="Courier New" w:hAnsi="Courier New" w:cs="Courier New"/>
          <w:sz w:val="20"/>
          <w:szCs w:val="20"/>
        </w:rPr>
        <w:t>кот, предназначенный для продажи, рыба в рыбоводческих хозяйствах, такие зерновые культуры, как кукуруза и пшеница, а также деревья, выращиваемые с целью заготовки древесины.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Плодоносящие биологические активы - все прочие биологические активы, не являющиес</w:t>
      </w:r>
      <w:r>
        <w:rPr>
          <w:rFonts w:ascii="Courier New" w:hAnsi="Courier New" w:cs="Courier New"/>
          <w:sz w:val="20"/>
          <w:szCs w:val="20"/>
        </w:rPr>
        <w:t>я потребляемыми; например, крупный рогатый скот молочного направления, виноградники, плодово-ягодные деревья.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Зрелые биологические активы - это активы, которые либо достигли параметров, позволяющих приступить к сбору продукции (потребляемые биологические а</w:t>
      </w:r>
      <w:r>
        <w:rPr>
          <w:rFonts w:ascii="Courier New" w:hAnsi="Courier New" w:cs="Courier New"/>
          <w:sz w:val="20"/>
          <w:szCs w:val="20"/>
        </w:rPr>
        <w:t>ктивы), либо могут обеспечить сбор продукции на регулярной основе (плодоносящие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биологических активов, схожих по основным характеристикам: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2210 "Животные (потребляемые биологическ</w:t>
      </w:r>
      <w:r>
        <w:rPr>
          <w:rFonts w:ascii="Courier New" w:hAnsi="Courier New" w:cs="Courier New"/>
          <w:sz w:val="20"/>
          <w:szCs w:val="20"/>
        </w:rPr>
        <w:t>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2220 "Животные (плодоносящие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2230 "Растения (потребляемые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2240 "Плодоносящие растения";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2250 "Биологические активы, учитываемые по фактическим затратам";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2290 "Другие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w:t>
      </w:r>
      <w:r>
        <w:rPr>
          <w:rFonts w:ascii="Courier New" w:hAnsi="Courier New" w:cs="Courier New"/>
          <w:sz w:val="20"/>
          <w:szCs w:val="20"/>
        </w:rPr>
        <w:t>тветствии с параграфом 45 МСФО 41 субъекты могут открыть субсчета по каждой группе биологических активов (зрелые, незрелые).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Первоначально биологические активы признаются в результате приобретения (покупки, обмена и т.д.) или в результате биотрансформации </w:t>
      </w:r>
      <w:r>
        <w:rPr>
          <w:rFonts w:ascii="Courier New" w:hAnsi="Courier New" w:cs="Courier New"/>
          <w:sz w:val="20"/>
          <w:szCs w:val="20"/>
        </w:rPr>
        <w:t>имеющихся в распоряжении субъекта биологических активов (например, рождение животных) по справедливой стоимости актива за вычетом предполагаемых сбытовых расходов. Сбытовые расходы включают комиссионные брокерам и дилерам, сборы регулирующих органов и това</w:t>
      </w:r>
      <w:r>
        <w:rPr>
          <w:rFonts w:ascii="Courier New" w:hAnsi="Courier New" w:cs="Courier New"/>
          <w:sz w:val="20"/>
          <w:szCs w:val="20"/>
        </w:rPr>
        <w:t>рных бирж, налоги и пошлины на передачу собственности. К сбытовым расходам не относятся транспортные и прочие расходы по доставке активов на рынок.</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биологического актива может возникнуть прибыль или убыток. Прибыль возникает пр</w:t>
      </w:r>
      <w:r>
        <w:rPr>
          <w:rFonts w:ascii="Courier New" w:hAnsi="Courier New" w:cs="Courier New"/>
          <w:sz w:val="20"/>
          <w:szCs w:val="20"/>
        </w:rPr>
        <w:t>и признании актива в результате биотрансформации (например, отражение в учете справедливой стоимости животных, родившихся за отчетный период). Прибыль, возникающая при первоначальном признании биологического актива по справедливой стоимости за вычетом пред</w:t>
      </w:r>
      <w:r>
        <w:rPr>
          <w:rFonts w:ascii="Courier New" w:hAnsi="Courier New" w:cs="Courier New"/>
          <w:sz w:val="20"/>
          <w:szCs w:val="20"/>
        </w:rPr>
        <w:t>полагаемых сбытовых расходов, отражается по кредиту счета 6310 "Прибыль (убыток) от первоначального признания биологических активов" в корреспонденции со счетами 2200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Справедливая стоимость биологического актива за вычетом предполаг</w:t>
      </w:r>
      <w:r>
        <w:rPr>
          <w:rFonts w:ascii="Courier New" w:hAnsi="Courier New" w:cs="Courier New"/>
          <w:sz w:val="20"/>
          <w:szCs w:val="20"/>
        </w:rPr>
        <w:t xml:space="preserve">аемых сбытовых расходов может меняться в связи с изменениями как физических свойств актива, так и </w:t>
      </w:r>
      <w:r>
        <w:rPr>
          <w:rFonts w:ascii="Courier New" w:hAnsi="Courier New" w:cs="Courier New"/>
          <w:sz w:val="20"/>
          <w:szCs w:val="20"/>
        </w:rPr>
        <w:lastRenderedPageBreak/>
        <w:t>цен на рынке. Каждое из изменений физических свойств - рост, дегенерация, производство продукции и воспроизводство - поддается наблюдению и оценке. По состоян</w:t>
      </w:r>
      <w:r>
        <w:rPr>
          <w:rFonts w:ascii="Courier New" w:hAnsi="Courier New" w:cs="Courier New"/>
          <w:sz w:val="20"/>
          <w:szCs w:val="20"/>
        </w:rPr>
        <w:t>ию на каждую отчетную дату биологический актив оценивается по справедливой стоимости за вычетом предполагаемых сбытовых расходов. Изменение справедливой стоимости актива увеличивает или уменьшает сумму дохода от биологических активов, и отражается по дебет</w:t>
      </w:r>
      <w:r>
        <w:rPr>
          <w:rFonts w:ascii="Courier New" w:hAnsi="Courier New" w:cs="Courier New"/>
          <w:sz w:val="20"/>
          <w:szCs w:val="20"/>
        </w:rPr>
        <w:t>у или кредиту счета 6330 "Прибыль (убыток) от изменения справедливой стоимости биологических активов" в корреспонденции со счетами 2200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Изменение справедливой стоимости биологического актива, возникающее в связи со сбором сельскохоз</w:t>
      </w:r>
      <w:r>
        <w:rPr>
          <w:rFonts w:ascii="Courier New" w:hAnsi="Courier New" w:cs="Courier New"/>
          <w:sz w:val="20"/>
          <w:szCs w:val="20"/>
        </w:rPr>
        <w:t xml:space="preserve">яйственной продукции, также представляет собой изменение физических свойств. Для потребляемых биологических активов на момент сбора сельхозпродукции балансовая стоимость биологического актива списывается с кредита счета 2200 "Биологические активы" в дебет </w:t>
      </w:r>
      <w:r>
        <w:rPr>
          <w:rFonts w:ascii="Courier New" w:hAnsi="Courier New" w:cs="Courier New"/>
          <w:sz w:val="20"/>
          <w:szCs w:val="20"/>
        </w:rPr>
        <w:t>счета 6330 "Прибыль (убыток) от изменения справедливой стоимости биологических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момент выбытия биологических активов в результате продажи, обмена, ликвидации биологические активы должны быть списаны с баланса.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Порядок отражения в учете выбытия б</w:t>
      </w:r>
      <w:r>
        <w:rPr>
          <w:rFonts w:ascii="Courier New" w:hAnsi="Courier New" w:cs="Courier New"/>
          <w:sz w:val="20"/>
          <w:szCs w:val="20"/>
        </w:rPr>
        <w:t>иологических активов зависит от способа выбытия.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ликвидированных биологических активов производится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балансовая стоимость биологического актива списывается на счет операционных или неоперационных расходов в зависимости от того,</w:t>
      </w:r>
      <w:r>
        <w:rPr>
          <w:rFonts w:ascii="Courier New" w:hAnsi="Courier New" w:cs="Courier New"/>
          <w:sz w:val="20"/>
          <w:szCs w:val="20"/>
        </w:rPr>
        <w:t xml:space="preserve"> как предприятие классифицирует операции с биологическими активами;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 ликвидации биологического актива отражаются по дебету счета операционных или неоперационных расходов в зависимости от того, как предприятие классифицирует операции с биологиче</w:t>
      </w:r>
      <w:r>
        <w:rPr>
          <w:rFonts w:ascii="Courier New" w:hAnsi="Courier New" w:cs="Courier New"/>
          <w:sz w:val="20"/>
          <w:szCs w:val="20"/>
        </w:rPr>
        <w:t>скими активами в корреспонденции со счетами "Прочие краткосрочные обязательства", "Счета к оплате" и др.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реализованных биологических активов производится следующим образом в зависимости от того, как субъект классифицирует операции с биологическими</w:t>
      </w:r>
      <w:r>
        <w:rPr>
          <w:rFonts w:ascii="Courier New" w:hAnsi="Courier New" w:cs="Courier New"/>
          <w:sz w:val="20"/>
          <w:szCs w:val="20"/>
        </w:rPr>
        <w:t xml:space="preserve"> активами: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выручка от реализации биологического актива отражается по дебету счета 1100 "Денежные средства в кассе", 1200 "Денежные средства в банке", 1400 "Счета к получению" в корреспонденции со счетом 6100 "Выручка" и счетом 3430 "НДС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бала</w:t>
      </w:r>
      <w:r>
        <w:rPr>
          <w:rFonts w:ascii="Courier New" w:hAnsi="Courier New" w:cs="Courier New"/>
          <w:sz w:val="20"/>
          <w:szCs w:val="20"/>
        </w:rPr>
        <w:t>нсовая стоимость биологического актива списывается на счет себестоимость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выручка от реализации биологического актива отражается по дебету счета 1100 "Денежные средства в кассе", 1200 "Денежные средства в банке", 1400 "Счета к получению" в</w:t>
      </w:r>
      <w:r>
        <w:rPr>
          <w:rFonts w:ascii="Courier New" w:hAnsi="Courier New" w:cs="Courier New"/>
          <w:sz w:val="20"/>
          <w:szCs w:val="20"/>
        </w:rPr>
        <w:t xml:space="preserve"> корреспонденции со счетом 9190 "Прочие неоперационные доходы" и счетом 3430 "НДС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балансовая стоимость биологического актива списывается на счет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в результате выбытия возникает прибыль, то она отража</w:t>
      </w:r>
      <w:r>
        <w:rPr>
          <w:rFonts w:ascii="Courier New" w:hAnsi="Courier New" w:cs="Courier New"/>
          <w:sz w:val="20"/>
          <w:szCs w:val="20"/>
        </w:rPr>
        <w:t>ется на счете 9190 "Прочие неоперационные доходы"; если в результате выбытия возникает убыток, то он отражается на счете 9570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Последующие (после первоначального признания) затраты, связанные с биологическими активами, отраж</w:t>
      </w:r>
      <w:r>
        <w:rPr>
          <w:rFonts w:ascii="Courier New" w:hAnsi="Courier New" w:cs="Courier New"/>
          <w:sz w:val="20"/>
          <w:szCs w:val="20"/>
        </w:rPr>
        <w:t>аются по дебету счета 7300 "Расходы по производству биологических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Убытки, возникающие в результате таких чрезвычайных событий, как вспышка опасного заболевания, наводнение, сильная засуха или морозы, нашествие насекомых и другие, отражаются по де</w:t>
      </w:r>
      <w:r>
        <w:rPr>
          <w:rFonts w:ascii="Courier New" w:hAnsi="Courier New" w:cs="Courier New"/>
          <w:sz w:val="20"/>
          <w:szCs w:val="20"/>
        </w:rPr>
        <w:t>бету счета 9820 "Чрезвычайный убыток" в корреспонденции со счетом 2200 "Биологические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момент первоначального признания биологический актив, в отношении которого отсутствует информация о рыночных ценах и показателях, оценивается по фактическим за</w:t>
      </w:r>
      <w:r>
        <w:rPr>
          <w:rFonts w:ascii="Courier New" w:hAnsi="Courier New" w:cs="Courier New"/>
          <w:sz w:val="20"/>
          <w:szCs w:val="20"/>
        </w:rPr>
        <w:t>тратам и учитывается по дебету счета 2250 "Биологические активы, учитываемые по фактическим затратам". Примерами таких активов могут быть биологические активы, в которых с момента осуществления первоначальных затрат не происходит значительной биотрансформа</w:t>
      </w:r>
      <w:r>
        <w:rPr>
          <w:rFonts w:ascii="Courier New" w:hAnsi="Courier New" w:cs="Courier New"/>
          <w:sz w:val="20"/>
          <w:szCs w:val="20"/>
        </w:rPr>
        <w:t>ции (саженцы плодово-ягодных деревьев, зерновые или овощные культуры посажены непосредственно перед отчетной датой). Биологический актив, подлежащий амортизации (например, рабочий скот) оценивается по себестоимости за вычетом накопленной амортизации и нако</w:t>
      </w:r>
      <w:r>
        <w:rPr>
          <w:rFonts w:ascii="Courier New" w:hAnsi="Courier New" w:cs="Courier New"/>
          <w:sz w:val="20"/>
          <w:szCs w:val="20"/>
        </w:rPr>
        <w:t>пленных убытков от обесценения.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Как только появляется возможность определить справедливую стоимость </w:t>
      </w:r>
      <w:r>
        <w:rPr>
          <w:rFonts w:ascii="Courier New" w:hAnsi="Courier New" w:cs="Courier New"/>
          <w:sz w:val="20"/>
          <w:szCs w:val="20"/>
        </w:rPr>
        <w:lastRenderedPageBreak/>
        <w:t>биологического актива, субъекту следует перейти к модели оценки по справедливой стоимости за вычетом предполагаемых сбытовых расходов. В этом случае балансо</w:t>
      </w:r>
      <w:r>
        <w:rPr>
          <w:rFonts w:ascii="Courier New" w:hAnsi="Courier New" w:cs="Courier New"/>
          <w:sz w:val="20"/>
          <w:szCs w:val="20"/>
        </w:rPr>
        <w:t xml:space="preserve">вая стоимость биологического актива списывается с кредита счета 2250 "Биологические активы, учитываемые по фактическим затратам" в дебет счетов 2210-2240, 2290. Разница между справедливой стоимостью и балансовой стоимостью биологического актива отражается </w:t>
      </w:r>
      <w:r>
        <w:rPr>
          <w:rFonts w:ascii="Courier New" w:hAnsi="Courier New" w:cs="Courier New"/>
          <w:sz w:val="20"/>
          <w:szCs w:val="20"/>
        </w:rPr>
        <w:t>по дебету счетов 2210-2240, 2290 в корреспонденции со счетом 6330 "Прибыль (убыток) от изменения справедливой стоимости биологического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определении фактических затрат (себестоимости), сумм накопленной амортизации и накопленных убытков от обесце</w:t>
      </w:r>
      <w:r>
        <w:rPr>
          <w:rFonts w:ascii="Courier New" w:hAnsi="Courier New" w:cs="Courier New"/>
          <w:sz w:val="20"/>
          <w:szCs w:val="20"/>
        </w:rPr>
        <w:t>нения следует руководствоваться положениями МСФО 2 "Запасы", МСФО 16 "Основные средства", МСФО 36 "Обесценение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2300 "Инвестиции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Инвестиции в недвижимость - недвижимость (земля или здание, либо часть здания), находя</w:t>
      </w:r>
      <w:r>
        <w:rPr>
          <w:rFonts w:ascii="Courier New" w:hAnsi="Courier New" w:cs="Courier New"/>
          <w:sz w:val="20"/>
          <w:szCs w:val="20"/>
        </w:rPr>
        <w:t>щаяся в распоряжении (собственника или арендатора по договору финансовой аренды) с целью получения арендных платежей, доходов от прироста стоимости капитала или того и другого, но не для: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производства или поставки товаров, оказания услуг, для администра</w:t>
      </w:r>
      <w:r>
        <w:rPr>
          <w:rFonts w:ascii="Courier New" w:hAnsi="Courier New" w:cs="Courier New"/>
          <w:sz w:val="20"/>
          <w:szCs w:val="20"/>
        </w:rPr>
        <w:t>тивных целей;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для продажи в ходе обычной хозяйственной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Субъекты, распоряжающиеся недвижимостью на праве собственности, используют счет 2300 "Инвестиции в недвижимость" для обобщения информации о наличии и движении следующих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недвижимости, удерживаемой с целью получения дохода от прироста стоимости капитала;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недвижимости, переданной в операционную аренду с целью получения дохода в виде арендных платежей.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Субъекты, распоряжающиеся недвижимостью на условиях договора финансовой </w:t>
      </w:r>
      <w:r>
        <w:rPr>
          <w:rFonts w:ascii="Courier New" w:hAnsi="Courier New" w:cs="Courier New"/>
          <w:sz w:val="20"/>
          <w:szCs w:val="20"/>
        </w:rPr>
        <w:t>аренды, используют счет 2300 "Инвестиции в недвижимость" для обобщения информации о наличии и движении такой недвижимости, переданной в операционную аренду.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инвестиций в недвижимость по наиболее типичны</w:t>
      </w:r>
      <w:r>
        <w:rPr>
          <w:rFonts w:ascii="Courier New" w:hAnsi="Courier New" w:cs="Courier New"/>
          <w:sz w:val="20"/>
          <w:szCs w:val="20"/>
        </w:rPr>
        <w:t>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2310 "Земля";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2320 "Здания и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2330 "Реконструкция объектов инвестиций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2300 "Инвестиции в недвижимость" отражаются фактические затраты на приобретение. Фактические затраты на приобретение в</w:t>
      </w:r>
      <w:r>
        <w:rPr>
          <w:rFonts w:ascii="Courier New" w:hAnsi="Courier New" w:cs="Courier New"/>
          <w:sz w:val="20"/>
          <w:szCs w:val="20"/>
        </w:rPr>
        <w:t>ключают покупную цену и любые прямые затраты, связанные с приобретением актива, например: стоимость услуг посредников и консультантов, государственные пошлины,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Фактические затраты на приобретение инвестиции в недвижимость, сооруженной хозяйственным </w:t>
      </w:r>
      <w:r>
        <w:rPr>
          <w:rFonts w:ascii="Courier New" w:hAnsi="Courier New" w:cs="Courier New"/>
          <w:sz w:val="20"/>
          <w:szCs w:val="20"/>
        </w:rPr>
        <w:t>способом, представляют собой ее стоимость на дату завершения строительства или реконструкции.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2300 "Инвестиции в недвижимость" отражаются последующие затраты, связанные с отраженной в отчетности инвестицией в недвижимость, увеличивающие бал</w:t>
      </w:r>
      <w:r>
        <w:rPr>
          <w:rFonts w:ascii="Courier New" w:hAnsi="Courier New" w:cs="Courier New"/>
          <w:sz w:val="20"/>
          <w:szCs w:val="20"/>
        </w:rPr>
        <w:t>ансовую стоимость актива, когда существует вероятность получения экономической выгоды сверх первоначально рассчитанных нормативных показателей.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инвестиции в недвижимость учитываются либо по справедливой стоимости, либо по фа</w:t>
      </w:r>
      <w:r>
        <w:rPr>
          <w:rFonts w:ascii="Courier New" w:hAnsi="Courier New" w:cs="Courier New"/>
          <w:sz w:val="20"/>
          <w:szCs w:val="20"/>
        </w:rPr>
        <w:t>ктическим затратам на приобретение. Субъект должен выбрать одну из моделей учета и применять ее ко всем объектам инвестиций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Модель учета по справедливой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все объекты инвестиции в недвижимость отраж</w:t>
      </w:r>
      <w:r>
        <w:rPr>
          <w:rFonts w:ascii="Courier New" w:hAnsi="Courier New" w:cs="Courier New"/>
          <w:sz w:val="20"/>
          <w:szCs w:val="20"/>
        </w:rPr>
        <w:t xml:space="preserve">аются по справедливой стоимости на отчетную дату. При определении справедливой стоимости предполагаемые затраты, связанные с будущей реализацией и прочим выбытием актива, не оцениваются и не вычитаются. Оборудование, составляющее неотъемлемую часть здания </w:t>
      </w:r>
      <w:r>
        <w:rPr>
          <w:rFonts w:ascii="Courier New" w:hAnsi="Courier New" w:cs="Courier New"/>
          <w:sz w:val="20"/>
          <w:szCs w:val="20"/>
        </w:rPr>
        <w:t xml:space="preserve">(например, лифты и система кондиционирования воздуха), включается в состав инвестиции </w:t>
      </w:r>
      <w:r>
        <w:rPr>
          <w:rFonts w:ascii="Courier New" w:hAnsi="Courier New" w:cs="Courier New"/>
          <w:sz w:val="20"/>
          <w:szCs w:val="20"/>
        </w:rPr>
        <w:lastRenderedPageBreak/>
        <w:t>в недвижимость и не отражается отдельно в составе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Изменение справедливой стоимости инвестиций в недвижимость отражается: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дебету счета 2300 "Инвести</w:t>
      </w:r>
      <w:r>
        <w:rPr>
          <w:rFonts w:ascii="Courier New" w:hAnsi="Courier New" w:cs="Courier New"/>
          <w:sz w:val="20"/>
          <w:szCs w:val="20"/>
        </w:rPr>
        <w:t>ции в недвижимость" в корреспонденции со счетом 9190 "Прочие неоперационные доходы" при увеличении стоимости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дебету счета 9590 "Прочие неоперационные расходы" в корреспонденции со счетом 2300 "Инвестиции в недвижимость" при уменьшении стоимост</w:t>
      </w:r>
      <w:r>
        <w:rPr>
          <w:rFonts w:ascii="Courier New" w:hAnsi="Courier New" w:cs="Courier New"/>
          <w:sz w:val="20"/>
          <w:szCs w:val="20"/>
        </w:rPr>
        <w:t>и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9190 и 9590 используются субъектами, для которых операции с инвестициями в недвижимость не являются операционной деятельностью.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зависимости от практической потребности, для обобщения информации об изменении справедливой стоимости инвестиц</w:t>
      </w:r>
      <w:r>
        <w:rPr>
          <w:rFonts w:ascii="Courier New" w:hAnsi="Courier New" w:cs="Courier New"/>
          <w:sz w:val="20"/>
          <w:szCs w:val="20"/>
        </w:rPr>
        <w:t>ий в недвижимость субъекты могут использовать отдельные субсчета к счетам 9190 и 9590.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прекращении признания (выбытии) объекта инвестиции в недвижимость разница между суммой чистой выручки, полученной от реализации, и балансовой стоимостью объекта учит</w:t>
      </w:r>
      <w:r>
        <w:rPr>
          <w:rFonts w:ascii="Courier New" w:hAnsi="Courier New" w:cs="Courier New"/>
          <w:sz w:val="20"/>
          <w:szCs w:val="20"/>
        </w:rPr>
        <w:t>ывается как прибыль или убыток от неоперационной деятельности. Ниже приведена одна из возможных схем бухгалтерских проводок по учету операций по продаже объекта инвестиции в недвижимость, учитываемых по справедливой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Выручка от реализации в сумме, под</w:t>
      </w:r>
      <w:r>
        <w:rPr>
          <w:rFonts w:ascii="Courier New" w:hAnsi="Courier New" w:cs="Courier New"/>
          <w:sz w:val="20"/>
          <w:szCs w:val="20"/>
        </w:rPr>
        <w:t xml:space="preserve">лежащей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получению (без НДС)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Списание балансовой стоимости инвестиции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2300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Расходы, понесенные при реализации (доставка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3100 и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покупателю, демонтаж и др.)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другие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4</w:t>
      </w:r>
      <w:r>
        <w:rPr>
          <w:rFonts w:ascii="Courier New" w:hAnsi="Courier New" w:cs="Courier New"/>
          <w:sz w:val="20"/>
          <w:szCs w:val="20"/>
        </w:rPr>
        <w:t>│</w:t>
      </w:r>
      <w:r>
        <w:rPr>
          <w:rFonts w:ascii="Courier New" w:hAnsi="Courier New" w:cs="Courier New"/>
          <w:sz w:val="20"/>
          <w:szCs w:val="20"/>
        </w:rPr>
        <w:t xml:space="preserve">Результат по реализации: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прибыль;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убыток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использовании сложных бухгалтерских проводок количество записей значительно сокращается: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1590 "Прочая дебиторская задолженность"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(если результат в</w:t>
      </w:r>
      <w:r>
        <w:rPr>
          <w:rFonts w:ascii="Courier New" w:hAnsi="Courier New" w:cs="Courier New"/>
          <w:sz w:val="20"/>
          <w:szCs w:val="20"/>
        </w:rPr>
        <w:t>ыбытия убыток)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2300 "Инвестиции в недвижимость"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неоперационные доходы" (если результат выбытия прибыль)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передаче объекта инвестиционной недвижимости в финансовую аренду с кредита счета 2300 "Инвестиции в недвижимость" в д</w:t>
      </w:r>
      <w:r>
        <w:rPr>
          <w:rFonts w:ascii="Courier New" w:hAnsi="Courier New" w:cs="Courier New"/>
          <w:sz w:val="20"/>
          <w:szCs w:val="20"/>
        </w:rPr>
        <w:t>ебет счета 2890 "Прочие долгосрочные инвестиции" списывается сумма чистой инвестиции в аренду. Разность между чистой инвестицией в аренду и балансовой стоимостью объекта инвестиции в недвижимость отражается как прибыль или убыток от неоперационной деятельн</w:t>
      </w:r>
      <w:r>
        <w:rPr>
          <w:rFonts w:ascii="Courier New" w:hAnsi="Courier New" w:cs="Courier New"/>
          <w:sz w:val="20"/>
          <w:szCs w:val="20"/>
        </w:rPr>
        <w:t>ости (если иное не установлено в положениях МСФО 17 "Аренда", касающихся продажи с обратной арендой):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2890 "Прочие долгосрочные инвестиции"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(если результат выбытия убыток)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2300 "Инвестиции в недвижимост</w:t>
      </w:r>
      <w:r>
        <w:rPr>
          <w:rFonts w:ascii="Courier New" w:hAnsi="Courier New" w:cs="Courier New"/>
          <w:sz w:val="20"/>
          <w:szCs w:val="20"/>
        </w:rPr>
        <w:t>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неоперационные доходы" (если результат выбытия прибыль)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Перевод объекта в категорию "Инвестиции в недвижимость", отражаемого по справедливой стоимости или исключение из данной категории, производится только при изменении предназн</w:t>
      </w:r>
      <w:r>
        <w:rPr>
          <w:rFonts w:ascii="Courier New" w:hAnsi="Courier New" w:cs="Courier New"/>
          <w:sz w:val="20"/>
          <w:szCs w:val="20"/>
        </w:rPr>
        <w:t>ачения объекта.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переводе объекта в категорию "Основные средства" или "Товары" в качестве фактических затрат на приобретение для последующего учета принимается его справедливая стоимость на дату изменения предназначения объекта. Справедливая стоимость с</w:t>
      </w:r>
      <w:r>
        <w:rPr>
          <w:rFonts w:ascii="Courier New" w:hAnsi="Courier New" w:cs="Courier New"/>
          <w:sz w:val="20"/>
          <w:szCs w:val="20"/>
        </w:rPr>
        <w:t>писывается с кредита счета 2300 "Инвестиции в недвижимость" в дебет счетов 2100 "Основные средства" или счета 1610 "Товары".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При переводе из категории "Товары" в категорию "Инвестиции в недвижимость" актив оценивается по справедливой стоимости на дату изме</w:t>
      </w:r>
      <w:r>
        <w:rPr>
          <w:rFonts w:ascii="Courier New" w:hAnsi="Courier New" w:cs="Courier New"/>
          <w:sz w:val="20"/>
          <w:szCs w:val="20"/>
        </w:rPr>
        <w:t>нения его предназначения. Ниже приведена одна из возможных схем бухгалтерских проводок по учету операций по переводу актива из категории "Товары" в категорию "Инвестиции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Списание стоимости товаров в сумме              </w:t>
      </w:r>
      <w:r>
        <w:rPr>
          <w:rFonts w:ascii="Courier New" w:hAnsi="Courier New" w:cs="Courier New"/>
          <w:sz w:val="20"/>
          <w:szCs w:val="20"/>
        </w:rPr>
        <w:t>│</w:t>
      </w:r>
      <w:r>
        <w:rPr>
          <w:rFonts w:ascii="Courier New" w:hAnsi="Courier New" w:cs="Courier New"/>
          <w:sz w:val="20"/>
          <w:szCs w:val="20"/>
        </w:rPr>
        <w:t xml:space="preserve">   2300  </w:t>
      </w:r>
      <w:r>
        <w:rPr>
          <w:rFonts w:ascii="Courier New" w:hAnsi="Courier New" w:cs="Courier New"/>
          <w:sz w:val="20"/>
          <w:szCs w:val="20"/>
        </w:rPr>
        <w:t>│</w:t>
      </w:r>
      <w:r>
        <w:rPr>
          <w:rFonts w:ascii="Courier New" w:hAnsi="Courier New" w:cs="Courier New"/>
          <w:sz w:val="20"/>
          <w:szCs w:val="20"/>
        </w:rPr>
        <w:t xml:space="preserve">  1610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фа</w:t>
      </w:r>
      <w:r>
        <w:rPr>
          <w:rFonts w:ascii="Courier New" w:hAnsi="Courier New" w:cs="Courier New"/>
          <w:sz w:val="20"/>
          <w:szCs w:val="20"/>
        </w:rPr>
        <w:t xml:space="preserve">ктических затрат на приобретение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Разница между справедливой стоимостью актива и  </w:t>
      </w:r>
      <w:r>
        <w:rPr>
          <w:rFonts w:ascii="Courier New" w:hAnsi="Courier New" w:cs="Courier New"/>
          <w:sz w:val="20"/>
          <w:szCs w:val="20"/>
        </w:rPr>
        <w:t>│</w:t>
      </w:r>
      <w:r>
        <w:rPr>
          <w:rFonts w:ascii="Courier New" w:hAnsi="Courier New" w:cs="Courier New"/>
          <w:sz w:val="20"/>
          <w:szCs w:val="20"/>
        </w:rPr>
        <w:t xml:space="preserve">   2300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балансовой стоимостью на дату перевода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2300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использовании сложной бухгалтерской проводки количество записей значительно сокращается: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2300 "Инвестиции в недвижимость"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w:t>
      </w:r>
      <w:r>
        <w:rPr>
          <w:rFonts w:ascii="Courier New" w:hAnsi="Courier New" w:cs="Courier New"/>
          <w:sz w:val="20"/>
          <w:szCs w:val="20"/>
        </w:rPr>
        <w:t>ионные расходы" (если результат - убыток)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1610 "Товары"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неоперационные доходы" (если результат - прибыль)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недвижимость, занимаемая владельцем, переводится из категории "Основные средства" в категорию "Инвестиции в недвиж</w:t>
      </w:r>
      <w:r>
        <w:rPr>
          <w:rFonts w:ascii="Courier New" w:hAnsi="Courier New" w:cs="Courier New"/>
          <w:sz w:val="20"/>
          <w:szCs w:val="20"/>
        </w:rPr>
        <w:t>имость", то начисление амортизации и признание убытка от обесценения продолжается до даты перевода. Разность между балансовой стоимостью актива и его справедливой стоимостью на дату изменения учитывается так же, как переоценка согласно МСФО 16 "Основные ср</w:t>
      </w:r>
      <w:r>
        <w:rPr>
          <w:rFonts w:ascii="Courier New" w:hAnsi="Courier New" w:cs="Courier New"/>
          <w:sz w:val="20"/>
          <w:szCs w:val="20"/>
        </w:rPr>
        <w:t>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уменьшение балансовой стоимости отражается по дебету счета 9590 "Прочие неоперационные расходы". Сумма уменьшения в пределах прироста стоимости данного объекта от переоценки отражается по дебету счета 5220 "Корректировки по переоценке активов"</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увеличение балансовой стоимости отражается по кредиту счета 9190 "Прочие неоперационные доходы" в том размере, в каком оно компенсирует ранее признанный убыток от обесценения данного объекта. Оставшаяся часть суммы увеличения балансовой стоимости отн</w:t>
      </w:r>
      <w:r>
        <w:rPr>
          <w:rFonts w:ascii="Courier New" w:hAnsi="Courier New" w:cs="Courier New"/>
          <w:sz w:val="20"/>
          <w:szCs w:val="20"/>
        </w:rPr>
        <w:t>осится на кредит счета 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Перевод объекта из категории "Основные средства" в категорию "Инвестиции в недвижимость" отражается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на дату изменения производится переоценка объекта учета до справедл</w:t>
      </w:r>
      <w:r>
        <w:rPr>
          <w:rFonts w:ascii="Courier New" w:hAnsi="Courier New" w:cs="Courier New"/>
          <w:sz w:val="20"/>
          <w:szCs w:val="20"/>
        </w:rPr>
        <w:t>ивой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накопленная амортизация на дату переоценки списывается против балансовой стоимости актива до вычета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 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чистая величина пересчитывается до справедливой</w:t>
      </w:r>
      <w:r>
        <w:rPr>
          <w:rFonts w:ascii="Courier New" w:hAnsi="Courier New" w:cs="Courier New"/>
          <w:sz w:val="20"/>
          <w:szCs w:val="20"/>
        </w:rPr>
        <w:t xml:space="preserve"> стоимости актива, и, в случае уменьшения балансовой стоимости в результате переоценки, отражается по дебету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или, в случае увеличен</w:t>
      </w:r>
      <w:r>
        <w:rPr>
          <w:rFonts w:ascii="Courier New" w:hAnsi="Courier New" w:cs="Courier New"/>
          <w:sz w:val="20"/>
          <w:szCs w:val="20"/>
        </w:rPr>
        <w:t>ия балансовой стоимости в результате переоценки, отражается по дебету счета 2110-2130 "Основные средства" в корреспонденции со счетом 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2110-2130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5220 "Корректировки по переоценке акти</w:t>
      </w:r>
      <w:r>
        <w:rPr>
          <w:rFonts w:ascii="Courier New" w:hAnsi="Courier New" w:cs="Courier New"/>
          <w:sz w:val="20"/>
          <w:szCs w:val="20"/>
        </w:rPr>
        <w:t>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балансовая (переоцененная) стоимость списывается в дебет соответствующего счета 2300 "Инвестиции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2300 "Инвестиции в недвижимость"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использовании сложной бухгалтерской проводки коли</w:t>
      </w:r>
      <w:r>
        <w:rPr>
          <w:rFonts w:ascii="Courier New" w:hAnsi="Courier New" w:cs="Courier New"/>
          <w:sz w:val="20"/>
          <w:szCs w:val="20"/>
        </w:rPr>
        <w:t xml:space="preserve">чество записей значительно </w:t>
      </w:r>
      <w:r>
        <w:rPr>
          <w:rFonts w:ascii="Courier New" w:hAnsi="Courier New" w:cs="Courier New"/>
          <w:sz w:val="20"/>
          <w:szCs w:val="20"/>
        </w:rPr>
        <w:lastRenderedPageBreak/>
        <w:t>сокращается: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перевод объекта из категории "Основные средства" в категорию "Инвестиции в недвижимость", если справедливая стоимость ниже балансовой: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2300 "Инвестиции в недвижимость"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5220 "Корректировки по переоценке ак</w:t>
      </w:r>
      <w:r>
        <w:rPr>
          <w:rFonts w:ascii="Courier New" w:hAnsi="Courier New" w:cs="Courier New"/>
          <w:sz w:val="20"/>
          <w:szCs w:val="20"/>
        </w:rPr>
        <w:t>тивов"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9590 "Прочие неоперационные расходы"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перевод объекта из категории "Основные средства" в категорию "Инвестиции в недвижимость", если справедливая стоимость выше б</w:t>
      </w:r>
      <w:r>
        <w:rPr>
          <w:rFonts w:ascii="Courier New" w:hAnsi="Courier New" w:cs="Courier New"/>
          <w:sz w:val="20"/>
          <w:szCs w:val="20"/>
        </w:rPr>
        <w:t>алансовой: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2300 "Инвестиции в недвижимость"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2193 "Накопленная амортизация"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2110-2130 "Основные средства"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5220 "Корректировки по переоценке активов"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9190 "Прочие неоперационные доходы" (в размере компенсации ранее признанных у</w:t>
      </w:r>
      <w:r>
        <w:rPr>
          <w:rFonts w:ascii="Courier New" w:hAnsi="Courier New" w:cs="Courier New"/>
          <w:sz w:val="20"/>
          <w:szCs w:val="20"/>
        </w:rPr>
        <w:t>бытков от переоценки) XX.</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Модель учета по фактическим</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затратам на приобретение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все объекты инвестиции в недвижимость отражаются по фактическим затратам на приобретение за вычетом накопленной амортизации и накопленных убытк</w:t>
      </w:r>
      <w:r>
        <w:rPr>
          <w:rFonts w:ascii="Courier New" w:hAnsi="Courier New" w:cs="Courier New"/>
          <w:sz w:val="20"/>
          <w:szCs w:val="20"/>
        </w:rPr>
        <w:t>ов от обесценения активов согласно основного подхода учета в соответствии с МСФО 16 "Основные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этом случае рекомендуется открыть контрактивные счета к счетам "Инвестиции в недвижимость" для обобщения информации об амортизации актива и уменьшени</w:t>
      </w:r>
      <w:r>
        <w:rPr>
          <w:rFonts w:ascii="Courier New" w:hAnsi="Courier New" w:cs="Courier New"/>
          <w:sz w:val="20"/>
          <w:szCs w:val="20"/>
        </w:rPr>
        <w:t>я стоимости в результате обесценения,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2320 Здания и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2392 Накопленная амортизация - здания и сооружения.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Прекращение признания объекта инвестиций в недвижимость отражается в учете при продаже, передаче в финансовую аренду или другого в</w:t>
      </w:r>
      <w:r>
        <w:rPr>
          <w:rFonts w:ascii="Courier New" w:hAnsi="Courier New" w:cs="Courier New"/>
          <w:sz w:val="20"/>
          <w:szCs w:val="20"/>
        </w:rPr>
        <w:t>ыбытия, когда после выбытия объекта не предполагается получение связанных с ним экономических выгод.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списании объекта инвестиции в недвижимость счета учета стоимости актива и накопленной амортизации закрываются.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Выбытие инвестиций в недвижимость в резу</w:t>
      </w:r>
      <w:r>
        <w:rPr>
          <w:rFonts w:ascii="Courier New" w:hAnsi="Courier New" w:cs="Courier New"/>
          <w:sz w:val="20"/>
          <w:szCs w:val="20"/>
        </w:rPr>
        <w:t>льтате продажи отражается следующим образом:</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w:t>
      </w:r>
      <w:r>
        <w:rPr>
          <w:rFonts w:ascii="Courier New" w:hAnsi="Courier New" w:cs="Courier New"/>
          <w:sz w:val="20"/>
          <w:szCs w:val="20"/>
        </w:rPr>
        <w:t>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Выручка от реализации в сумме, подлежащей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получению (без НДС)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Закрытие счета накопленной амортизации          </w:t>
      </w:r>
      <w:r>
        <w:rPr>
          <w:rFonts w:ascii="Courier New" w:hAnsi="Courier New" w:cs="Courier New"/>
          <w:sz w:val="20"/>
          <w:szCs w:val="20"/>
        </w:rPr>
        <w:t>│</w:t>
      </w:r>
      <w:r>
        <w:rPr>
          <w:rFonts w:ascii="Courier New" w:hAnsi="Courier New" w:cs="Courier New"/>
          <w:sz w:val="20"/>
          <w:szCs w:val="20"/>
        </w:rPr>
        <w:t xml:space="preserve">  2392   </w:t>
      </w:r>
      <w:r>
        <w:rPr>
          <w:rFonts w:ascii="Courier New" w:hAnsi="Courier New" w:cs="Courier New"/>
          <w:sz w:val="20"/>
          <w:szCs w:val="20"/>
        </w:rPr>
        <w:t>│</w:t>
      </w:r>
      <w:r>
        <w:rPr>
          <w:rFonts w:ascii="Courier New" w:hAnsi="Courier New" w:cs="Courier New"/>
          <w:sz w:val="20"/>
          <w:szCs w:val="20"/>
        </w:rPr>
        <w:t xml:space="preserve">  2320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Списание балансовой стоимости актива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2320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4</w:t>
      </w:r>
      <w:r>
        <w:rPr>
          <w:rFonts w:ascii="Courier New" w:hAnsi="Courier New" w:cs="Courier New"/>
          <w:sz w:val="20"/>
          <w:szCs w:val="20"/>
        </w:rPr>
        <w:t>│</w:t>
      </w:r>
      <w:r>
        <w:rPr>
          <w:rFonts w:ascii="Courier New" w:hAnsi="Courier New" w:cs="Courier New"/>
          <w:sz w:val="20"/>
          <w:szCs w:val="20"/>
        </w:rPr>
        <w:t xml:space="preserve">Расходы, понесенные при реализации (доставка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3100 и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покупателю, демонтаж и др.)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другие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5</w:t>
      </w:r>
      <w:r>
        <w:rPr>
          <w:rFonts w:ascii="Courier New" w:hAnsi="Courier New" w:cs="Courier New"/>
          <w:sz w:val="20"/>
          <w:szCs w:val="20"/>
        </w:rPr>
        <w:t>│</w:t>
      </w:r>
      <w:r>
        <w:rPr>
          <w:rFonts w:ascii="Courier New" w:hAnsi="Courier New" w:cs="Courier New"/>
          <w:sz w:val="20"/>
          <w:szCs w:val="20"/>
        </w:rPr>
        <w:t>Результа</w:t>
      </w:r>
      <w:r>
        <w:rPr>
          <w:rFonts w:ascii="Courier New" w:hAnsi="Courier New" w:cs="Courier New"/>
          <w:sz w:val="20"/>
          <w:szCs w:val="20"/>
        </w:rPr>
        <w:t xml:space="preserve">т по реализации: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прибыль;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убыток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после выбытия объекта не предполагается получение связанных с ним экономических выгод, прекращение признания актива отражается следующим образом:</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lastRenderedPageBreak/>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Закрытие счета от накопленной амортизации       </w:t>
      </w:r>
      <w:r>
        <w:rPr>
          <w:rFonts w:ascii="Courier New" w:hAnsi="Courier New" w:cs="Courier New"/>
          <w:sz w:val="20"/>
          <w:szCs w:val="20"/>
        </w:rPr>
        <w:t>│</w:t>
      </w:r>
      <w:r>
        <w:rPr>
          <w:rFonts w:ascii="Courier New" w:hAnsi="Courier New" w:cs="Courier New"/>
          <w:sz w:val="20"/>
          <w:szCs w:val="20"/>
        </w:rPr>
        <w:t xml:space="preserve">   2392  </w:t>
      </w:r>
      <w:r>
        <w:rPr>
          <w:rFonts w:ascii="Courier New" w:hAnsi="Courier New" w:cs="Courier New"/>
          <w:sz w:val="20"/>
          <w:szCs w:val="20"/>
        </w:rPr>
        <w:t>│</w:t>
      </w:r>
      <w:r>
        <w:rPr>
          <w:rFonts w:ascii="Courier New" w:hAnsi="Courier New" w:cs="Courier New"/>
          <w:sz w:val="20"/>
          <w:szCs w:val="20"/>
        </w:rPr>
        <w:t xml:space="preserve">  2320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Списание балансовой стоимости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2310,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2320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Расходы по ликвидации актива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3100 и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другие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4</w:t>
      </w:r>
      <w:r>
        <w:rPr>
          <w:rFonts w:ascii="Courier New" w:hAnsi="Courier New" w:cs="Courier New"/>
          <w:sz w:val="20"/>
          <w:szCs w:val="20"/>
        </w:rPr>
        <w:t>│</w:t>
      </w:r>
      <w:r>
        <w:rPr>
          <w:rFonts w:ascii="Courier New" w:hAnsi="Courier New" w:cs="Courier New"/>
          <w:sz w:val="20"/>
          <w:szCs w:val="20"/>
        </w:rPr>
        <w:t>Стоимость матери</w:t>
      </w:r>
      <w:r>
        <w:rPr>
          <w:rFonts w:ascii="Courier New" w:hAnsi="Courier New" w:cs="Courier New"/>
          <w:sz w:val="20"/>
          <w:szCs w:val="20"/>
        </w:rPr>
        <w:t xml:space="preserve">алов, полученных от ликвидации  </w:t>
      </w:r>
      <w:r>
        <w:rPr>
          <w:rFonts w:ascii="Courier New" w:hAnsi="Courier New" w:cs="Courier New"/>
          <w:sz w:val="20"/>
          <w:szCs w:val="20"/>
        </w:rPr>
        <w:t>│</w:t>
      </w:r>
      <w:r>
        <w:rPr>
          <w:rFonts w:ascii="Courier New" w:hAnsi="Courier New" w:cs="Courier New"/>
          <w:sz w:val="20"/>
          <w:szCs w:val="20"/>
        </w:rPr>
        <w:t xml:space="preserve">   1700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передаче в финансовую аренду счета учета стоимости объекта инвестиций в недвижимость и счета накопленной амортизации закрываютс</w:t>
      </w:r>
      <w:r>
        <w:rPr>
          <w:rFonts w:ascii="Courier New" w:hAnsi="Courier New" w:cs="Courier New"/>
          <w:sz w:val="20"/>
          <w:szCs w:val="20"/>
        </w:rPr>
        <w:t>я, а балансовая стоимость объекта списывается с кредита счетов 2300 в дебет счета 2890 "Прочие долгосрочные инвестиции". Разность между чистой инвестицией в аренду и балансовой стоимостью отражается как прочие доходы (Д-т счета 2890 К-т счета 9190) или рас</w:t>
      </w:r>
      <w:r>
        <w:rPr>
          <w:rFonts w:ascii="Courier New" w:hAnsi="Courier New" w:cs="Courier New"/>
          <w:sz w:val="20"/>
          <w:szCs w:val="20"/>
        </w:rPr>
        <w:t>ходы (К-т счета 2890 Д-т счета 9590) от неоперационной деятельности (если иное не установлено в положениях МСФО 17 "Аренда", касающихся продажи с обратной арендой).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Перевод объекта в категорию "Инвестиции в недвижимость", отражаемого по фактической стоимос</w:t>
      </w:r>
      <w:r>
        <w:rPr>
          <w:rFonts w:ascii="Courier New" w:hAnsi="Courier New" w:cs="Courier New"/>
          <w:sz w:val="20"/>
          <w:szCs w:val="20"/>
        </w:rPr>
        <w:t>ти, или исключение из данной категории производится только при изменении предназначения объекта.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Перевод объектов из категории "Инвестиции в недвижимость" в категории "Основные средства" и "Товары", и наоборот, производится по балансовой стоимости объектов</w:t>
      </w:r>
      <w:r>
        <w:rPr>
          <w:rFonts w:ascii="Courier New" w:hAnsi="Courier New" w:cs="Courier New"/>
          <w:sz w:val="20"/>
          <w:szCs w:val="20"/>
        </w:rPr>
        <w:t xml:space="preserve"> учета и не приводит к изменению стоимости объекта.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2400 "Отсроченные налоговые требования"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МСФО 12 "Налоги на прибыль" налог на прибыль отражается в учете методом обязательств.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обобщения информации о налоговых обязательствах по</w:t>
      </w:r>
      <w:r>
        <w:rPr>
          <w:rFonts w:ascii="Courier New" w:hAnsi="Courier New" w:cs="Courier New"/>
          <w:sz w:val="20"/>
          <w:szCs w:val="20"/>
        </w:rPr>
        <w:t xml:space="preserve"> налогу на прибыль, определяемых методом обязательств, в Плане счетов предусмотрены три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3410 "Налог на прибыль к оплате" (краткосрочные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2400 "Отсроченные налоговые требования" (долгосрочные отсроченные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4300 "Отсроченные нало</w:t>
      </w:r>
      <w:r>
        <w:rPr>
          <w:rFonts w:ascii="Courier New" w:hAnsi="Courier New" w:cs="Courier New"/>
          <w:sz w:val="20"/>
          <w:szCs w:val="20"/>
        </w:rPr>
        <w:t>говые обязательства" (долгосрочные отсроченные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счете 3410 "Налог на прибыль к оплате" отражается краткосрочное обязательство в сумме текущего налога на прибыль за отчетный период налога, начисленного к уплате в соответствии с требованиям</w:t>
      </w:r>
      <w:r>
        <w:rPr>
          <w:rFonts w:ascii="Courier New" w:hAnsi="Courier New" w:cs="Courier New"/>
          <w:sz w:val="20"/>
          <w:szCs w:val="20"/>
        </w:rPr>
        <w:t>и налогового законодательства.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Отсроченные налоговые требования или отсроченные налоговые обязательства возникают в связи с тем, что между бухгалтерской прибылью (чистая прибыль или убыток за период до вычета расходов по уплате налогов) и налогооблагаемой </w:t>
      </w:r>
      <w:r>
        <w:rPr>
          <w:rFonts w:ascii="Courier New" w:hAnsi="Courier New" w:cs="Courier New"/>
          <w:sz w:val="20"/>
          <w:szCs w:val="20"/>
        </w:rPr>
        <w:t>прибылью, как правило, существует разница, и по определенным причинам наличие такой разницы или части ее в последующих периодах приведет к увеличению или уменьшению текущего налогового обязательства по сравнению с налоговым обязательством, исчисленным на б</w:t>
      </w:r>
      <w:r>
        <w:rPr>
          <w:rFonts w:ascii="Courier New" w:hAnsi="Courier New" w:cs="Courier New"/>
          <w:sz w:val="20"/>
          <w:szCs w:val="20"/>
        </w:rPr>
        <w:t>азе бухгалтерской прибыли.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2400 "Отсроченные налоговые требования" предназначен для отражения в учете отсроченных (отложенных) сумм налога на прибыль, которые должны быть возмещены в будущих периодах посредством уменьшения налоговых обязательств, опре</w:t>
      </w:r>
      <w:r>
        <w:rPr>
          <w:rFonts w:ascii="Courier New" w:hAnsi="Courier New" w:cs="Courier New"/>
          <w:sz w:val="20"/>
          <w:szCs w:val="20"/>
        </w:rPr>
        <w:t>деленных за соответствующие налоговые периоды на базе бухгалтерской прибыли.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Отсроченные налоговые требования могут возникнуть в результате,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наличия у субъекта на отчетную дату вычитаемых временных разниц - разниц между балансовой стоимостью а</w:t>
      </w:r>
      <w:r>
        <w:rPr>
          <w:rFonts w:ascii="Courier New" w:hAnsi="Courier New" w:cs="Courier New"/>
          <w:sz w:val="20"/>
          <w:szCs w:val="20"/>
        </w:rPr>
        <w:t>ктива или обязательства и их налоговой базой;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при пролонгации налоговых убытков на будущие периоды;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в) при прочих условиях, предусмотренных МСФО.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Отсроченные налоговые требования должны признаваться тогда, когда существует вероятность получения </w:t>
      </w:r>
      <w:r>
        <w:rPr>
          <w:rFonts w:ascii="Courier New" w:hAnsi="Courier New" w:cs="Courier New"/>
          <w:sz w:val="20"/>
          <w:szCs w:val="20"/>
        </w:rPr>
        <w:t>в будущем налогооблагаемой прибыли. Если субъект имеет налоговые убытки, он признает отложенные налоговые требования в сумме, как правило, ограниченной размером налогового эффекта от налогооблагаемых временных разниц.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отсроченн</w:t>
      </w:r>
      <w:r>
        <w:rPr>
          <w:rFonts w:ascii="Courier New" w:hAnsi="Courier New" w:cs="Courier New"/>
          <w:sz w:val="20"/>
          <w:szCs w:val="20"/>
        </w:rPr>
        <w:t>ые налоговые требования отражаются по дебету счетов раздела 2400 "Отсроченные налоговые требования" с одновременной корреспонденцией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9910 "Расходы (доходы) по налогу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3410 "Налог на прибыль к оплате", и, возможно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корреспонденции с</w:t>
      </w:r>
      <w:r>
        <w:rPr>
          <w:rFonts w:ascii="Courier New" w:hAnsi="Courier New" w:cs="Courier New"/>
          <w:sz w:val="20"/>
          <w:szCs w:val="20"/>
        </w:rPr>
        <w:t>о счетом 4300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сумма расходов по налогу за период должна соответствовать сумме текущего налогового обязательства (Кт 3410), плюс или минус отсроченные налоги (Дт 2400 или Кт 4300).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Отсроченные налоговые требов</w:t>
      </w:r>
      <w:r>
        <w:rPr>
          <w:rFonts w:ascii="Courier New" w:hAnsi="Courier New" w:cs="Courier New"/>
          <w:sz w:val="20"/>
          <w:szCs w:val="20"/>
        </w:rPr>
        <w:t>ания могут возникать под влиянием нескольких временных вычитаемых разниц. Для облегчения процедуры учета рекомендуется в рабочем плане счетов предусмотреть отдельные субсчета для учета отсроченных налоговых требований в разрезе имеющихся временных разниц.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Временная разница от одной и той же статьи учета в разные периоды может быть определена как налогооблагаемая или как вычитаемая, налоговый эффект от которой отражается соответственно или как отсроченное налоговое обязательство или как отсроченное налоговое</w:t>
      </w:r>
      <w:r>
        <w:rPr>
          <w:rFonts w:ascii="Courier New" w:hAnsi="Courier New" w:cs="Courier New"/>
          <w:sz w:val="20"/>
          <w:szCs w:val="20"/>
        </w:rPr>
        <w:t xml:space="preserve"> требование.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упрощения учета налогового эффекта от изменяющихся временных разниц, рекомендуется отсроченные налоги учитывать на одном счете с двойной нумерацией, например, 2410/4310 "Налоговый эффект временной разницы по основным средствам (или по безн</w:t>
      </w:r>
      <w:r>
        <w:rPr>
          <w:rFonts w:ascii="Courier New" w:hAnsi="Courier New" w:cs="Courier New"/>
          <w:sz w:val="20"/>
          <w:szCs w:val="20"/>
        </w:rPr>
        <w:t>адежным долгам и т.п.)", и на данном счете отражать все изменения по отсроченным налогам: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наличии отсроченного налогового требования полученный результат отражать по дебету данного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наличии отсроченного налогового обязательства - отражать</w:t>
      </w:r>
      <w:r>
        <w:rPr>
          <w:rFonts w:ascii="Courier New" w:hAnsi="Courier New" w:cs="Courier New"/>
          <w:sz w:val="20"/>
          <w:szCs w:val="20"/>
        </w:rPr>
        <w:t xml:space="preserve"> по кредиту этого же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корреспонденции со счетами: 9910 "Расходы (доходы) по налогу на прибыль" и 3410 "Налог на прибыль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бухгалтерском балансе дебетовое сальдо счетов с двойной нумерацией отражается по статье "Отсроченные налоговые треб</w:t>
      </w:r>
      <w:r>
        <w:rPr>
          <w:rFonts w:ascii="Courier New" w:hAnsi="Courier New" w:cs="Courier New"/>
          <w:sz w:val="20"/>
          <w:szCs w:val="20"/>
        </w:rPr>
        <w:t>ования", кредитовое сальдо - по статье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МСФО 12 "Налоги на прибыль" устанавливает жесткие ограничения для взаимозачета дебетового и кредитового сальдо отсроченных налогов, то есть зачета между отсроченными налоговыми т</w:t>
      </w:r>
      <w:r>
        <w:rPr>
          <w:rFonts w:ascii="Courier New" w:hAnsi="Courier New" w:cs="Courier New"/>
          <w:sz w:val="20"/>
          <w:szCs w:val="20"/>
        </w:rPr>
        <w:t>ребованиями (счета 2400) и отсроченными налоговыми обязательствами (счета 4300): субъект может зачитывать отложенные налоговые требования против отложенных налоговых обязательств лишь при наличии определенных для этого условий.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уменьшении или погашении</w:t>
      </w:r>
      <w:r>
        <w:rPr>
          <w:rFonts w:ascii="Courier New" w:hAnsi="Courier New" w:cs="Courier New"/>
          <w:sz w:val="20"/>
          <w:szCs w:val="20"/>
        </w:rPr>
        <w:t xml:space="preserve"> отсроченных налоговых требований любое уменьшение налогового эффекта от вычитаемой временной разницы отражается по кредиту счета 2400 "Отсроченные налоговые требования" в корреспонденции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- 9910 "Расходы (доходы) по налогу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- 3410 "</w:t>
      </w:r>
      <w:r>
        <w:rPr>
          <w:rFonts w:ascii="Courier New" w:hAnsi="Courier New" w:cs="Courier New"/>
          <w:sz w:val="20"/>
          <w:szCs w:val="20"/>
        </w:rPr>
        <w:t>Налог на прибыль к оплате", и возможно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корреспонденции со счетом 4300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сумма расходов по налогу за период должна также соответствовать сумме текущего налогового обязательства (Кт 3410) плюс или минус отсро</w:t>
      </w:r>
      <w:r>
        <w:rPr>
          <w:rFonts w:ascii="Courier New" w:hAnsi="Courier New" w:cs="Courier New"/>
          <w:sz w:val="20"/>
          <w:szCs w:val="20"/>
        </w:rPr>
        <w:t>ченные налоги (Дт 2400 или Кт 4300).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2500 "Денежные средства, ограниченные к использованию"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2500 предназначен для обобщения информации о наличии и движении денежных средств на текущих или сберегательных счетах в банке, удерживаемых в качестве к</w:t>
      </w:r>
      <w:r>
        <w:rPr>
          <w:rFonts w:ascii="Courier New" w:hAnsi="Courier New" w:cs="Courier New"/>
          <w:sz w:val="20"/>
          <w:szCs w:val="20"/>
        </w:rPr>
        <w:t xml:space="preserve">омпенсационных остатков согласно требованиям соглашений по долгосрочному заимствованию, удерживаемых в качестве фонда для погашения облигаций и других накопительных фондов, или каким-либо другим образом ограниченных в использовании на </w:t>
      </w:r>
      <w:r>
        <w:rPr>
          <w:rFonts w:ascii="Courier New" w:hAnsi="Courier New" w:cs="Courier New"/>
          <w:sz w:val="20"/>
          <w:szCs w:val="20"/>
        </w:rPr>
        <w:lastRenderedPageBreak/>
        <w:t>период, более чем две</w:t>
      </w:r>
      <w:r>
        <w:rPr>
          <w:rFonts w:ascii="Courier New" w:hAnsi="Courier New" w:cs="Courier New"/>
          <w:sz w:val="20"/>
          <w:szCs w:val="20"/>
        </w:rPr>
        <w:t>надцать месяцев после отчетной даты.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2700. Долгосрочная дебиторская задолженность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группы 2700 Долгосрочная дебиторская задолженность предназначены для обобщения и представления в бухгалтерском балансе информации о дебиторской задолжен</w:t>
      </w:r>
      <w:r>
        <w:rPr>
          <w:rFonts w:ascii="Courier New" w:hAnsi="Courier New" w:cs="Courier New"/>
          <w:sz w:val="20"/>
          <w:szCs w:val="20"/>
        </w:rPr>
        <w:t>ности сроком погашения более одного года.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Текущая часть долгосрочной дебиторской задолженности переносится и учитывается по счету 1580 "Текущая часть долгосрочной дебиторской задолженности". При этом субъекту следует руководствоваться Положениями настоящих</w:t>
      </w:r>
      <w:r>
        <w:rPr>
          <w:rFonts w:ascii="Courier New" w:hAnsi="Courier New" w:cs="Courier New"/>
          <w:sz w:val="20"/>
          <w:szCs w:val="20"/>
        </w:rPr>
        <w:t xml:space="preserve"> методических рекомендаций, относящихся к краткосрочным дебиторским задолженностям.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дебиторская задолженность возникает в результате операции в иностранной валюте, то учет по дебету и кредиту счетов 2700 ведется как в иностранной валюте, так и в нацио</w:t>
      </w:r>
      <w:r>
        <w:rPr>
          <w:rFonts w:ascii="Courier New" w:hAnsi="Courier New" w:cs="Courier New"/>
          <w:sz w:val="20"/>
          <w:szCs w:val="20"/>
        </w:rPr>
        <w:t>нальной. На конец отчетного периода сальдо счетов 2700, выраженное в иностранной валюте, переоценивается по учетному курсу Национального банка Кыргызской Республики, установленному на эту дату, с отнесением разницы на счета учета прочих доходов или расходо</w:t>
      </w:r>
      <w:r>
        <w:rPr>
          <w:rFonts w:ascii="Courier New" w:hAnsi="Courier New" w:cs="Courier New"/>
          <w:sz w:val="20"/>
          <w:szCs w:val="20"/>
        </w:rPr>
        <w:t>в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проведении операции с долгосрочными дебиторскими задолженностями субъекту следует руководствоваться МСФО 39 "Финансовые инструменты: признание и оценка".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2800 "Долгосрочные инвестиции"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"Долгосрочные</w:t>
      </w:r>
      <w:r>
        <w:rPr>
          <w:rFonts w:ascii="Courier New" w:hAnsi="Courier New" w:cs="Courier New"/>
          <w:sz w:val="20"/>
          <w:szCs w:val="20"/>
        </w:rPr>
        <w:t xml:space="preserve"> инвестиции" предназначены для обобщения информации о наличии и движении долгосрочных вложений в долевые инструменты других компаний, не предназначенные для продажи в текущем периоде, государственные и корпоративные облигации сроком погашения более одного </w:t>
      </w:r>
      <w:r>
        <w:rPr>
          <w:rFonts w:ascii="Courier New" w:hAnsi="Courier New" w:cs="Courier New"/>
          <w:sz w:val="20"/>
          <w:szCs w:val="20"/>
        </w:rPr>
        <w:t>года, вкладов в совместную деятельность, выданных долгосрочных кредитов и займов, а также других финансовых активов, которые в соответствии с параграфом 57 МСФО 1 классифицируются как внеоборотные.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долг</w:t>
      </w:r>
      <w:r>
        <w:rPr>
          <w:rFonts w:ascii="Courier New" w:hAnsi="Courier New" w:cs="Courier New"/>
          <w:sz w:val="20"/>
          <w:szCs w:val="20"/>
        </w:rPr>
        <w:t>осрочных инвестиций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2810 "Долговые ценные бумаги";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2820 "Кредиты, займы выданные";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2830 "Инвестиции в дочерние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2840 "Инвестиции в совместную деятельность";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2850 "Инвестиции в ассоциированные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w:t>
      </w:r>
      <w:r>
        <w:rPr>
          <w:rFonts w:ascii="Courier New" w:hAnsi="Courier New" w:cs="Courier New"/>
          <w:sz w:val="20"/>
          <w:szCs w:val="20"/>
        </w:rPr>
        <w:t>890 "Прочие долгосрочные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Признание, последующая оценка, обесценение и прекращение признания долгосрочных инвестиций в долговые ценные бумаги, а также в долевые инструменты, не являющиеся инвестицией в дочерние, совместные и ассоциированные пре</w:t>
      </w:r>
      <w:r>
        <w:rPr>
          <w:rFonts w:ascii="Courier New" w:hAnsi="Courier New" w:cs="Courier New"/>
          <w:sz w:val="20"/>
          <w:szCs w:val="20"/>
        </w:rPr>
        <w:t>дприятия, учитываются точно также, как и соответствующие краткосрочные инвестиции (см. статью Раздел 1300 "Краткосрочные инвестиции"), за исключением инвестиций, классифицируемых в соответствии с параграфом 10 МСФО 39 "Финансовые инструменты: признание и о</w:t>
      </w:r>
      <w:r>
        <w:rPr>
          <w:rFonts w:ascii="Courier New" w:hAnsi="Courier New" w:cs="Courier New"/>
          <w:sz w:val="20"/>
          <w:szCs w:val="20"/>
        </w:rPr>
        <w:t>ценка" как финансовые активы, имеющиеся в наличии для продажи. Такие инвестиции после первоначального признания оцениваются по справедливой стоимости, а прибыль или убыток от переоценки относится в дебет или кредит соответствующего счета учета долгосрочных</w:t>
      </w:r>
      <w:r>
        <w:rPr>
          <w:rFonts w:ascii="Courier New" w:hAnsi="Courier New" w:cs="Courier New"/>
          <w:sz w:val="20"/>
          <w:szCs w:val="20"/>
        </w:rPr>
        <w:t xml:space="preserve"> инвестиций в корреспонденции со счетом 5220 "Корректировки по переоценке активов". Результат переоценки учитывается на счете 5220 до момента продажи, погашения или иного выбытия инвестиции, или до того, как будет установлен факт обесценения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w:t>
      </w:r>
      <w:r>
        <w:rPr>
          <w:rFonts w:ascii="Courier New" w:hAnsi="Courier New" w:cs="Courier New"/>
          <w:sz w:val="20"/>
          <w:szCs w:val="20"/>
        </w:rPr>
        <w:t>есценение инвестиции, имеющейся в наличии для продажи, и восстановление обесценения отражается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убытка, исчисленная в соответствии с параграфами 117, 118 МСФО 39, списывается с кредита счета 5220 "Корректировки по переоценке актив</w:t>
      </w:r>
      <w:r>
        <w:rPr>
          <w:rFonts w:ascii="Courier New" w:hAnsi="Courier New" w:cs="Courier New"/>
          <w:sz w:val="20"/>
          <w:szCs w:val="20"/>
        </w:rPr>
        <w:t>ов"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восстановления обесценения, исчисленная в соответствии с параграфом 119 МСФО 39, отражается по дебету соответствующего счета учета долгосрочных инвестиций в корреспонденции со счетом 9190 "Про</w:t>
      </w:r>
      <w:r>
        <w:rPr>
          <w:rFonts w:ascii="Courier New" w:hAnsi="Courier New" w:cs="Courier New"/>
          <w:sz w:val="20"/>
          <w:szCs w:val="20"/>
        </w:rPr>
        <w:t>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выбытии разница между балансовой стоимостью инвестиции и суммой средств, полученных или подлежащих к получению в обмен на инвестицию, отражается на счетах 9190 "Прочие неоперационные доходы" (прибыль) и 9590 "Прочие неоперац</w:t>
      </w:r>
      <w:r>
        <w:rPr>
          <w:rFonts w:ascii="Courier New" w:hAnsi="Courier New" w:cs="Courier New"/>
          <w:sz w:val="20"/>
          <w:szCs w:val="20"/>
        </w:rPr>
        <w:t xml:space="preserve">ионные расходы" </w:t>
      </w:r>
      <w:r>
        <w:rPr>
          <w:rFonts w:ascii="Courier New" w:hAnsi="Courier New" w:cs="Courier New"/>
          <w:sz w:val="20"/>
          <w:szCs w:val="20"/>
        </w:rPr>
        <w:lastRenderedPageBreak/>
        <w:t>(убыток). Любая переоценка инвестиции, накопленная на счете 5220 "Корректировки по переоценке активов" на дату выбытия, списывается на счета 9190 (прибыль от переоценки) и 9590 (убытки от переоценки).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Инвестиции в долевые финансовые инструм</w:t>
      </w:r>
      <w:r>
        <w:rPr>
          <w:rFonts w:ascii="Courier New" w:hAnsi="Courier New" w:cs="Courier New"/>
          <w:sz w:val="20"/>
          <w:szCs w:val="20"/>
        </w:rPr>
        <w:t>енты, такие как вклады в уставные капиталы других компаний, в совместную деятельность, в отдельной (не сводной) финансовой отчетности предприятия учитываются в соответствии с МСФО 27 "Сводная финансовая отчетность и учет инвестиций в дочерние компании", МС</w:t>
      </w:r>
      <w:r>
        <w:rPr>
          <w:rFonts w:ascii="Courier New" w:hAnsi="Courier New" w:cs="Courier New"/>
          <w:sz w:val="20"/>
          <w:szCs w:val="20"/>
        </w:rPr>
        <w:t>ФО 28 "Учет инвестиций в ассоциированные компании", МСФО 31 "Финансовая отчетность об участии в совместной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2820 "Кредиты, займы выданные" предназначен для учета кредитов и займов, предоставленных субъектом на срок более одного года. Кре</w:t>
      </w:r>
      <w:r>
        <w:rPr>
          <w:rFonts w:ascii="Courier New" w:hAnsi="Courier New" w:cs="Courier New"/>
          <w:sz w:val="20"/>
          <w:szCs w:val="20"/>
        </w:rPr>
        <w:t>диты и займы классифицируются как предоставленные субъектом, если они отвечают определению, данному в параграфе 19 МСФО 39.</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кредиты, займы выданные оцениваются по фактическим затратам, включая затраты по совершению сделки.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w:t>
      </w:r>
      <w:r>
        <w:rPr>
          <w:rFonts w:ascii="Courier New" w:hAnsi="Courier New" w:cs="Courier New"/>
          <w:sz w:val="20"/>
          <w:szCs w:val="20"/>
        </w:rPr>
        <w:t>е первоначального признания кредиты и займы, предоставленные субъектом, и не предназначенные для торговли, оцениваются по амортизированным затратам независимо от того, собирается компания удерживать их до погашения или нет. Если существует вероятность того</w:t>
      </w:r>
      <w:r>
        <w:rPr>
          <w:rFonts w:ascii="Courier New" w:hAnsi="Courier New" w:cs="Courier New"/>
          <w:sz w:val="20"/>
          <w:szCs w:val="20"/>
        </w:rPr>
        <w:t>, что компания не сможет взыскать полную сумму долга согласно договорным условиям ссуд, имеет место убыток от обесценения или от безнадежной дебиторской задолженности (описание учета по амортизированным затратам смотрите в пояснении к разделу 1300 "Краткос</w:t>
      </w:r>
      <w:r>
        <w:rPr>
          <w:rFonts w:ascii="Courier New" w:hAnsi="Courier New" w:cs="Courier New"/>
          <w:sz w:val="20"/>
          <w:szCs w:val="20"/>
        </w:rPr>
        <w:t>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Долгосрочные финансовые активы в виде кредитов и займов, если они не предоставлены самим субъектом, а получены в результате переуступки прав требования по ним, учитываются на счете 2890 "Прочие долгосрочные инвестиции". Метод учета так</w:t>
      </w:r>
      <w:r>
        <w:rPr>
          <w:rFonts w:ascii="Courier New" w:hAnsi="Courier New" w:cs="Courier New"/>
          <w:sz w:val="20"/>
          <w:szCs w:val="20"/>
        </w:rPr>
        <w:t>их активов (по справедливой стоимости или по амортизированным затратам) зависит от намерений субъекта в отношении этих активов (смотрите параграф 20 МСФО 39).</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2830 "Инвестиции в дочерние компании" предназначен для учета в отдельной финансовой отчетнос</w:t>
      </w:r>
      <w:r>
        <w:rPr>
          <w:rFonts w:ascii="Courier New" w:hAnsi="Courier New" w:cs="Courier New"/>
          <w:sz w:val="20"/>
          <w:szCs w:val="20"/>
        </w:rPr>
        <w:t>ти материнских компаний вкладов, осуществленных материнской компанией в уставный капитал дочерних компаний, как национальных, так и зарубежных. Классификация компаний как материнское и дочернее осуществляется в соответствии с параграфом 12 МСФО 27 "Сводная</w:t>
      </w:r>
      <w:r>
        <w:rPr>
          <w:rFonts w:ascii="Courier New" w:hAnsi="Courier New" w:cs="Courier New"/>
          <w:sz w:val="20"/>
          <w:szCs w:val="20"/>
        </w:rPr>
        <w:t xml:space="preserve"> финансовая отчетность и учет инвестиций в дочерние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соответствии с параграфом 29 МСФО 27 долгосрочные инвестиции в дочерние компании учитываются либо по фактической себестоимости, либо методом долевого участия, либо по справедливой стоимости, </w:t>
      </w:r>
      <w:r>
        <w:rPr>
          <w:rFonts w:ascii="Courier New" w:hAnsi="Courier New" w:cs="Courier New"/>
          <w:sz w:val="20"/>
          <w:szCs w:val="20"/>
        </w:rPr>
        <w:t>как финансовые активы, имеющиеся в наличии для продажи.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Метод учета по себестоимости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2830 отражаются фактические затраты на приобретение инвестиций, включая дополнительные затраты по сделке, такие, как вознаграждения агентам и брокерам, к</w:t>
      </w:r>
      <w:r>
        <w:rPr>
          <w:rFonts w:ascii="Courier New" w:hAnsi="Courier New" w:cs="Courier New"/>
          <w:sz w:val="20"/>
          <w:szCs w:val="20"/>
        </w:rPr>
        <w:t>онсультантам, плата за перевод денежных средств и т.д.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инвестиции (акции или доля в уставном капитале дочернего предприятия) приобретаются с объявленными и невыплаченными дивидендами, то включенные в стоимость приобретения дивиденды отражаются следующ</w:t>
      </w:r>
      <w:r>
        <w:rPr>
          <w:rFonts w:ascii="Courier New" w:hAnsi="Courier New" w:cs="Courier New"/>
          <w:sz w:val="20"/>
          <w:szCs w:val="20"/>
        </w:rPr>
        <w:t xml:space="preserve">им образом: по дебету счета 2830 отражаются фактические затраты на приобретение, за вычетом суммы объявленных, но не выплаченных дивидендов. Сумма дивидендов отражается по дебету счета 1590 "Прочая дебиторская задолженность)". При получении дивидендов эта </w:t>
      </w:r>
      <w:r>
        <w:rPr>
          <w:rFonts w:ascii="Courier New" w:hAnsi="Courier New" w:cs="Courier New"/>
          <w:sz w:val="20"/>
          <w:szCs w:val="20"/>
        </w:rPr>
        <w:t>сумма списывается с кредита счета 1590 "Прочая дебиторская задолженность" в дебет счетов учета денежных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Дивиденды, полученные от дочерней компании после даты приобретения, учитываются материнской компанией по кредиту счета 9120 "Доход от ассоцииро</w:t>
      </w:r>
      <w:r>
        <w:rPr>
          <w:rFonts w:ascii="Courier New" w:hAnsi="Courier New" w:cs="Courier New"/>
          <w:sz w:val="20"/>
          <w:szCs w:val="20"/>
        </w:rPr>
        <w:t>ванных, дочерних компаний".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продаже акций или доли в уставном капитале дочерней компании разница между балансовой стоимостью инвестиции и суммой средств, полученных или подлежащих получению в качестве оплаты, признается как прибыль или убыток от неопер</w:t>
      </w:r>
      <w:r>
        <w:rPr>
          <w:rFonts w:ascii="Courier New" w:hAnsi="Courier New" w:cs="Courier New"/>
          <w:sz w:val="20"/>
          <w:szCs w:val="20"/>
        </w:rPr>
        <w:t>ационной деятельности и может отражаться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продажа с прибылью: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балансовая стоимость инвестиции списывается с кредита счета 2830 "Инвестиции </w:t>
      </w:r>
      <w:r>
        <w:rPr>
          <w:rFonts w:ascii="Courier New" w:hAnsi="Courier New" w:cs="Courier New"/>
          <w:sz w:val="20"/>
          <w:szCs w:val="20"/>
        </w:rPr>
        <w:lastRenderedPageBreak/>
        <w:t>в дочерние предприятия" в дебет счета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средств, по</w:t>
      </w:r>
      <w:r>
        <w:rPr>
          <w:rFonts w:ascii="Courier New" w:hAnsi="Courier New" w:cs="Courier New"/>
          <w:sz w:val="20"/>
          <w:szCs w:val="20"/>
        </w:rPr>
        <w:t>длежащих получению в качестве оплаты, отражается по кредиту счета 9190 "Прочие неоперационные доходы" в корреспонденции со счетом 1590 "Прочая дебиторская задолженность". Расходы, связанные с продажей (услуги брокеров, юристов и т.д.), отражаются по дебету</w:t>
      </w:r>
      <w:r>
        <w:rPr>
          <w:rFonts w:ascii="Courier New" w:hAnsi="Courier New" w:cs="Courier New"/>
          <w:sz w:val="20"/>
          <w:szCs w:val="20"/>
        </w:rPr>
        <w:t xml:space="preserve"> счета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продажа с убытками: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балансовая стоимость инвестиции списывается с кредита счета 2830 "Инвестиции в дочерние компании"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средств, подлежащих получению</w:t>
      </w:r>
      <w:r>
        <w:rPr>
          <w:rFonts w:ascii="Courier New" w:hAnsi="Courier New" w:cs="Courier New"/>
          <w:sz w:val="20"/>
          <w:szCs w:val="20"/>
        </w:rPr>
        <w:t xml:space="preserve"> в качестве оплаты, отражается по кредиту счета 9570 "Прочие неоперационные расходы" в корреспонденции со счетом 1590 "Прочая дебиторская задолженность". Расходы, связанные с продажей (услуги брокеров, юристов и т.д.), отражаются по дебету счета 9590 "Проч</w:t>
      </w:r>
      <w:r>
        <w:rPr>
          <w:rFonts w:ascii="Courier New" w:hAnsi="Courier New" w:cs="Courier New"/>
          <w:sz w:val="20"/>
          <w:szCs w:val="20"/>
        </w:rPr>
        <w:t>ие неоперационные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Метод учета по долевому участию</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Первоначально инвестиции отражаются по дебету счета 2830 в сумме фактических затрат на приобретение. Рассчитывается доля инвестора в справедливой стоимости чистых идентифицируемых активах дочерн</w:t>
      </w:r>
      <w:r>
        <w:rPr>
          <w:rFonts w:ascii="Courier New" w:hAnsi="Courier New" w:cs="Courier New"/>
          <w:sz w:val="20"/>
          <w:szCs w:val="20"/>
        </w:rPr>
        <w:t>ей компании. Любая разница (положительная или отрицательная) между фактическими затратами на приобретение и долей инвестора в справедливой стоимости чистых активов дочерней компании учитывается в соответствии с МСФО 22 "Объединение бизнеса": превышение зат</w:t>
      </w:r>
      <w:r>
        <w:rPr>
          <w:rFonts w:ascii="Courier New" w:hAnsi="Courier New" w:cs="Courier New"/>
          <w:sz w:val="20"/>
          <w:szCs w:val="20"/>
        </w:rPr>
        <w:t>рат на приобретение над приобретенной долей в справедливой стоимости чистых активов по состоянию на дату совершения сделки классифицируется как гудвилл и признается в качестве нематериального актива по дебету счета 2920 "Гудвилл" в корреспонденции со счето</w:t>
      </w:r>
      <w:r>
        <w:rPr>
          <w:rFonts w:ascii="Courier New" w:hAnsi="Courier New" w:cs="Courier New"/>
          <w:sz w:val="20"/>
          <w:szCs w:val="20"/>
        </w:rPr>
        <w:t>м 2830. Гудвилл должен амортизироваться на систематической основе прямолинейным методом в течение периода времени, в котором ожидается поступление экономической выгоды от инвестиции в дочернюю компанию, но не более двадцати лет (параграф 44 МСФО 22).</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Превы</w:t>
      </w:r>
      <w:r>
        <w:rPr>
          <w:rFonts w:ascii="Courier New" w:hAnsi="Courier New" w:cs="Courier New"/>
          <w:sz w:val="20"/>
          <w:szCs w:val="20"/>
        </w:rPr>
        <w:t>шение доли инвестора в справедливой стоимости чистых активов дочерней компании над фактическими затратами на приобретение на дату совершения сделки классифицируется как отрицательный гудвилл. Отрицательный гудвилл признается в учете двумя способами, примен</w:t>
      </w:r>
      <w:r>
        <w:rPr>
          <w:rFonts w:ascii="Courier New" w:hAnsi="Courier New" w:cs="Courier New"/>
          <w:sz w:val="20"/>
          <w:szCs w:val="20"/>
        </w:rPr>
        <w:t>имыми к двум разным долям отрицательного гудвилла: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в сумме, равной доли инвестора в справедливой стоимости неденежных (амортизируемых) активов дочерней компании признается отсроченный доход, который будет включаться в отчет о результатах финансово-хозяй</w:t>
      </w:r>
      <w:r>
        <w:rPr>
          <w:rFonts w:ascii="Courier New" w:hAnsi="Courier New" w:cs="Courier New"/>
          <w:sz w:val="20"/>
          <w:szCs w:val="20"/>
        </w:rPr>
        <w:t>ственной деятельности на систематической основе в течение срока полезного функционирования амортизируемых активов дочерней компании (параграф 62 МСФО 22). В соответствии с параграфом 64 этого же стандарта отрицательный гудвилл в этой части признается в акт</w:t>
      </w:r>
      <w:r>
        <w:rPr>
          <w:rFonts w:ascii="Courier New" w:hAnsi="Courier New" w:cs="Courier New"/>
          <w:sz w:val="20"/>
          <w:szCs w:val="20"/>
        </w:rPr>
        <w:t>иве баланса по кредиту контрсчета к счету 2920 "Гудвилл", например, это может быть счет 2921 "Отрицательный гудвилл";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в сумме, превышающей долю инвестора в справедливой стоимости приобретенных неденежных (амортизируемых) активов дочерней компании, призн</w:t>
      </w:r>
      <w:r>
        <w:rPr>
          <w:rFonts w:ascii="Courier New" w:hAnsi="Courier New" w:cs="Courier New"/>
          <w:sz w:val="20"/>
          <w:szCs w:val="20"/>
        </w:rPr>
        <w:t>ается доход немедленно.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отчетную дату стоимость инвестиций увеличивается или уменьшается на сумму доли инвестора в прибылях или убытках дочерней компании с отнесением разницы на счета учета доходов или расходов от неоперационной деятельности. Сумма корр</w:t>
      </w:r>
      <w:r>
        <w:rPr>
          <w:rFonts w:ascii="Courier New" w:hAnsi="Courier New" w:cs="Courier New"/>
          <w:sz w:val="20"/>
          <w:szCs w:val="20"/>
        </w:rPr>
        <w:t>ектировки определяется в соответствии с параграфами 6 и 16 МСФО 28 "Учет инвестиций в ассоциированные компании". Полученный от объекта инвестиций доход (дивиденды) уменьшает стоимость инвестиции и отражается по кредиту счета 2830.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Доля материнской компании</w:t>
      </w:r>
      <w:r>
        <w:rPr>
          <w:rFonts w:ascii="Courier New" w:hAnsi="Courier New" w:cs="Courier New"/>
          <w:sz w:val="20"/>
          <w:szCs w:val="20"/>
        </w:rPr>
        <w:t xml:space="preserve"> в убытках дочерней компании списывается в кредит счета 2830 в сумме, не превышающей балансовую стоимость инвестиции. Оставшаяся сумма доли убытков не признается (за исключением ситуации, оговоренной в параграфе 22 МСФО 28). Если в последствии дочерняя ком</w:t>
      </w:r>
      <w:r>
        <w:rPr>
          <w:rFonts w:ascii="Courier New" w:hAnsi="Courier New" w:cs="Courier New"/>
          <w:sz w:val="20"/>
          <w:szCs w:val="20"/>
        </w:rPr>
        <w:t>пания будет получать прибыль, материнская компания возобновляет отражение своей доли в этой прибыли как увеличение стоимости инвестиций за минусом непризнанного убытка. В связи с этим субъекту необходимо вести учет непризнанных убытков во внесистемном бухг</w:t>
      </w:r>
      <w:r>
        <w:rPr>
          <w:rFonts w:ascii="Courier New" w:hAnsi="Courier New" w:cs="Courier New"/>
          <w:sz w:val="20"/>
          <w:szCs w:val="20"/>
        </w:rPr>
        <w:t>алтерском регистре (например, забалансовый счет).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существуют признаки возможного обесценения инвестиции в дочернюю компанию, убыток от обесценения относится в первую очередь на счет гудвилла и только в сумме, превышающей гудвилл, признаются неоперацио</w:t>
      </w:r>
      <w:r>
        <w:rPr>
          <w:rFonts w:ascii="Courier New" w:hAnsi="Courier New" w:cs="Courier New"/>
          <w:sz w:val="20"/>
          <w:szCs w:val="20"/>
        </w:rPr>
        <w:t>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Курсовые разницы, возникающие по денежной статье, которая является частью чистых </w:t>
      </w:r>
      <w:r>
        <w:rPr>
          <w:rFonts w:ascii="Courier New" w:hAnsi="Courier New" w:cs="Courier New"/>
          <w:sz w:val="20"/>
          <w:szCs w:val="20"/>
        </w:rPr>
        <w:lastRenderedPageBreak/>
        <w:t>инвестиций в зарубежную дочернюю компанию, учитываются в отдельной финансовой отчетности инвестора в соответствии с параграфом 17 МСФО 21 "Влияние изменений валю</w:t>
      </w:r>
      <w:r>
        <w:rPr>
          <w:rFonts w:ascii="Courier New" w:hAnsi="Courier New" w:cs="Courier New"/>
          <w:sz w:val="20"/>
          <w:szCs w:val="20"/>
        </w:rPr>
        <w:t>тных курсов", как собственный капитал по дебету или кредиту счета 5230 "Курсовые разницы по операциям в иностранной валюте по зарубежным компаниям", вплоть до реализации этой инвестиции, после чего она должна быть признана как доход или расход в отчете о р</w:t>
      </w:r>
      <w:r>
        <w:rPr>
          <w:rFonts w:ascii="Courier New" w:hAnsi="Courier New" w:cs="Courier New"/>
          <w:sz w:val="20"/>
          <w:szCs w:val="20"/>
        </w:rPr>
        <w:t>езультатах финансово-хозяйственной деятельности - списана в дебет или кредит счета 5230 в корреспонденции со счетами учета курсовых разниц в составе неоперационных доходов и расходов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приводится схема бухгалтерских проводок для учета инвестиц</w:t>
      </w:r>
      <w:r>
        <w:rPr>
          <w:rFonts w:ascii="Courier New" w:hAnsi="Courier New" w:cs="Courier New"/>
          <w:sz w:val="20"/>
          <w:szCs w:val="20"/>
        </w:rPr>
        <w:t>ий в дочерние компании по методу долевого участия: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w:t>
      </w:r>
      <w:r>
        <w:rPr>
          <w:rFonts w:ascii="Courier New" w:hAnsi="Courier New" w:cs="Courier New"/>
          <w:sz w:val="20"/>
          <w:szCs w:val="20"/>
        </w:rPr>
        <w:t>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Первоначальное признание инвестиций в сумме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r>
        <w:rPr>
          <w:rFonts w:ascii="Courier New" w:hAnsi="Courier New" w:cs="Courier New"/>
          <w:sz w:val="20"/>
          <w:szCs w:val="20"/>
        </w:rPr>
        <w:t xml:space="preserve">  3190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фактических затрат.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Разница между стоимостью приобретения и долей в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справедливой стоимости чистых активов дочерней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компании: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гудвилл;                                      </w:t>
      </w:r>
      <w:r>
        <w:rPr>
          <w:rFonts w:ascii="Courier New" w:hAnsi="Courier New" w:cs="Courier New"/>
          <w:sz w:val="20"/>
          <w:szCs w:val="20"/>
        </w:rPr>
        <w:t>│</w:t>
      </w:r>
      <w:r>
        <w:rPr>
          <w:rFonts w:ascii="Courier New" w:hAnsi="Courier New" w:cs="Courier New"/>
          <w:sz w:val="20"/>
          <w:szCs w:val="20"/>
        </w:rPr>
        <w:t xml:space="preserve">  2920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отрицательный гудвилл в сумме, р</w:t>
      </w:r>
      <w:r>
        <w:rPr>
          <w:rFonts w:ascii="Courier New" w:hAnsi="Courier New" w:cs="Courier New"/>
          <w:sz w:val="20"/>
          <w:szCs w:val="20"/>
        </w:rPr>
        <w:t xml:space="preserve">авной доли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r>
        <w:rPr>
          <w:rFonts w:ascii="Courier New" w:hAnsi="Courier New" w:cs="Courier New"/>
          <w:sz w:val="20"/>
          <w:szCs w:val="20"/>
        </w:rPr>
        <w:t xml:space="preserve">  2921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инвестора в справедливой стоимости неденежных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(амортизируемых) активов дочерней компании;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отрицательный гудвилл в сумме, превышающей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r>
        <w:rPr>
          <w:rFonts w:ascii="Courier New" w:hAnsi="Courier New" w:cs="Courier New"/>
          <w:sz w:val="20"/>
          <w:szCs w:val="20"/>
        </w:rPr>
        <w:t xml:space="preserve">  9150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долю инвестора в справедливой стоимости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приобретенных неденежных (амортизируемых)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активов дочерней компании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Амортизация на систематической основе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прямолинейным методом: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гудвилл;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2920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отрицате</w:t>
      </w:r>
      <w:r>
        <w:rPr>
          <w:rFonts w:ascii="Courier New" w:hAnsi="Courier New" w:cs="Courier New"/>
          <w:sz w:val="20"/>
          <w:szCs w:val="20"/>
        </w:rPr>
        <w:t xml:space="preserve">льный гудвилл                         </w:t>
      </w:r>
      <w:r>
        <w:rPr>
          <w:rFonts w:ascii="Courier New" w:hAnsi="Courier New" w:cs="Courier New"/>
          <w:sz w:val="20"/>
          <w:szCs w:val="20"/>
        </w:rPr>
        <w:t>│</w:t>
      </w:r>
      <w:r>
        <w:rPr>
          <w:rFonts w:ascii="Courier New" w:hAnsi="Courier New" w:cs="Courier New"/>
          <w:sz w:val="20"/>
          <w:szCs w:val="20"/>
        </w:rPr>
        <w:t xml:space="preserve">  2921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Увеличение стоимости инвестиции на сумму доли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инвестора в прибыли дочерней компании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4</w:t>
      </w:r>
      <w:r>
        <w:rPr>
          <w:rFonts w:ascii="Courier New" w:hAnsi="Courier New" w:cs="Courier New"/>
          <w:sz w:val="20"/>
          <w:szCs w:val="20"/>
        </w:rPr>
        <w:t>│</w:t>
      </w:r>
      <w:r>
        <w:rPr>
          <w:rFonts w:ascii="Courier New" w:hAnsi="Courier New" w:cs="Courier New"/>
          <w:sz w:val="20"/>
          <w:szCs w:val="20"/>
        </w:rPr>
        <w:t xml:space="preserve">Уменьшение стоимости инвестиции на сумму доли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в убытках дочерней компании в сумме, не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превышающей сальдо</w:t>
      </w:r>
      <w:r>
        <w:rPr>
          <w:rFonts w:ascii="Courier New" w:hAnsi="Courier New" w:cs="Courier New"/>
          <w:sz w:val="20"/>
          <w:szCs w:val="20"/>
        </w:rPr>
        <w:t xml:space="preserve"> по счету 2830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5</w:t>
      </w:r>
      <w:r>
        <w:rPr>
          <w:rFonts w:ascii="Courier New" w:hAnsi="Courier New" w:cs="Courier New"/>
          <w:sz w:val="20"/>
          <w:szCs w:val="20"/>
        </w:rPr>
        <w:t>│</w:t>
      </w:r>
      <w:r>
        <w:rPr>
          <w:rFonts w:ascii="Courier New" w:hAnsi="Courier New" w:cs="Courier New"/>
          <w:sz w:val="20"/>
          <w:szCs w:val="20"/>
        </w:rPr>
        <w:t xml:space="preserve">Дивиденды, объявленные к выплате дочерней       </w:t>
      </w:r>
      <w:r>
        <w:rPr>
          <w:rFonts w:ascii="Courier New" w:hAnsi="Courier New" w:cs="Courier New"/>
          <w:sz w:val="20"/>
          <w:szCs w:val="20"/>
        </w:rPr>
        <w:t>│</w:t>
      </w:r>
      <w:r>
        <w:rPr>
          <w:rFonts w:ascii="Courier New" w:hAnsi="Courier New" w:cs="Courier New"/>
          <w:sz w:val="20"/>
          <w:szCs w:val="20"/>
        </w:rPr>
        <w:t xml:space="preserve">  1560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компанией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6</w:t>
      </w:r>
      <w:r>
        <w:rPr>
          <w:rFonts w:ascii="Courier New" w:hAnsi="Courier New" w:cs="Courier New"/>
          <w:sz w:val="20"/>
          <w:szCs w:val="20"/>
        </w:rPr>
        <w:t>│</w:t>
      </w:r>
      <w:r>
        <w:rPr>
          <w:rFonts w:ascii="Courier New" w:hAnsi="Courier New" w:cs="Courier New"/>
          <w:sz w:val="20"/>
          <w:szCs w:val="20"/>
        </w:rPr>
        <w:t xml:space="preserve">Обесценение инвестиции: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в сумме отрицательного гудвилла;              </w:t>
      </w:r>
      <w:r>
        <w:rPr>
          <w:rFonts w:ascii="Courier New" w:hAnsi="Courier New" w:cs="Courier New"/>
          <w:sz w:val="20"/>
          <w:szCs w:val="20"/>
        </w:rPr>
        <w:t>│</w:t>
      </w:r>
      <w:r>
        <w:rPr>
          <w:rFonts w:ascii="Courier New" w:hAnsi="Courier New" w:cs="Courier New"/>
          <w:sz w:val="20"/>
          <w:szCs w:val="20"/>
        </w:rPr>
        <w:t xml:space="preserve">  2921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в сумме, превышающей отр</w:t>
      </w:r>
      <w:r>
        <w:rPr>
          <w:rFonts w:ascii="Courier New" w:hAnsi="Courier New" w:cs="Courier New"/>
          <w:sz w:val="20"/>
          <w:szCs w:val="20"/>
        </w:rPr>
        <w:t xml:space="preserve">ицательный гудвилл    </w:t>
      </w:r>
      <w:r>
        <w:rPr>
          <w:rFonts w:ascii="Courier New" w:hAnsi="Courier New" w:cs="Courier New"/>
          <w:sz w:val="20"/>
          <w:szCs w:val="20"/>
        </w:rPr>
        <w:t>│</w:t>
      </w:r>
      <w:r>
        <w:rPr>
          <w:rFonts w:ascii="Courier New" w:hAnsi="Courier New" w:cs="Courier New"/>
          <w:sz w:val="20"/>
          <w:szCs w:val="20"/>
        </w:rPr>
        <w:t xml:space="preserve">  9590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7</w:t>
      </w:r>
      <w:r>
        <w:rPr>
          <w:rFonts w:ascii="Courier New" w:hAnsi="Courier New" w:cs="Courier New"/>
          <w:sz w:val="20"/>
          <w:szCs w:val="20"/>
        </w:rPr>
        <w:t>│</w:t>
      </w:r>
      <w:r>
        <w:rPr>
          <w:rFonts w:ascii="Courier New" w:hAnsi="Courier New" w:cs="Courier New"/>
          <w:sz w:val="20"/>
          <w:szCs w:val="20"/>
        </w:rPr>
        <w:t xml:space="preserve">Восстановление величины обесценения инвестиции  </w:t>
      </w:r>
      <w:r>
        <w:rPr>
          <w:rFonts w:ascii="Courier New" w:hAnsi="Courier New" w:cs="Courier New"/>
          <w:sz w:val="20"/>
          <w:szCs w:val="20"/>
        </w:rPr>
        <w:t>│</w:t>
      </w:r>
      <w:r>
        <w:rPr>
          <w:rFonts w:ascii="Courier New" w:hAnsi="Courier New" w:cs="Courier New"/>
          <w:sz w:val="20"/>
          <w:szCs w:val="20"/>
        </w:rPr>
        <w:t xml:space="preserve">  2830   </w:t>
      </w:r>
      <w:r>
        <w:rPr>
          <w:rFonts w:ascii="Courier New" w:hAnsi="Courier New" w:cs="Courier New"/>
          <w:sz w:val="20"/>
          <w:szCs w:val="20"/>
        </w:rPr>
        <w:t>│</w:t>
      </w:r>
      <w:r>
        <w:rPr>
          <w:rFonts w:ascii="Courier New" w:hAnsi="Courier New" w:cs="Courier New"/>
          <w:sz w:val="20"/>
          <w:szCs w:val="20"/>
        </w:rPr>
        <w:t xml:space="preserve">  9190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Примечание: В предлагаемой схеме проводок использованы счета прочих доходов и расходов от неоперационной деятельности исключительно с целью демонстрации порядка учета инвестиций по методу долевого участия. При представлении отдельной финансовой отчетнос</w:t>
      </w:r>
      <w:r>
        <w:rPr>
          <w:rFonts w:ascii="Courier New" w:hAnsi="Courier New" w:cs="Courier New"/>
          <w:sz w:val="20"/>
          <w:szCs w:val="20"/>
        </w:rPr>
        <w:t>ти материнская компания должна в отчете о результатах финансово-хозяйственной деятельности указывать долю в прибылях и убытках дочерней компании отдельной строкой. В связи с этим для учета прироста или уменьшения стоимости инвестиции целесообразно использо</w:t>
      </w:r>
      <w:r>
        <w:rPr>
          <w:rFonts w:ascii="Courier New" w:hAnsi="Courier New" w:cs="Courier New"/>
          <w:sz w:val="20"/>
          <w:szCs w:val="20"/>
        </w:rPr>
        <w:t>вать отдельный счет в разделах 9100 и 9500.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Реализация инвестиции, учитываемой методом по долевому участию, учитывается так же, как и по методу себестоимости.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Метод учета по справедливой стоимости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Оценка инвестиций в дочерние компании, учитываемых как ин</w:t>
      </w:r>
      <w:r>
        <w:rPr>
          <w:rFonts w:ascii="Courier New" w:hAnsi="Courier New" w:cs="Courier New"/>
          <w:sz w:val="20"/>
          <w:szCs w:val="20"/>
        </w:rPr>
        <w:t>вестиции, имеющиеся в наличии для продажи, по справедливой стоимости, осуществляется точно также, как и соответствующих краткосрочных активов (см. пояснение к разделу 1300 "Краткосрочные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2840 "Инвестиции в совместную деятельность" предна</w:t>
      </w:r>
      <w:r>
        <w:rPr>
          <w:rFonts w:ascii="Courier New" w:hAnsi="Courier New" w:cs="Courier New"/>
          <w:sz w:val="20"/>
          <w:szCs w:val="20"/>
        </w:rPr>
        <w:t>значен для учета инвестиций в совместную деятельность, независимо от структур и форм, в которых осуществляется эта деятельность, в отдельной (не сводной) финансовой отчетности субъекта. Классификация инвестиций в совместную деятельность осуществляется в со</w:t>
      </w:r>
      <w:r>
        <w:rPr>
          <w:rFonts w:ascii="Courier New" w:hAnsi="Courier New" w:cs="Courier New"/>
          <w:sz w:val="20"/>
          <w:szCs w:val="20"/>
        </w:rPr>
        <w:t>ответствии с МСФО 31 "Финансовая отчетность об участии в совместной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зависимости от формы осуществления совместной деятельности отчитывающийся субъект классифицируется как предприниматель или как инвестор: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предприниматель - сторона, осущест</w:t>
      </w:r>
      <w:r>
        <w:rPr>
          <w:rFonts w:ascii="Courier New" w:hAnsi="Courier New" w:cs="Courier New"/>
          <w:sz w:val="20"/>
          <w:szCs w:val="20"/>
        </w:rPr>
        <w:t>вляющая совместный контроль над этой деятельностью;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инвестор - сторона, которая не принимает участия в совместном контроле над этой деятельностью.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отчитывающийся субъект классифицируется в отношении совместной деятельности как предприниматель, то по с</w:t>
      </w:r>
      <w:r>
        <w:rPr>
          <w:rFonts w:ascii="Courier New" w:hAnsi="Courier New" w:cs="Courier New"/>
          <w:sz w:val="20"/>
          <w:szCs w:val="20"/>
        </w:rPr>
        <w:t>чету 2840 учитываются его инвестиции в совместную деятельность только в том случае, когда совместная деятельность осуществляется через совместно контролируемую компанию. МСФО 31 не отдает предпочтения какому-либо конкретному порядку учета инвестиций в совм</w:t>
      </w:r>
      <w:r>
        <w:rPr>
          <w:rFonts w:ascii="Courier New" w:hAnsi="Courier New" w:cs="Courier New"/>
          <w:sz w:val="20"/>
          <w:szCs w:val="20"/>
        </w:rPr>
        <w:t>естную деятельность в отдельных финансовых отчетах предпринимателя. В связи с этим инвестиция предпринимателя в совместно контролируемую компанию может учитываться также, как это предусмотрено для дочерних или ассоциированных компаний.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отчитывающийся </w:t>
      </w:r>
      <w:r>
        <w:rPr>
          <w:rFonts w:ascii="Courier New" w:hAnsi="Courier New" w:cs="Courier New"/>
          <w:sz w:val="20"/>
          <w:szCs w:val="20"/>
        </w:rPr>
        <w:t>субъект классифицируется в отношении совместной деятельности как инвестор, то его доля участия в совместной деятельности отражается в учете в соответствии с параграфом 42 МСФО 31: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инвестор, не имеющий значительного влияния на совместную деятельность ("зн</w:t>
      </w:r>
      <w:r>
        <w:rPr>
          <w:rFonts w:ascii="Courier New" w:hAnsi="Courier New" w:cs="Courier New"/>
          <w:sz w:val="20"/>
          <w:szCs w:val="20"/>
        </w:rPr>
        <w:t>ачительное влияние" - см. параграф 2 МСФО 31), должен руководствоваться МСФО 39 "Финансовые инструменты: признание и оценка" для отражения в учете приобретения, последующей оценки по справедливой стоимости или по себестоимости, обесценения и прекращения пр</w:t>
      </w:r>
      <w:r>
        <w:rPr>
          <w:rFonts w:ascii="Courier New" w:hAnsi="Courier New" w:cs="Courier New"/>
          <w:sz w:val="20"/>
          <w:szCs w:val="20"/>
        </w:rPr>
        <w:t>изнания инвестиции (см. пояснение к разделу 1300 "Краткосрочные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инвестор, имеющий значительное влияние на совместную деятельность, должен руководствоваться МСФО 28 "Учет инвестиций в ассоциированные компании" (см. описание метода долевого у</w:t>
      </w:r>
      <w:r>
        <w:rPr>
          <w:rFonts w:ascii="Courier New" w:hAnsi="Courier New" w:cs="Courier New"/>
          <w:sz w:val="20"/>
          <w:szCs w:val="20"/>
        </w:rPr>
        <w:t>частия в пояснении к счету 2830 "Инвестиции в дочерние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2850 "Инвестиции в ассоциированные компании" предназначен для учета в отдельных финансовых отчетах инвестора инвестиций в предприятия, которые в соответствии с МСФО 28 классифицируются</w:t>
      </w:r>
      <w:r>
        <w:rPr>
          <w:rFonts w:ascii="Courier New" w:hAnsi="Courier New" w:cs="Courier New"/>
          <w:sz w:val="20"/>
          <w:szCs w:val="20"/>
        </w:rPr>
        <w:t xml:space="preserve"> как ассоциированные.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инвестиций в ассоциированные компании ведется теми же методами, что и учет инвестиций в дочерние компании (смотрите пояснения к счету 2830 "Инвестиции в дочерние компании").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Инвестор, использующий для учета инвестиций метод долев</w:t>
      </w:r>
      <w:r>
        <w:rPr>
          <w:rFonts w:ascii="Courier New" w:hAnsi="Courier New" w:cs="Courier New"/>
          <w:sz w:val="20"/>
          <w:szCs w:val="20"/>
        </w:rPr>
        <w:t>ого участия, должен прекратить использование этого метода с даты, когда он перестает оказывать существенное влияние на ассоциированную компанию, но сохраняет частично или полностью свои инвестиции; когда ассоциированная компания действует в условиях строги</w:t>
      </w:r>
      <w:r>
        <w:rPr>
          <w:rFonts w:ascii="Courier New" w:hAnsi="Courier New" w:cs="Courier New"/>
          <w:sz w:val="20"/>
          <w:szCs w:val="20"/>
        </w:rPr>
        <w:t>х долгосрочных ограничений по переводу средств инвестору; когда инвестор принимает решение о продаже инвестиции в ближайшем будущем. Балансовая стоимость инвестиции на эту дату рассматривается в дальнейшем как себестоимость.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2900 "Нематериал</w:t>
      </w:r>
      <w:r>
        <w:rPr>
          <w:rFonts w:ascii="Courier New" w:hAnsi="Courier New" w:cs="Courier New"/>
          <w:sz w:val="20"/>
          <w:szCs w:val="20"/>
        </w:rPr>
        <w:t>ьные активы"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Нематериальный актив - это идентифицируемый неденежный актив, не имеющий физической формы, предназначенный для использования в производстве или при предоставлении товаров (услуг), для сдачи в аренду или для административных целей.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xml:space="preserve">Счета 2900 </w:t>
      </w:r>
      <w:r>
        <w:rPr>
          <w:rFonts w:ascii="Courier New" w:hAnsi="Courier New" w:cs="Courier New"/>
          <w:sz w:val="20"/>
          <w:szCs w:val="20"/>
        </w:rPr>
        <w:t>"Нематериальные активы" предназначены для обобщения информации о наличии и движении нематериальных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нематериальных активов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2910 Франшизы;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2991 Накопленн</w:t>
      </w:r>
      <w:r>
        <w:rPr>
          <w:rFonts w:ascii="Courier New" w:hAnsi="Courier New" w:cs="Courier New"/>
          <w:sz w:val="20"/>
          <w:szCs w:val="20"/>
        </w:rPr>
        <w:t>ая амортизация - франшизы;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2920 Гудвилл;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2992 Накопленная амортизация - гудвилл;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2930 Патенты;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2993 Накопленная амортизация - патенты;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2940 Торговые марки;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2994 Накопленная амортизация - торговые марки;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2950 Авторские права;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2995 Накопленная амортизация - </w:t>
      </w:r>
      <w:r>
        <w:rPr>
          <w:rFonts w:ascii="Courier New" w:hAnsi="Courier New" w:cs="Courier New"/>
          <w:sz w:val="20"/>
          <w:szCs w:val="20"/>
        </w:rPr>
        <w:t>авторские права;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2960 Программное обеспечение;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2996 Накопленная амортизация - программное обеспечение;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2970 Лицензионные соглашения;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2997 Накопленная амортизация - лицензионные соглашения;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2980 Прочие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2998 Накопленная амортизация - прочие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w:t>
      </w:r>
      <w:r>
        <w:rPr>
          <w:rFonts w:ascii="Courier New" w:hAnsi="Courier New" w:cs="Courier New"/>
          <w:sz w:val="20"/>
          <w:szCs w:val="20"/>
        </w:rPr>
        <w:t>990 Незавершенные разработки.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2991-2999 "Накопленная амортизация" - это контрактивные счета к счетам нематериальных активов и предназначены для обобщения информации об амортизации определенного нематериального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Само по себе наличие затрат по п</w:t>
      </w:r>
      <w:r>
        <w:rPr>
          <w:rFonts w:ascii="Courier New" w:hAnsi="Courier New" w:cs="Courier New"/>
          <w:sz w:val="20"/>
          <w:szCs w:val="20"/>
        </w:rPr>
        <w:t>окупке, разработке, ремонту и улучшению нематериальных ресурсов не означает признание нематериального актива. Затраты в нематериальные ресурсы признаются в качестве нематериального актива, когда они отвечают определению и критериям признания нематериальног</w:t>
      </w:r>
      <w:r>
        <w:rPr>
          <w:rFonts w:ascii="Courier New" w:hAnsi="Courier New" w:cs="Courier New"/>
          <w:sz w:val="20"/>
          <w:szCs w:val="20"/>
        </w:rPr>
        <w:t>о актива (смотрите параграфы 7-17 и 19-55 МСФО 38 "Нематериальные активы"). Затраты, не отвечающие определению и критериям признания нематериального актива, отражаются в учете как расходы отчетного периода.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2910-2980 "Нематериальные активы"</w:t>
      </w:r>
      <w:r>
        <w:rPr>
          <w:rFonts w:ascii="Courier New" w:hAnsi="Courier New" w:cs="Courier New"/>
          <w:sz w:val="20"/>
          <w:szCs w:val="20"/>
        </w:rPr>
        <w:t xml:space="preserve"> отражается себестоимость приобретения нематериальных активов. Себестоимость приобретения включает покупную цену, в том числе импортные пошлины и не возмещаемые налоги на покупку, а также прямые затраты на подготовку актива к предполагаемому использованию </w:t>
      </w:r>
      <w:r>
        <w:rPr>
          <w:rFonts w:ascii="Courier New" w:hAnsi="Courier New" w:cs="Courier New"/>
          <w:sz w:val="20"/>
          <w:szCs w:val="20"/>
        </w:rPr>
        <w:t xml:space="preserve">(например профессиональные гонорары за юридические услуги). Стоимость приобретения, выраженная в иностранной валюте, отражается по дебету счета 2910-2980 "Нематериальные активы" в сомах по курсу, установленному Национальным банком Кыргызской Республики на </w:t>
      </w:r>
      <w:r>
        <w:rPr>
          <w:rFonts w:ascii="Courier New" w:hAnsi="Courier New" w:cs="Courier New"/>
          <w:sz w:val="20"/>
          <w:szCs w:val="20"/>
        </w:rPr>
        <w:t>момент совершения операции с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приобретении нематериальных активов на условиях отсрочки платежа на период, превышающий обычные условия кредитования, себестоимость равна эквиваленту цены при немедленной выплате наличными. Себестоимость отражается</w:t>
      </w:r>
      <w:r>
        <w:rPr>
          <w:rFonts w:ascii="Courier New" w:hAnsi="Courier New" w:cs="Courier New"/>
          <w:sz w:val="20"/>
          <w:szCs w:val="20"/>
        </w:rPr>
        <w:t xml:space="preserve"> по дебету счета 2910-2990 "Нематериальные активы" в корреспонденции со счетами 4100 "Долгосрочные обязательства". Разность между этой величиной и суммарными выплатами признается как расходы на выплату процентов на протяжении периода кредитования (порядок </w:t>
      </w:r>
      <w:r>
        <w:rPr>
          <w:rFonts w:ascii="Courier New" w:hAnsi="Courier New" w:cs="Courier New"/>
          <w:sz w:val="20"/>
          <w:szCs w:val="20"/>
        </w:rPr>
        <w:t>отражения в учете смотрите на примере в комментарии к группе счетов 2100 "Основные средства").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расходы по процентам капитализируются в соответствии с МСФО 23 "Затраты по займам", то сумма расходов по процентам отражается по дебету счета 2910-2990 "Нем</w:t>
      </w:r>
      <w:r>
        <w:rPr>
          <w:rFonts w:ascii="Courier New" w:hAnsi="Courier New" w:cs="Courier New"/>
          <w:sz w:val="20"/>
          <w:szCs w:val="20"/>
        </w:rPr>
        <w:t>атериальные активы" в корреспонденции со счетом 3550 "Начисленные проценты по долговым обязательствам".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Нематериальные активы, полученные безвозмездно (в дар), когда получение дара не ограничивается и не оговаривается каким-либо условием со стороны дарител</w:t>
      </w:r>
      <w:r>
        <w:rPr>
          <w:rFonts w:ascii="Courier New" w:hAnsi="Courier New" w:cs="Courier New"/>
          <w:sz w:val="20"/>
          <w:szCs w:val="20"/>
        </w:rPr>
        <w:t>я, оцениваются по их справедливой стоимости на дату приобретения и отражаются в учете по дебету счетов 2910-2980 "Нематериальные активы"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Нематериальные активы, полученные в качестве субсидии,</w:t>
      </w:r>
      <w:r>
        <w:rPr>
          <w:rFonts w:ascii="Courier New" w:hAnsi="Courier New" w:cs="Courier New"/>
          <w:sz w:val="20"/>
          <w:szCs w:val="20"/>
        </w:rPr>
        <w:t xml:space="preserve"> оцениваются по справедливой стоимости и отражаются в учете одним из двух методов, предусмотренных параграфом 24 МСФО 20 "Учет государственных субсидий и раскрытие информации о государственной помощи". Оба метода рассматриваются как приемлемые альтернативы</w:t>
      </w:r>
      <w:r>
        <w:rPr>
          <w:rFonts w:ascii="Courier New" w:hAnsi="Courier New" w:cs="Courier New"/>
          <w:sz w:val="20"/>
          <w:szCs w:val="20"/>
        </w:rPr>
        <w:t xml:space="preserve">, </w:t>
      </w:r>
      <w:r>
        <w:rPr>
          <w:rFonts w:ascii="Courier New" w:hAnsi="Courier New" w:cs="Courier New"/>
          <w:sz w:val="20"/>
          <w:szCs w:val="20"/>
        </w:rPr>
        <w:lastRenderedPageBreak/>
        <w:t>однако, наиболее рациональным с точки зрения организации учета представляется метод учета субсидии в качестве доходов будущих периодов. При этом справедливая стоимость нематериальных активов отражается по дебету счетов 2910-2980 "Нематериальные активы" в</w:t>
      </w:r>
      <w:r>
        <w:rPr>
          <w:rFonts w:ascii="Courier New" w:hAnsi="Courier New" w:cs="Courier New"/>
          <w:sz w:val="20"/>
          <w:szCs w:val="20"/>
        </w:rPr>
        <w:t xml:space="preserve"> корреспонденции со счетом 4200 "Отсроченные доходы". Одновременно с проводкой по начислению амортизации нематериального актива дается проводка по признанию дохода от субсидии в сумме начисленной амортизации: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Д-т сч. 4200 "Отсроченные доходы"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К-т сч. 6</w:t>
      </w:r>
      <w:r>
        <w:rPr>
          <w:rFonts w:ascii="Courier New" w:hAnsi="Courier New" w:cs="Courier New"/>
          <w:sz w:val="20"/>
          <w:szCs w:val="20"/>
        </w:rPr>
        <w:t>200 "Прочие доходы от операционной деятельности" XX.</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Аналогично учитываются и нематериальные активы, приобретенные предприятием за счет денежной субсидии. При этом денежные средства, полученные в качестве субсидии, учитываются по дебету счетов учета денежн</w:t>
      </w:r>
      <w:r>
        <w:rPr>
          <w:rFonts w:ascii="Courier New" w:hAnsi="Courier New" w:cs="Courier New"/>
          <w:sz w:val="20"/>
          <w:szCs w:val="20"/>
        </w:rPr>
        <w:t>ых средств в корреспонденции со счетом 4200 "Отсроченные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Себестоимость нематериального актива, созданного самим субъектом (внутренне созданный нематериальный актив), включает все затраты, которые могут быть непосредственно распределены или отнесен</w:t>
      </w:r>
      <w:r>
        <w:rPr>
          <w:rFonts w:ascii="Courier New" w:hAnsi="Courier New" w:cs="Courier New"/>
          <w:sz w:val="20"/>
          <w:szCs w:val="20"/>
        </w:rPr>
        <w:t>ы на последовательной основе на создание, производство и подготовку актива к его использованию по назначению. Внутренне созданный нематериальный актив признается в учете с даты, когда впервые становится отвечающим критериям признания в параграфах 19-20 и 4</w:t>
      </w:r>
      <w:r>
        <w:rPr>
          <w:rFonts w:ascii="Courier New" w:hAnsi="Courier New" w:cs="Courier New"/>
          <w:sz w:val="20"/>
          <w:szCs w:val="20"/>
        </w:rPr>
        <w:t>5 МСФО 38 "Нематериальные активы". Затраты на исследования и разработки, понесенные до момента признания нематериального актива, не увеличивают стоимости нематериального актива; они признаются расходами периода и учитываются на отдельном счете группы счето</w:t>
      </w:r>
      <w:r>
        <w:rPr>
          <w:rFonts w:ascii="Courier New" w:hAnsi="Courier New" w:cs="Courier New"/>
          <w:sz w:val="20"/>
          <w:szCs w:val="20"/>
        </w:rPr>
        <w:t>в 8000 "Общие и административные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учета затрат, понесенных по разработке нематериального актива, с момента признания до завершения разработки, используется счет 2990 "Незавершенные разработки".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2910-2980 "Нематериальные активы</w:t>
      </w:r>
      <w:r>
        <w:rPr>
          <w:rFonts w:ascii="Courier New" w:hAnsi="Courier New" w:cs="Courier New"/>
          <w:sz w:val="20"/>
          <w:szCs w:val="20"/>
        </w:rPr>
        <w:t>" отражается стоимость нематериальных активов в момент их выбытия в результате продажи, обмена или вывода из активного использования. При списании нематериального актива счета учета стоимости актива и накопленной амортизации закрываются.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Порядок отражения </w:t>
      </w:r>
      <w:r>
        <w:rPr>
          <w:rFonts w:ascii="Courier New" w:hAnsi="Courier New" w:cs="Courier New"/>
          <w:sz w:val="20"/>
          <w:szCs w:val="20"/>
        </w:rPr>
        <w:t>в учете выбытия нематериальных активов зависит от способа выбытия.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нематериального актива в результате прекращения использования производится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счета учета стоимости нематериального актива (2910-2980) и счета накопленной амортиз</w:t>
      </w:r>
      <w:r>
        <w:rPr>
          <w:rFonts w:ascii="Courier New" w:hAnsi="Courier New" w:cs="Courier New"/>
          <w:sz w:val="20"/>
          <w:szCs w:val="20"/>
        </w:rPr>
        <w:t>ации (2991-2998) закрываются, а балансовая стоимость списывается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реализованных нематериальных активов производится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выручка от реализации нематериального актива отражается по </w:t>
      </w:r>
      <w:r>
        <w:rPr>
          <w:rFonts w:ascii="Courier New" w:hAnsi="Courier New" w:cs="Courier New"/>
          <w:sz w:val="20"/>
          <w:szCs w:val="20"/>
        </w:rPr>
        <w:t>дебету счета 1100 "Денежные средства в кассе", 1200 "Денежные средства в банке", 1590 "Прочая дебиторская задолженность"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счета учета стоимости нематериального актива (2910-2980) и счета нак</w:t>
      </w:r>
      <w:r>
        <w:rPr>
          <w:rFonts w:ascii="Courier New" w:hAnsi="Courier New" w:cs="Courier New"/>
          <w:sz w:val="20"/>
          <w:szCs w:val="20"/>
        </w:rPr>
        <w:t>опленной амортизации (2991-2998) закрываются, а балансовая стоимость списывается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результатом реализации является прибыль, то она отражается на счете 9190 "Прочие неоперационные доходы"; если убыток</w:t>
      </w:r>
      <w:r>
        <w:rPr>
          <w:rFonts w:ascii="Courier New" w:hAnsi="Courier New" w:cs="Courier New"/>
          <w:sz w:val="20"/>
          <w:szCs w:val="20"/>
        </w:rPr>
        <w:t>, то он отражается на счете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счетов 2991-2998 "Накопленная амортизация нематериальных активов" отражается начисленная сумма амортизации в корреспонденции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- 1630 "Незавершенное производство", если </w:t>
      </w:r>
      <w:r>
        <w:rPr>
          <w:rFonts w:ascii="Courier New" w:hAnsi="Courier New" w:cs="Courier New"/>
          <w:sz w:val="20"/>
          <w:szCs w:val="20"/>
        </w:rPr>
        <w:t>амортизация нематериальных активов включается в затраты по переработке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- 7570 "Прочие торговые издержки", если нематериальные активы используются в процессе реализации товаров, работ,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- 8477 "Расходы на амортизацию нематериальных активов", </w:t>
      </w:r>
      <w:r>
        <w:rPr>
          <w:rFonts w:ascii="Courier New" w:hAnsi="Courier New" w:cs="Courier New"/>
          <w:sz w:val="20"/>
          <w:szCs w:val="20"/>
        </w:rPr>
        <w:t>если нематериальные активы используются в административных целях.</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Методы начисления амортизации выбираются на основе предполагаемой схемы получения экономической выгоды от актива и последовательно применяются из периода в период, если только эта предполага</w:t>
      </w:r>
      <w:r>
        <w:rPr>
          <w:rFonts w:ascii="Courier New" w:hAnsi="Courier New" w:cs="Courier New"/>
          <w:sz w:val="20"/>
          <w:szCs w:val="20"/>
        </w:rPr>
        <w:t xml:space="preserve">емая схема получения выгод от использования актива не меняется. Для систематического списания амортизируемой суммы нематериального </w:t>
      </w:r>
      <w:r>
        <w:rPr>
          <w:rFonts w:ascii="Courier New" w:hAnsi="Courier New" w:cs="Courier New"/>
          <w:sz w:val="20"/>
          <w:szCs w:val="20"/>
        </w:rPr>
        <w:lastRenderedPageBreak/>
        <w:t>актива на протяжении срока его полезной службы могут использоваться: метод равномерного начисления, метод уменьшающегося оста</w:t>
      </w:r>
      <w:r>
        <w:rPr>
          <w:rFonts w:ascii="Courier New" w:hAnsi="Courier New" w:cs="Courier New"/>
          <w:sz w:val="20"/>
          <w:szCs w:val="20"/>
        </w:rPr>
        <w:t>тка и метод суммы изделий.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Срок полезной службы не должен превышать двадцати лет с того момента, когда актив готов к использованию, или периода действия юридического права. Ликвидационная (остаточная) стоимость нематериального актива при расчете амортизиру</w:t>
      </w:r>
      <w:r>
        <w:rPr>
          <w:rFonts w:ascii="Courier New" w:hAnsi="Courier New" w:cs="Courier New"/>
          <w:sz w:val="20"/>
          <w:szCs w:val="20"/>
        </w:rPr>
        <w:t>емой суммы обычно принимается равной нулю.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нематериальные активы учитываются в соответствии с учетной политикой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по первоначальной стоимости за вычетом накопленной амортизации и накопленных убытков от обесценения</w:t>
      </w:r>
      <w:r>
        <w:rPr>
          <w:rFonts w:ascii="Courier New" w:hAnsi="Courier New" w:cs="Courier New"/>
          <w:sz w:val="20"/>
          <w:szCs w:val="20"/>
        </w:rPr>
        <w:t>; или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по переоцененной стоимости, являющейся его справедливой стоимостью на дату переоценки, за вычетом любой последующей накопленной амортизации и последующих накопленных убытков от обесценения. Учет нематериальных активов по переоцененной стоимости до</w:t>
      </w:r>
      <w:r>
        <w:rPr>
          <w:rFonts w:ascii="Courier New" w:hAnsi="Courier New" w:cs="Courier New"/>
          <w:sz w:val="20"/>
          <w:szCs w:val="20"/>
        </w:rPr>
        <w:t>пустим только в том случае, если для данного актива существует активный рынок. Определение активного рынка смотрите в параграфе 7 МСФО 38 "Нематериальные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в соответствии с учетной политикой производится переоценка нематериальных активов, любой</w:t>
      </w:r>
      <w:r>
        <w:rPr>
          <w:rFonts w:ascii="Courier New" w:hAnsi="Courier New" w:cs="Courier New"/>
          <w:sz w:val="20"/>
          <w:szCs w:val="20"/>
        </w:rPr>
        <w:t xml:space="preserve"> накопленный износ на дату переоценки может: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1) пересчитываться пропорционально изменению балансовой стоимости актива до вычета амортизации так, чтобы после переоценки балансовая стоимость равняется его переоцененной стоимости;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2) списываться против баланс</w:t>
      </w:r>
      <w:r>
        <w:rPr>
          <w:rFonts w:ascii="Courier New" w:hAnsi="Courier New" w:cs="Courier New"/>
          <w:sz w:val="20"/>
          <w:szCs w:val="20"/>
        </w:rPr>
        <w:t>овой стоимости актива до вычета износа, а чистая величина пересчитывается до переоцененной стоимости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балансовая стоимость нематериального актива повышается в результате переоценки, то увеличение отражается по кредиту счета 5220 "Корректировки </w:t>
      </w:r>
      <w:r>
        <w:rPr>
          <w:rFonts w:ascii="Courier New" w:hAnsi="Courier New" w:cs="Courier New"/>
          <w:sz w:val="20"/>
          <w:szCs w:val="20"/>
        </w:rPr>
        <w:t xml:space="preserve">по переоценке активов". Сумма увеличения стоимости в результате переоценки отражается по кредиту счета 9190 "Прочие неоперационные доходы" в том размере, в каком она компенсирует ранее признанные убытки уменьшения балансовой стоимости от переоценки; сумма </w:t>
      </w:r>
      <w:r>
        <w:rPr>
          <w:rFonts w:ascii="Courier New" w:hAnsi="Courier New" w:cs="Courier New"/>
          <w:sz w:val="20"/>
          <w:szCs w:val="20"/>
        </w:rPr>
        <w:t>разницы (в случае возникновения) отражается по кредиту счета 5220 "Корректировки по переоценке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балансовая стоимость нематериального актива уменьшается в результате переоценки, то уменьшение отражается по дебету счета 9590 "Прочие неоперацион</w:t>
      </w:r>
      <w:r>
        <w:rPr>
          <w:rFonts w:ascii="Courier New" w:hAnsi="Courier New" w:cs="Courier New"/>
          <w:sz w:val="20"/>
          <w:szCs w:val="20"/>
        </w:rPr>
        <w:t>ные расходы". Сумма уменьшения балансовой стоимости в результате переоценки вычитается из соответствующей статьи 5220 "Корректировки по переоценке активов", но в пределах, в которых уменьшение не превышает величину данной статьи в отношении этого актива. С</w:t>
      </w:r>
      <w:r>
        <w:rPr>
          <w:rFonts w:ascii="Courier New" w:hAnsi="Courier New" w:cs="Courier New"/>
          <w:sz w:val="20"/>
          <w:szCs w:val="20"/>
        </w:rPr>
        <w:t>умма разницы (в случае возникновения) отражается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состоянию на каждую отчетную дату субъект должен оценивать наличие любых признаков, указывающих на возможное обесценение актива, в соответствии с МСФО 3</w:t>
      </w:r>
      <w:r>
        <w:rPr>
          <w:rFonts w:ascii="Courier New" w:hAnsi="Courier New" w:cs="Courier New"/>
          <w:sz w:val="20"/>
          <w:szCs w:val="20"/>
        </w:rPr>
        <w:t>6 "Обесценение активов". В случае выявления любого такого признака субъект должен оценить возмещаемую сумму актива. Если балансовая стоимость нематериального актива превышает его возмещаемую стоимость, признается убыток от обесценения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зависимости</w:t>
      </w:r>
      <w:r>
        <w:rPr>
          <w:rFonts w:ascii="Courier New" w:hAnsi="Courier New" w:cs="Courier New"/>
          <w:sz w:val="20"/>
          <w:szCs w:val="20"/>
        </w:rPr>
        <w:t xml:space="preserve"> от практической потребности, для обобщения информации об уменьшении стоимости нематериальных активов в результате обесценения предприятие может использовать контрактивные счета к счетам нематериальных активов - счета "Накопленный убыток от обесценения".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w:t>
      </w:r>
      <w:r>
        <w:rPr>
          <w:rFonts w:ascii="Courier New" w:hAnsi="Courier New" w:cs="Courier New"/>
          <w:sz w:val="20"/>
          <w:szCs w:val="20"/>
        </w:rPr>
        <w:t>быток от обесценения отражается по дебету счета 9590 "Прочие неоперационные расходы" в корреспонденции со счетами 2910-2989 "Накопленная амортизация" (или в корреспонденции со счетом "Накопленный убыток от обесценения").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нематериальных активов, учитыва</w:t>
      </w:r>
      <w:r>
        <w:rPr>
          <w:rFonts w:ascii="Courier New" w:hAnsi="Courier New" w:cs="Courier New"/>
          <w:sz w:val="20"/>
          <w:szCs w:val="20"/>
        </w:rPr>
        <w:t>емых по переоцененной стоимости, сумма убытка от обесценения списывается с кредита счетов 2910-2989 "Накопленная амортизация" (или с кредита счета "Накопленный убыток от обесценения") в дебет счета 5220 "Корректировки по переоценке активов" в сумме, не пре</w:t>
      </w:r>
      <w:r>
        <w:rPr>
          <w:rFonts w:ascii="Courier New" w:hAnsi="Courier New" w:cs="Courier New"/>
          <w:sz w:val="20"/>
          <w:szCs w:val="20"/>
        </w:rPr>
        <w:t>вышающей величину от переоценки данного актива. Разница в случае возникновения относится в дебет счета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признания убытка от обесценения измененная балансовая стоимость нематериального актива распределяется на сист</w:t>
      </w:r>
      <w:r>
        <w:rPr>
          <w:rFonts w:ascii="Courier New" w:hAnsi="Courier New" w:cs="Courier New"/>
          <w:sz w:val="20"/>
          <w:szCs w:val="20"/>
        </w:rPr>
        <w:t>ематической основе для начисления амортизации на протяжении оставшегося срока полезной службы актива.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lastRenderedPageBreak/>
        <w:t>Раздел 3000 "Краткосрочные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раздела 3000 "Краткосрочные обязательства" предназначены для учета обязательств компании, классифицируем</w:t>
      </w:r>
      <w:r>
        <w:rPr>
          <w:rFonts w:ascii="Courier New" w:hAnsi="Courier New" w:cs="Courier New"/>
          <w:sz w:val="20"/>
          <w:szCs w:val="20"/>
        </w:rPr>
        <w:t>ых как краткосрочные в соответствии с параграфами 60-65 МСФО 1 "Представление финансовой отчетности".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3100 "Счета к оплате"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3110 "Счета к оплате за товары и услуги" предназначен для обобщения информации о краткосрочной торговой кредито</w:t>
      </w:r>
      <w:r>
        <w:rPr>
          <w:rFonts w:ascii="Courier New" w:hAnsi="Courier New" w:cs="Courier New"/>
          <w:sz w:val="20"/>
          <w:szCs w:val="20"/>
        </w:rPr>
        <w:t>рской задолженности субъекта за полученные и отфактурованные поставщиком товары и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Кредиторская задолженность за неполученные или неотфактурованные поставки, которая в соответствии с МСФО должна быть признана в финансовой отчетности, отражается по с</w:t>
      </w:r>
      <w:r>
        <w:rPr>
          <w:rFonts w:ascii="Courier New" w:hAnsi="Courier New" w:cs="Courier New"/>
          <w:sz w:val="20"/>
          <w:szCs w:val="20"/>
        </w:rPr>
        <w:t>чету 3510 "Начисленные обязательства по оплате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 целью оперативного получения информации, требующей раскрытия в соответствии с МСФО 1 "Представление финансовой отчетности", целесообразно при формировании рабочего плана счетов предусмотрет</w:t>
      </w:r>
      <w:r>
        <w:rPr>
          <w:rFonts w:ascii="Courier New" w:hAnsi="Courier New" w:cs="Courier New"/>
          <w:sz w:val="20"/>
          <w:szCs w:val="20"/>
        </w:rPr>
        <w:t>ь отдельные субсчета для учета кредиторской задолженности материнской компании, дочерних и ассоциированных компаний и других связанных сторон.</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отражаемые на счете 3110, отвечающие определению "операция в иностранной валюте", данному в МСФО 21 "Вл</w:t>
      </w:r>
      <w:r>
        <w:rPr>
          <w:rFonts w:ascii="Courier New" w:hAnsi="Courier New" w:cs="Courier New"/>
          <w:sz w:val="20"/>
          <w:szCs w:val="20"/>
        </w:rPr>
        <w:t>ияние изменений валютных курсов", учитываются как в иностранной валюте, так и в национальной, в пересчете по курсу, установленному Национальным банком Кыргызской Республики (учетный курс) на день совершения операции. На каждую отчетную дату сальдо счета 31</w:t>
      </w:r>
      <w:r>
        <w:rPr>
          <w:rFonts w:ascii="Courier New" w:hAnsi="Courier New" w:cs="Courier New"/>
          <w:sz w:val="20"/>
          <w:szCs w:val="20"/>
        </w:rPr>
        <w:t>10, выраженное в иностранной валюте, пересчитывается по учетному курсу, установленному на эту дату, с отнесением разницы в кредит счета 6200 "Прочие доходы от операционной деятельности" или в дебет счета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Первоначальн</w:t>
      </w:r>
      <w:r>
        <w:rPr>
          <w:rFonts w:ascii="Courier New" w:hAnsi="Courier New" w:cs="Courier New"/>
          <w:sz w:val="20"/>
          <w:szCs w:val="20"/>
        </w:rPr>
        <w:t>о по кредиту счета 3110 отражаются обязательства субъекта по оплате товаров и услуг по стоимости полученных активов или потребленных услуг. Если в счете поставщика указана скидка за досрочную оплату, то первоначальное признание кредиторской задолженности и</w:t>
      </w:r>
      <w:r>
        <w:rPr>
          <w:rFonts w:ascii="Courier New" w:hAnsi="Courier New" w:cs="Courier New"/>
          <w:sz w:val="20"/>
          <w:szCs w:val="20"/>
        </w:rPr>
        <w:t xml:space="preserve"> ее корректировка на сумму скидки отражается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получении счета-фактуры по кредиту счета 3110 в корреспонденции со счетами учета запасов отражается стоимость запасов за вычетом суммы скидки, указанной в счете;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субъект не воспол</w:t>
      </w:r>
      <w:r>
        <w:rPr>
          <w:rFonts w:ascii="Courier New" w:hAnsi="Courier New" w:cs="Courier New"/>
          <w:sz w:val="20"/>
          <w:szCs w:val="20"/>
        </w:rPr>
        <w:t>ьзовался скидкой (не оплатило счет в срок, в течение которого предложение скидки оставалось в силе), то сумма неиспользованной скидки классифицируется как расход от неоперационной деятельности: при оплате счета сумма скидки восстанавливается записью в кред</w:t>
      </w:r>
      <w:r>
        <w:rPr>
          <w:rFonts w:ascii="Courier New" w:hAnsi="Courier New" w:cs="Courier New"/>
          <w:sz w:val="20"/>
          <w:szCs w:val="20"/>
        </w:rPr>
        <w:t>ит счета 3110 в корреспонденции с субсчетом "Неиспользованные скидки" к счету 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списывает кредиторскую задолженность с баланса тогда и только тогда, когда кредиторская задолженность (или часть ее) погашена, т.е. когда</w:t>
      </w:r>
      <w:r>
        <w:rPr>
          <w:rFonts w:ascii="Courier New" w:hAnsi="Courier New" w:cs="Courier New"/>
          <w:sz w:val="20"/>
          <w:szCs w:val="20"/>
        </w:rPr>
        <w:t xml:space="preserve"> предусмотренное договором обязательство исполнено, аннулировано, или срок его действия истек. По дебету счета 3110 отражаются все операции по погашению кредиторской задолженности.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Возврат поставщику всего объема или части поступивших товаров до оплаты его</w:t>
      </w:r>
      <w:r>
        <w:rPr>
          <w:rFonts w:ascii="Courier New" w:hAnsi="Courier New" w:cs="Courier New"/>
          <w:sz w:val="20"/>
          <w:szCs w:val="20"/>
        </w:rPr>
        <w:t xml:space="preserve"> счетов, уценка полученных товаров, на которую поставщик дал согласие, отражается по дебету счета 3110 в корреспонденции со счетами учета полученных материальных ценностей.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субъект освобожден от выполнения предусмотренного договором обязательства (или</w:t>
      </w:r>
      <w:r>
        <w:rPr>
          <w:rFonts w:ascii="Courier New" w:hAnsi="Courier New" w:cs="Courier New"/>
          <w:sz w:val="20"/>
          <w:szCs w:val="20"/>
        </w:rPr>
        <w:t xml:space="preserve"> части его) по решению суда, либо самим кредитором, то соответствующая сумма кредиторской задолженности списывается проводкой по дебету счета 3110 в корреспонденции со счетом 6200 "Прочие доходы от операционной деятельности". При этом документом, служащим </w:t>
      </w:r>
      <w:r>
        <w:rPr>
          <w:rFonts w:ascii="Courier New" w:hAnsi="Courier New" w:cs="Courier New"/>
          <w:sz w:val="20"/>
          <w:szCs w:val="20"/>
        </w:rPr>
        <w:t>основанием для списания кредиторской задолженности, является решение суда, вступившее в силу в соответствии с законом, и письменный отказ кредитора от требования долга.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Кредиторская задолженность с истекшим сроком исковой давности, установленным граждански</w:t>
      </w:r>
      <w:r>
        <w:rPr>
          <w:rFonts w:ascii="Courier New" w:hAnsi="Courier New" w:cs="Courier New"/>
          <w:sz w:val="20"/>
          <w:szCs w:val="20"/>
        </w:rPr>
        <w:t>м законодательством для соответствующих требований, списывается со счета 3110 в кредит счета 6200 "Прочие операционные доходы" по факту истечения срока. В случае восстановления обязательства, например, по решению суда соответствующая сумма кредиторской зад</w:t>
      </w:r>
      <w:r>
        <w:rPr>
          <w:rFonts w:ascii="Courier New" w:hAnsi="Courier New" w:cs="Courier New"/>
          <w:sz w:val="20"/>
          <w:szCs w:val="20"/>
        </w:rPr>
        <w:t xml:space="preserve">олженности по счетам к оплате отражается по кредиту счета 3110 в </w:t>
      </w:r>
      <w:r>
        <w:rPr>
          <w:rFonts w:ascii="Courier New" w:hAnsi="Courier New" w:cs="Courier New"/>
          <w:sz w:val="20"/>
          <w:szCs w:val="20"/>
        </w:rPr>
        <w:lastRenderedPageBreak/>
        <w:t>корреспонденции со счетом 7600 "Прочие производственные расходы" в том отчетном периоде, в котором обязательство было восстановлено.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Обязательство, предусмотренное договором, аннулируется так</w:t>
      </w:r>
      <w:r>
        <w:rPr>
          <w:rFonts w:ascii="Courier New" w:hAnsi="Courier New" w:cs="Courier New"/>
          <w:sz w:val="20"/>
          <w:szCs w:val="20"/>
        </w:rPr>
        <w:t>же в связи с ликвидацией юридического лица - должника. При этом соответствующая сумма кредиторской задолженности по счетам к оплате списывается проводкой по кредиту счета 6200 "Прочие доходы от операционной деятельности" в корреспонденции со счетом 3110.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w:t>
      </w:r>
      <w:r>
        <w:rPr>
          <w:rFonts w:ascii="Courier New" w:hAnsi="Courier New" w:cs="Courier New"/>
          <w:sz w:val="20"/>
          <w:szCs w:val="20"/>
        </w:rPr>
        <w:t>раткосрочная кредиторская задолженность по счетам к оплате за товары и услуги, обеспеченная векселями, списывается проводкой по дебету счета 3110 в корреспонденции со счетом 3390 "Прочие краткосрочные долговые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МСФО 1 "Предс</w:t>
      </w:r>
      <w:r>
        <w:rPr>
          <w:rFonts w:ascii="Courier New" w:hAnsi="Courier New" w:cs="Courier New"/>
          <w:sz w:val="20"/>
          <w:szCs w:val="20"/>
        </w:rPr>
        <w:t>тавление финансовой отчетности" краткосрочное обязательство, которое будет рефинансировано (пролонгировано) на долгосрочный период и этот факт удостоверен договором рефинансирования, переклассифицируется в долгосрочное обязательство проводкой по дебету сче</w:t>
      </w:r>
      <w:r>
        <w:rPr>
          <w:rFonts w:ascii="Courier New" w:hAnsi="Courier New" w:cs="Courier New"/>
          <w:sz w:val="20"/>
          <w:szCs w:val="20"/>
        </w:rPr>
        <w:t>та 3110 "Счета к оплате за товары и услуги" в корреспонденции с кредитом счета группы 4100 "Долгосрочные обязательства", соответствующего условиям рефинансирования.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3190 "Прочие счета к оплате" предназначен для учета краткосрочных обязательств компани</w:t>
      </w:r>
      <w:r>
        <w:rPr>
          <w:rFonts w:ascii="Courier New" w:hAnsi="Courier New" w:cs="Courier New"/>
          <w:sz w:val="20"/>
          <w:szCs w:val="20"/>
        </w:rPr>
        <w:t>и, возникающих при приобретении активов в ходе инвестиционной деятельности компании, а именно внеоборотных активов и других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частности, по кредиту счета 3190 отражается кредиторская задолженность за приобретенные основные средства, нематериаль</w:t>
      </w:r>
      <w:r>
        <w:rPr>
          <w:rFonts w:ascii="Courier New" w:hAnsi="Courier New" w:cs="Courier New"/>
          <w:sz w:val="20"/>
          <w:szCs w:val="20"/>
        </w:rPr>
        <w:t>ные активы, инвестиции в недвижимость, биологические активы, долговые ценные бумаги (векселя, облигации), долевые инструменты (акции, доли в уставном капитале других субъектов).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Особенности первоначального признания отдельных обязательств, связанных с инве</w:t>
      </w:r>
      <w:r>
        <w:rPr>
          <w:rFonts w:ascii="Courier New" w:hAnsi="Courier New" w:cs="Courier New"/>
          <w:sz w:val="20"/>
          <w:szCs w:val="20"/>
        </w:rPr>
        <w:t>стиционной деятельностью, смотрите в пояснениях к счетам учета внеоборотных активов и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влияния изменений валютных курсов на сумму кредиторской задолженности по прочим счетам к оплате, возникшей в результате операций в иностранной валюте, пр</w:t>
      </w:r>
      <w:r>
        <w:rPr>
          <w:rFonts w:ascii="Courier New" w:hAnsi="Courier New" w:cs="Courier New"/>
          <w:sz w:val="20"/>
          <w:szCs w:val="20"/>
        </w:rPr>
        <w:t>екращения признания обязательства, переклассификацию в долгосрочные обязательства смотрите в пояснениях к счету 3110 "Счета к оплате за товары и услуги".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3200 "Авансы полученные"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3210 "Авансы, полученные от покупателей и заказчиков" пр</w:t>
      </w:r>
      <w:r>
        <w:rPr>
          <w:rFonts w:ascii="Courier New" w:hAnsi="Courier New" w:cs="Courier New"/>
          <w:sz w:val="20"/>
          <w:szCs w:val="20"/>
        </w:rPr>
        <w:t>едназначен для учета краткосрочных обязательств, возникающих при получении от покупателей и заказчиков предварительной оплаты по договорам на поставку товаров или услуг. Обязательство учитывается на счете 3210, если оно подлежит урегулированию в срок, не п</w:t>
      </w:r>
      <w:r>
        <w:rPr>
          <w:rFonts w:ascii="Courier New" w:hAnsi="Courier New" w:cs="Courier New"/>
          <w:sz w:val="20"/>
          <w:szCs w:val="20"/>
        </w:rPr>
        <w:t>ревышающий двенадцати месяцев после отчетной даты. Все остальные обязательства, связанные с полученными авансами, должны учитываться как долгосрочные на счете 4190 "Прочие долгосрочные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отражаемые на счете 3210, отвечающие определе</w:t>
      </w:r>
      <w:r>
        <w:rPr>
          <w:rFonts w:ascii="Courier New" w:hAnsi="Courier New" w:cs="Courier New"/>
          <w:sz w:val="20"/>
          <w:szCs w:val="20"/>
        </w:rPr>
        <w:t>нию "операция в иностранной валюте", данному в МСФО 21 "Влияние изменений валютных курсов", учитываются как в иностранной валюте, так и в национальной, в пересчете по курсу, установленному Национальным банком Кыргызской Республики (учетный курс) на день со</w:t>
      </w:r>
      <w:r>
        <w:rPr>
          <w:rFonts w:ascii="Courier New" w:hAnsi="Courier New" w:cs="Courier New"/>
          <w:sz w:val="20"/>
          <w:szCs w:val="20"/>
        </w:rPr>
        <w:t xml:space="preserve">вершения операции. На каждую отчетную дату сальдо счета 3200, выраженное в иностранной валюте, пересчитывается по учетному курсу, установленному на эту дату, с отнесением разницы в кредит счета 6200 "Прочие доходы от операционной деятельности" или в дебет </w:t>
      </w:r>
      <w:r>
        <w:rPr>
          <w:rFonts w:ascii="Courier New" w:hAnsi="Courier New" w:cs="Courier New"/>
          <w:sz w:val="20"/>
          <w:szCs w:val="20"/>
        </w:rPr>
        <w:t>счета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списывает кредиторскую задолженность по авансам с баланса тогда, и только тогда, когда кредиторская задолженность (или часть ее) погашена, т.е. когда предусмотренное договором обязательство исполнено, а</w:t>
      </w:r>
      <w:r>
        <w:rPr>
          <w:rFonts w:ascii="Courier New" w:hAnsi="Courier New" w:cs="Courier New"/>
          <w:sz w:val="20"/>
          <w:szCs w:val="20"/>
        </w:rPr>
        <w:t>ннулировано или срок его действия истек. По дебету счета 3210 отражаются все операции по погашению кредиторской задолженности.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выполнении обязательства по поставке товаров или услуг соответствующая сумма списывается по дебету счета 3210 в корреспонденц</w:t>
      </w:r>
      <w:r>
        <w:rPr>
          <w:rFonts w:ascii="Courier New" w:hAnsi="Courier New" w:cs="Courier New"/>
          <w:sz w:val="20"/>
          <w:szCs w:val="20"/>
        </w:rPr>
        <w:t>ии со счетами учета счетов к получению за товары и услуги, или непосредственно в кредит счета учета доходов от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Списание кредиторской задолженности в связи с аннулированием или истечением срока действия обязательства отражается в учете точно так</w:t>
      </w:r>
      <w:r>
        <w:rPr>
          <w:rFonts w:ascii="Courier New" w:hAnsi="Courier New" w:cs="Courier New"/>
          <w:sz w:val="20"/>
          <w:szCs w:val="20"/>
        </w:rPr>
        <w:t>же, как списание задолженности по счетам к оплате (смотрите пояснение к счету 3100).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3220 "Задолженность заказчикам по договорам на строительство" предназначен </w:t>
      </w:r>
      <w:r>
        <w:rPr>
          <w:rFonts w:ascii="Courier New" w:hAnsi="Courier New" w:cs="Courier New"/>
          <w:sz w:val="20"/>
          <w:szCs w:val="20"/>
        </w:rPr>
        <w:lastRenderedPageBreak/>
        <w:t>для учета и представления в финансовой отчетности субъекта валовой суммы, подлежащей выплат</w:t>
      </w:r>
      <w:r>
        <w:rPr>
          <w:rFonts w:ascii="Courier New" w:hAnsi="Courier New" w:cs="Courier New"/>
          <w:sz w:val="20"/>
          <w:szCs w:val="20"/>
        </w:rPr>
        <w:t>е заказчикам при выполнении работы по договорам на строительство. Кредиторская задолженность образуется по договорам на строительство, находящимся в процессе выполнения, по которым полученные от заказчиков промежуточные платежи превышают сумму признанной в</w:t>
      </w:r>
      <w:r>
        <w:rPr>
          <w:rFonts w:ascii="Courier New" w:hAnsi="Courier New" w:cs="Courier New"/>
          <w:sz w:val="20"/>
          <w:szCs w:val="20"/>
        </w:rPr>
        <w:t xml:space="preserve">ыручки. Если субъект получает любую предварительную оплату до начала работ по договору на строительство, то сумма аванса, а также последующие промежуточные платежи, вносимые заказчиком, отражаются по кредиту счета 3220. Сумма выручки, определенная методом </w:t>
      </w:r>
      <w:r>
        <w:rPr>
          <w:rFonts w:ascii="Courier New" w:hAnsi="Courier New" w:cs="Courier New"/>
          <w:sz w:val="20"/>
          <w:szCs w:val="20"/>
        </w:rPr>
        <w:t>"по мере готовности" в соответствии с параграфом 22 МСФО 11 "Договоры на строительство" отражается по дебету счета 3200 в корреспонденции со счетом 6140 "Выручка по договорам на строительство". Если сумма внесенных заказчиком платежей меньше суммы признанн</w:t>
      </w:r>
      <w:r>
        <w:rPr>
          <w:rFonts w:ascii="Courier New" w:hAnsi="Courier New" w:cs="Courier New"/>
          <w:sz w:val="20"/>
          <w:szCs w:val="20"/>
        </w:rPr>
        <w:t>ой выручки, то разница отражается в активе баланса по статье "Задолженность заказчиков по договорам на строительство".</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3300 "Краткосрочные долговые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группы 3300 "Краткосрочные долговые обязательства" предназначены для об</w:t>
      </w:r>
      <w:r>
        <w:rPr>
          <w:rFonts w:ascii="Courier New" w:hAnsi="Courier New" w:cs="Courier New"/>
          <w:sz w:val="20"/>
          <w:szCs w:val="20"/>
        </w:rPr>
        <w:t>общения информации об обязательствах субъекта, возникающих в результате привлечения на финансирование деятельности заемных средств: кредитов, полученных от банков, и других заимодавцев в национальной и иностранных валютах на территории страны и за рубежом;</w:t>
      </w:r>
      <w:r>
        <w:rPr>
          <w:rFonts w:ascii="Courier New" w:hAnsi="Courier New" w:cs="Courier New"/>
          <w:sz w:val="20"/>
          <w:szCs w:val="20"/>
        </w:rPr>
        <w:t xml:space="preserve"> выпущенных в обращение долговых ценных бумагах, а также текущей части долгосрочных долговых обязательств. На счетах 3300 учитываются только те долговые обязательства, которые должны быть погашены в течение двенадцати месяцев после отчетной даты.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w:t>
      </w:r>
      <w:r>
        <w:rPr>
          <w:rFonts w:ascii="Courier New" w:hAnsi="Courier New" w:cs="Courier New"/>
          <w:sz w:val="20"/>
          <w:szCs w:val="20"/>
        </w:rPr>
        <w:t>етов предусмотрены отдельные счета для учета обязательств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3310 Банковские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3320 Прочие кредиты, займы;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3330 Текущая часть долгосрочных долговых обязательств;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3390 Прочие краткосрочные долговые обязат</w:t>
      </w:r>
      <w:r>
        <w:rPr>
          <w:rFonts w:ascii="Courier New" w:hAnsi="Courier New" w:cs="Courier New"/>
          <w:sz w:val="20"/>
          <w:szCs w:val="20"/>
        </w:rPr>
        <w:t>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3310 "Банковские кредиты, займы";</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3320 "Прочие кредиты, займы"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счетов 3310, 3320 отражаются суммы денежных средств, полученных заемщиком от банков, других кредиторов (юридических и физических лиц), или переданных кредиторами тр</w:t>
      </w:r>
      <w:r>
        <w:rPr>
          <w:rFonts w:ascii="Courier New" w:hAnsi="Courier New" w:cs="Courier New"/>
          <w:sz w:val="20"/>
          <w:szCs w:val="20"/>
        </w:rPr>
        <w:t>етьим лицам по поручению заемщика, по договору займа или кредита. По кредиту счета 3310 отражаются также суммы банковских овердрафтов, возникающих в случае оплаты банком счетов и платежных поручений клиентов на сумму, превышающую остаток на счете (смотрите</w:t>
      </w:r>
      <w:r>
        <w:rPr>
          <w:rFonts w:ascii="Courier New" w:hAnsi="Courier New" w:cs="Courier New"/>
          <w:sz w:val="20"/>
          <w:szCs w:val="20"/>
        </w:rPr>
        <w:t xml:space="preserve"> пояснение к счету 1200 "Денежные средства в банке").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наличии обязательств, подлежащих погашению в иностранной валюте, к счетам 3310, 3320 могут быть открыты субсчета для обособленного учета займов, полученных в национальной и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3311 </w:t>
      </w:r>
      <w:r>
        <w:rPr>
          <w:rFonts w:ascii="Courier New" w:hAnsi="Courier New" w:cs="Courier New"/>
          <w:sz w:val="20"/>
          <w:szCs w:val="20"/>
        </w:rPr>
        <w:t>"Банковские кредиты, займы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3312 "Банковские кредиты, займы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3321 "Прочие кредиты, займы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3322 "Прочие кредиты, займы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Прочая детализация учета обязательств по кредит</w:t>
      </w:r>
      <w:r>
        <w:rPr>
          <w:rFonts w:ascii="Courier New" w:hAnsi="Courier New" w:cs="Courier New"/>
          <w:sz w:val="20"/>
          <w:szCs w:val="20"/>
        </w:rPr>
        <w:t>ам и займам на отдельных субсчетах зависит от аналитических потребностей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по получению и погашению кредитов и займов в иностранной валюте учитываются как в иностранной валюте, так и в национальной в пересчете по курсу, установленному Наци</w:t>
      </w:r>
      <w:r>
        <w:rPr>
          <w:rFonts w:ascii="Courier New" w:hAnsi="Courier New" w:cs="Courier New"/>
          <w:sz w:val="20"/>
          <w:szCs w:val="20"/>
        </w:rPr>
        <w:t>ональным банком Кыргызской Республики (учетный курс) на день совершения операции. На каждую отчетную дату обязательства по кредитам и займам, подлежащие урегулированию в иностранной валюте, пересчитываются по учетному курсу с отнесением разницы в кредит сч</w:t>
      </w:r>
      <w:r>
        <w:rPr>
          <w:rFonts w:ascii="Courier New" w:hAnsi="Courier New" w:cs="Courier New"/>
          <w:sz w:val="20"/>
          <w:szCs w:val="20"/>
        </w:rPr>
        <w:t>ета 9140 "Доход от курсовых разниц по операциям в иностранной валюте" или в дебет счета 9520 "Убытки от курсовых разниц по операциям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списывает с баланса задолженность по кредитам и займам тогда и только тогда, когда задолженн</w:t>
      </w:r>
      <w:r>
        <w:rPr>
          <w:rFonts w:ascii="Courier New" w:hAnsi="Courier New" w:cs="Courier New"/>
          <w:sz w:val="20"/>
          <w:szCs w:val="20"/>
        </w:rPr>
        <w:t xml:space="preserve">ость погашена, т.е. предусмотренное договором обязательство исполнено, аннулировано, или срок его действия истек. Все операции по погашению </w:t>
      </w:r>
      <w:r>
        <w:rPr>
          <w:rFonts w:ascii="Courier New" w:hAnsi="Courier New" w:cs="Courier New"/>
          <w:sz w:val="20"/>
          <w:szCs w:val="20"/>
        </w:rPr>
        <w:lastRenderedPageBreak/>
        <w:t>обязательства отражаются по дебету счетов 3310, 3320. Списание задолженности по аннулированным обязательствам (смотр</w:t>
      </w:r>
      <w:r>
        <w:rPr>
          <w:rFonts w:ascii="Courier New" w:hAnsi="Courier New" w:cs="Courier New"/>
          <w:sz w:val="20"/>
          <w:szCs w:val="20"/>
        </w:rPr>
        <w:t>ите пояснение к счету 3110) отражается по дебету счетов 3310, 3320 в корреспонденции со счетом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Проценты, начисленные к уплате по краткосрочным кредитам и займам, отражаются по дебету счета 9510 "Расходы в виде процентов</w:t>
      </w:r>
      <w:r>
        <w:rPr>
          <w:rFonts w:ascii="Courier New" w:hAnsi="Courier New" w:cs="Courier New"/>
          <w:sz w:val="20"/>
          <w:szCs w:val="20"/>
        </w:rPr>
        <w:t>" в корреспонденции со счетом 3550 "Начисленные проценты по долговым обязательствам".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МСФО 1 "Представление финансовой отчетности" краткосрочные займы, которые будут рефинансированы (пролонгированы) на долгосрочный период и этот факт удост</w:t>
      </w:r>
      <w:r>
        <w:rPr>
          <w:rFonts w:ascii="Courier New" w:hAnsi="Courier New" w:cs="Courier New"/>
          <w:sz w:val="20"/>
          <w:szCs w:val="20"/>
        </w:rPr>
        <w:t>оверен договором рефинансирования, переклассифицируются в долгосрочные проводкой по дебету счетов 3310, 3320 в корреспонденции с кредитом счетов 4120, 4130.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3330 "Текущая часть долгосрочных долговых обязательств"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Часть долгосрочного долгового обязат</w:t>
      </w:r>
      <w:r>
        <w:rPr>
          <w:rFonts w:ascii="Courier New" w:hAnsi="Courier New" w:cs="Courier New"/>
          <w:sz w:val="20"/>
          <w:szCs w:val="20"/>
        </w:rPr>
        <w:t>ельства, подлежащая исполнению в течение двенадцати месяцев с отчетной даты, отражается по кредиту счета 3330 "Текущая часть долгосрочных долговых обязательств" в корреспонденции с соответствующим счетом учета долгосрочных обязательств.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3390 "Прочие к</w:t>
      </w:r>
      <w:r>
        <w:rPr>
          <w:rFonts w:ascii="Courier New" w:hAnsi="Courier New" w:cs="Courier New"/>
          <w:sz w:val="20"/>
          <w:szCs w:val="20"/>
        </w:rPr>
        <w:t>раткосрочные долговые обязательства" предназначен для учета долговых обязательств субъекта, отличных от кредитов и займов. В частности, на этом счете могут учитываться обязательства по выпущенным субъектом долговым ценным бумагам таким, как краткосрочные в</w:t>
      </w:r>
      <w:r>
        <w:rPr>
          <w:rFonts w:ascii="Courier New" w:hAnsi="Courier New" w:cs="Courier New"/>
          <w:sz w:val="20"/>
          <w:szCs w:val="20"/>
        </w:rPr>
        <w:t>екселя и облигации. На этом же счете учитывается задолженность по товарам и услугам, приобретенным с отсрочкой платежа на период, превышающий обычные сроки кредитования, устанавливаемые продавцом при продажах без предварительной или немедленной оплаты (ком</w:t>
      </w:r>
      <w:r>
        <w:rPr>
          <w:rFonts w:ascii="Courier New" w:hAnsi="Courier New" w:cs="Courier New"/>
          <w:sz w:val="20"/>
          <w:szCs w:val="20"/>
        </w:rPr>
        <w:t>мерческий кредит), если обязательство должно быть исполнено в сроки, не превышающие одного года с даты финансовой отчетности.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Обязательства, подлежащие урегулированию в иностранной валюте, учитываются как в национальной валюте, так и в национальной, в пере</w:t>
      </w:r>
      <w:r>
        <w:rPr>
          <w:rFonts w:ascii="Courier New" w:hAnsi="Courier New" w:cs="Courier New"/>
          <w:sz w:val="20"/>
          <w:szCs w:val="20"/>
        </w:rPr>
        <w:t xml:space="preserve">счете по курсу, установленному Национальным банком Кыргызской Республики (учетный курс) на день совершения операции. На каждую отчетную дату сальдо счета 3390, выраженное в иностранной валюте, пересчитывается по учетному курсу, установленному на эту дату, </w:t>
      </w:r>
      <w:r>
        <w:rPr>
          <w:rFonts w:ascii="Courier New" w:hAnsi="Courier New" w:cs="Courier New"/>
          <w:sz w:val="20"/>
          <w:szCs w:val="20"/>
        </w:rPr>
        <w:t>с отнесением разницы в кредит счета 9140 "Доход от курсовых разниц по операциям в иностранной валюте" или в дебет счета 9520 "Убытки от курсовых разниц по операциям в иностранной валюте".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Учет облигаций</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Облигацией признается ценная бумага, удостоверяющая</w:t>
      </w:r>
      <w:r>
        <w:rPr>
          <w:rFonts w:ascii="Courier New" w:hAnsi="Courier New" w:cs="Courier New"/>
          <w:sz w:val="20"/>
          <w:szCs w:val="20"/>
        </w:rPr>
        <w:t xml:space="preserve"> право ее держателя на получение от лица, выпустившего облигацию, в предусмотренный в ней срок номинальной стоимости или иного имущественного эквивалента. Облигация предоставляет ее держателю также право на получение фиксированного в ней процента от номина</w:t>
      </w:r>
      <w:r>
        <w:rPr>
          <w:rFonts w:ascii="Courier New" w:hAnsi="Courier New" w:cs="Courier New"/>
          <w:sz w:val="20"/>
          <w:szCs w:val="20"/>
        </w:rPr>
        <w:t>льной стоимости облигации, либо иные имущественные права.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Обязательство по облигациям может отражаться в учете двумя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при продаже облигаций эмитент отражает по кредиту счета 3390 обязательство в сумме, полученной при продаже. Разница между пер</w:t>
      </w:r>
      <w:r>
        <w:rPr>
          <w:rFonts w:ascii="Courier New" w:hAnsi="Courier New" w:cs="Courier New"/>
          <w:sz w:val="20"/>
          <w:szCs w:val="20"/>
        </w:rPr>
        <w:t>воначальной стоимостью облигации и ее номинальной стоимостью (скидка или надбавка) амортизируется: на каждую установленную дату выплаты процентов соответствующая часть скидки или надбавки списывается в дебет или кредит счета 9510 "Расходы в виде процентов"</w:t>
      </w:r>
      <w:r>
        <w:rPr>
          <w:rFonts w:ascii="Courier New" w:hAnsi="Courier New" w:cs="Courier New"/>
          <w:sz w:val="20"/>
          <w:szCs w:val="20"/>
        </w:rPr>
        <w:t xml:space="preserve"> в корреспонденции со счетом 3390. Если дата выплаты процентов не совпадает с отчетной датой, амортизация скидки или надбавки должна быть начислена также и за период между последней датой выплаты процентов и датой отчета;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при продаже облигаций эмитент о</w:t>
      </w:r>
      <w:r>
        <w:rPr>
          <w:rFonts w:ascii="Courier New" w:hAnsi="Courier New" w:cs="Courier New"/>
          <w:sz w:val="20"/>
          <w:szCs w:val="20"/>
        </w:rPr>
        <w:t>тражает по кредиту счета 3390 номинальную стоимость облигации, а сумма скидки или надбавки отражается по дебету или кредиту контрсчета к счету 3390, именуемому "Скидки и надбавки по облигациям". Амортизация скидки или надбавки отражается по дебету (кредиту</w:t>
      </w:r>
      <w:r>
        <w:rPr>
          <w:rFonts w:ascii="Courier New" w:hAnsi="Courier New" w:cs="Courier New"/>
          <w:sz w:val="20"/>
          <w:szCs w:val="20"/>
        </w:rPr>
        <w:t>) счета 9510 в корреспонденции с контрсчетом. При этом в бухгалтерском балансе указывается балансовая стоимость обязательства, исчисленная как сальдо счета учета номинальной стоимости облигаций, плюс (минус) сальдо субсчета учета скидок и надбавок.</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Списани</w:t>
      </w:r>
      <w:r>
        <w:rPr>
          <w:rFonts w:ascii="Courier New" w:hAnsi="Courier New" w:cs="Courier New"/>
          <w:sz w:val="20"/>
          <w:szCs w:val="20"/>
        </w:rPr>
        <w:t xml:space="preserve">е задолженности по аннулированным обязательствам (смотрите пояснение к счетам 3310, 3320) отражается по дебету счета 3390 в корреспонденции со счетом 9190 </w:t>
      </w:r>
      <w:r>
        <w:rPr>
          <w:rFonts w:ascii="Courier New" w:hAnsi="Courier New" w:cs="Courier New"/>
          <w:sz w:val="20"/>
          <w:szCs w:val="20"/>
        </w:rPr>
        <w:lastRenderedPageBreak/>
        <w:t>"Прочие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приведена одна из возможных схем бухгалтерских проводок по учету</w:t>
      </w:r>
      <w:r>
        <w:rPr>
          <w:rFonts w:ascii="Courier New" w:hAnsi="Courier New" w:cs="Courier New"/>
          <w:sz w:val="20"/>
          <w:szCs w:val="20"/>
        </w:rPr>
        <w:t xml:space="preserve"> операций с облигациями: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Учет скидки или надбавки на субсчете: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Продажа облигаций: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номинальная стоимость проданных облигаций;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r>
        <w:rPr>
          <w:rFonts w:ascii="Courier New" w:hAnsi="Courier New" w:cs="Courier New"/>
          <w:sz w:val="20"/>
          <w:szCs w:val="20"/>
        </w:rPr>
        <w:t xml:space="preserve">  3390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скидка с номинальной стоимости;               </w:t>
      </w:r>
      <w:r>
        <w:rPr>
          <w:rFonts w:ascii="Courier New" w:hAnsi="Courier New" w:cs="Courier New"/>
          <w:sz w:val="20"/>
          <w:szCs w:val="20"/>
        </w:rPr>
        <w:t>│</w:t>
      </w:r>
      <w:r>
        <w:rPr>
          <w:rFonts w:ascii="Courier New" w:hAnsi="Courier New" w:cs="Courier New"/>
          <w:sz w:val="20"/>
          <w:szCs w:val="20"/>
        </w:rPr>
        <w:t xml:space="preserve">  3391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надбавка к номинальной стоимости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r>
        <w:rPr>
          <w:rFonts w:ascii="Courier New" w:hAnsi="Courier New" w:cs="Courier New"/>
          <w:sz w:val="20"/>
          <w:szCs w:val="20"/>
        </w:rPr>
        <w:t xml:space="preserve">  3391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1200,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Начисление амортизации: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скидки;                                       </w:t>
      </w:r>
      <w:r>
        <w:rPr>
          <w:rFonts w:ascii="Courier New" w:hAnsi="Courier New" w:cs="Courier New"/>
          <w:sz w:val="20"/>
          <w:szCs w:val="20"/>
        </w:rPr>
        <w:t>│</w:t>
      </w:r>
      <w:r>
        <w:rPr>
          <w:rFonts w:ascii="Courier New" w:hAnsi="Courier New" w:cs="Courier New"/>
          <w:sz w:val="20"/>
          <w:szCs w:val="20"/>
        </w:rPr>
        <w:t xml:space="preserve">  9510   </w:t>
      </w:r>
      <w:r>
        <w:rPr>
          <w:rFonts w:ascii="Courier New" w:hAnsi="Courier New" w:cs="Courier New"/>
          <w:sz w:val="20"/>
          <w:szCs w:val="20"/>
        </w:rPr>
        <w:t>│</w:t>
      </w:r>
      <w:r>
        <w:rPr>
          <w:rFonts w:ascii="Courier New" w:hAnsi="Courier New" w:cs="Courier New"/>
          <w:sz w:val="20"/>
          <w:szCs w:val="20"/>
        </w:rPr>
        <w:t xml:space="preserve">  3391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надбавки                                      </w:t>
      </w:r>
      <w:r>
        <w:rPr>
          <w:rFonts w:ascii="Courier New" w:hAnsi="Courier New" w:cs="Courier New"/>
          <w:sz w:val="20"/>
          <w:szCs w:val="20"/>
        </w:rPr>
        <w:t>│</w:t>
      </w:r>
      <w:r>
        <w:rPr>
          <w:rFonts w:ascii="Courier New" w:hAnsi="Courier New" w:cs="Courier New"/>
          <w:sz w:val="20"/>
          <w:szCs w:val="20"/>
        </w:rPr>
        <w:t xml:space="preserve">  3391   </w:t>
      </w:r>
      <w:r>
        <w:rPr>
          <w:rFonts w:ascii="Courier New" w:hAnsi="Courier New" w:cs="Courier New"/>
          <w:sz w:val="20"/>
          <w:szCs w:val="20"/>
        </w:rPr>
        <w:t>│</w:t>
      </w:r>
      <w:r>
        <w:rPr>
          <w:rFonts w:ascii="Courier New" w:hAnsi="Courier New" w:cs="Courier New"/>
          <w:sz w:val="20"/>
          <w:szCs w:val="20"/>
        </w:rPr>
        <w:t xml:space="preserve">  9510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Учет скидок и надбавок без применения субсчета: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продажа облигаций: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сумма, подлежащая получению за проданные        </w:t>
      </w:r>
      <w:r>
        <w:rPr>
          <w:rFonts w:ascii="Courier New" w:hAnsi="Courier New" w:cs="Courier New"/>
          <w:sz w:val="20"/>
          <w:szCs w:val="20"/>
        </w:rPr>
        <w:t>│</w:t>
      </w:r>
      <w:r>
        <w:rPr>
          <w:rFonts w:ascii="Courier New" w:hAnsi="Courier New" w:cs="Courier New"/>
          <w:sz w:val="20"/>
          <w:szCs w:val="20"/>
        </w:rPr>
        <w:t xml:space="preserve">  1590   </w:t>
      </w:r>
      <w:r>
        <w:rPr>
          <w:rFonts w:ascii="Courier New" w:hAnsi="Courier New" w:cs="Courier New"/>
          <w:sz w:val="20"/>
          <w:szCs w:val="20"/>
        </w:rPr>
        <w:t>│</w:t>
      </w:r>
      <w:r>
        <w:rPr>
          <w:rFonts w:ascii="Courier New" w:hAnsi="Courier New" w:cs="Courier New"/>
          <w:sz w:val="20"/>
          <w:szCs w:val="20"/>
        </w:rPr>
        <w:t xml:space="preserve">  3390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облигации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Нач</w:t>
      </w:r>
      <w:r>
        <w:rPr>
          <w:rFonts w:ascii="Courier New" w:hAnsi="Courier New" w:cs="Courier New"/>
          <w:sz w:val="20"/>
          <w:szCs w:val="20"/>
        </w:rPr>
        <w:t xml:space="preserve">исление амортизации: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скидки;                                       </w:t>
      </w:r>
      <w:r>
        <w:rPr>
          <w:rFonts w:ascii="Courier New" w:hAnsi="Courier New" w:cs="Courier New"/>
          <w:sz w:val="20"/>
          <w:szCs w:val="20"/>
        </w:rPr>
        <w:t>│</w:t>
      </w:r>
      <w:r>
        <w:rPr>
          <w:rFonts w:ascii="Courier New" w:hAnsi="Courier New" w:cs="Courier New"/>
          <w:sz w:val="20"/>
          <w:szCs w:val="20"/>
        </w:rPr>
        <w:t xml:space="preserve">  9510   </w:t>
      </w:r>
      <w:r>
        <w:rPr>
          <w:rFonts w:ascii="Courier New" w:hAnsi="Courier New" w:cs="Courier New"/>
          <w:sz w:val="20"/>
          <w:szCs w:val="20"/>
        </w:rPr>
        <w:t>│</w:t>
      </w:r>
      <w:r>
        <w:rPr>
          <w:rFonts w:ascii="Courier New" w:hAnsi="Courier New" w:cs="Courier New"/>
          <w:sz w:val="20"/>
          <w:szCs w:val="20"/>
        </w:rPr>
        <w:t xml:space="preserve">  3390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надбавки                                      </w:t>
      </w:r>
      <w:r>
        <w:rPr>
          <w:rFonts w:ascii="Courier New" w:hAnsi="Courier New" w:cs="Courier New"/>
          <w:sz w:val="20"/>
          <w:szCs w:val="20"/>
        </w:rPr>
        <w:t>│</w:t>
      </w:r>
      <w:r>
        <w:rPr>
          <w:rFonts w:ascii="Courier New" w:hAnsi="Courier New" w:cs="Courier New"/>
          <w:sz w:val="20"/>
          <w:szCs w:val="20"/>
        </w:rPr>
        <w:t xml:space="preserve">  3390   </w:t>
      </w:r>
      <w:r>
        <w:rPr>
          <w:rFonts w:ascii="Courier New" w:hAnsi="Courier New" w:cs="Courier New"/>
          <w:sz w:val="20"/>
          <w:szCs w:val="20"/>
        </w:rPr>
        <w:t>│</w:t>
      </w:r>
      <w:r>
        <w:rPr>
          <w:rFonts w:ascii="Courier New" w:hAnsi="Courier New" w:cs="Courier New"/>
          <w:sz w:val="20"/>
          <w:szCs w:val="20"/>
        </w:rPr>
        <w:t xml:space="preserve">  9510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Погашение стоимости облигации                   </w:t>
      </w:r>
      <w:r>
        <w:rPr>
          <w:rFonts w:ascii="Courier New" w:hAnsi="Courier New" w:cs="Courier New"/>
          <w:sz w:val="20"/>
          <w:szCs w:val="20"/>
        </w:rPr>
        <w:t>│</w:t>
      </w:r>
      <w:r>
        <w:rPr>
          <w:rFonts w:ascii="Courier New" w:hAnsi="Courier New" w:cs="Courier New"/>
          <w:sz w:val="20"/>
          <w:szCs w:val="20"/>
        </w:rPr>
        <w:t xml:space="preserve">  3390   </w:t>
      </w:r>
      <w:r>
        <w:rPr>
          <w:rFonts w:ascii="Courier New" w:hAnsi="Courier New" w:cs="Courier New"/>
          <w:sz w:val="20"/>
          <w:szCs w:val="20"/>
        </w:rPr>
        <w:t>│</w:t>
      </w:r>
      <w:r>
        <w:rPr>
          <w:rFonts w:ascii="Courier New" w:hAnsi="Courier New" w:cs="Courier New"/>
          <w:sz w:val="20"/>
          <w:szCs w:val="20"/>
        </w:rPr>
        <w:t xml:space="preserve">  1110,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1210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Проценты, начи</w:t>
      </w:r>
      <w:r>
        <w:rPr>
          <w:rFonts w:ascii="Courier New" w:hAnsi="Courier New" w:cs="Courier New"/>
          <w:sz w:val="20"/>
          <w:szCs w:val="20"/>
        </w:rPr>
        <w:t>сленные к уплате по выпущенным облигациям, отражаются по дебету счета 9510 "Расходы в виде процентов" в корреспонденции со счетом 3550 "Начисленные проценты по долговым обязательствам".</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Учет векселей</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Простым векселем признается ценная бумага, удостоверяю</w:t>
      </w:r>
      <w:r>
        <w:rPr>
          <w:rFonts w:ascii="Courier New" w:hAnsi="Courier New" w:cs="Courier New"/>
          <w:sz w:val="20"/>
          <w:szCs w:val="20"/>
        </w:rPr>
        <w:t>щая ничем не обусловленное обязательство векселедателя выплатить по наступлении предусмотренного векселем срока определенную сумму владельцу векселя (стоимость погашения). Вексель может быть процентным (с указанием процентов, подлежащих выплате при погашен</w:t>
      </w:r>
      <w:r>
        <w:rPr>
          <w:rFonts w:ascii="Courier New" w:hAnsi="Courier New" w:cs="Courier New"/>
          <w:sz w:val="20"/>
          <w:szCs w:val="20"/>
        </w:rPr>
        <w:t>ии векселя), или беспроцентным (сумма процентов включается в стоимость погашения).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Процентные векселя признаются в учете векселедателя по номинальной стоимости (стоимости погашения). Начисление процентов отражается по дебету счета 9510 "Расходы в виде проц</w:t>
      </w:r>
      <w:r>
        <w:rPr>
          <w:rFonts w:ascii="Courier New" w:hAnsi="Courier New" w:cs="Courier New"/>
          <w:sz w:val="20"/>
          <w:szCs w:val="20"/>
        </w:rPr>
        <w:t>ентов" в корреспонденции со счетом 3550 "Начисленные проценты по долговым обязательствам" и не влияет на стоимость краткосрочного долгового обязательства, по которой оно было признано в учете.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Беспроцентные векселя выпускаются векселедателем со скидкой (ди</w:t>
      </w:r>
      <w:r>
        <w:rPr>
          <w:rFonts w:ascii="Courier New" w:hAnsi="Courier New" w:cs="Courier New"/>
          <w:sz w:val="20"/>
          <w:szCs w:val="20"/>
        </w:rPr>
        <w:t>сконтом), которая представляет собой проценты по этому векселю, т.е. номинальная стоимость беспроцентного векселя содержит как сумму полученного займа, так и проценты по нему.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Беспроцентные векселя к оплате отражаются в учете двумя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по кредиту</w:t>
      </w:r>
      <w:r>
        <w:rPr>
          <w:rFonts w:ascii="Courier New" w:hAnsi="Courier New" w:cs="Courier New"/>
          <w:sz w:val="20"/>
          <w:szCs w:val="20"/>
        </w:rPr>
        <w:t xml:space="preserve"> счета 3390 "Прочие краткосрочные долговые обязательства" </w:t>
      </w:r>
      <w:r>
        <w:rPr>
          <w:rFonts w:ascii="Courier New" w:hAnsi="Courier New" w:cs="Courier New"/>
          <w:sz w:val="20"/>
          <w:szCs w:val="20"/>
        </w:rPr>
        <w:lastRenderedPageBreak/>
        <w:t>отражается сумма, фактически полученная по векселю. Амортизация скидки отражается непосредственно по кредиту счета 3390 в корреспонденции со счетом 9510 "Расходы в виде процентов". На дату погашения</w:t>
      </w:r>
      <w:r>
        <w:rPr>
          <w:rFonts w:ascii="Courier New" w:hAnsi="Courier New" w:cs="Courier New"/>
          <w:sz w:val="20"/>
          <w:szCs w:val="20"/>
        </w:rPr>
        <w:t xml:space="preserve"> векселя его балансовая стоимость равняется номинальной стоимости - сумме, подлежащей выплате;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по кредиту счета 3390 отражается номинальная стоимость векселя (стоимости погашения), а сумма скидки (дисконта) отражается по дебету контрсчета 3391 "Скидка (</w:t>
      </w:r>
      <w:r>
        <w:rPr>
          <w:rFonts w:ascii="Courier New" w:hAnsi="Courier New" w:cs="Courier New"/>
          <w:sz w:val="20"/>
          <w:szCs w:val="20"/>
        </w:rPr>
        <w:t>дисконт) по векселю к оплате". Амортизация скидки учитывается по дебету счета 9510 в корреспонденции со счетом 3391. При представлении в бухгалтерском балансе обязательства по векселю к оплате дебетовое сальдо счета 3391 вычитается из сальдо счета 3390.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w:t>
      </w:r>
      <w:r>
        <w:rPr>
          <w:rFonts w:ascii="Courier New" w:hAnsi="Courier New" w:cs="Courier New"/>
          <w:sz w:val="20"/>
          <w:szCs w:val="20"/>
        </w:rPr>
        <w:t>руппа счетов 3400 "Налоги к оплате"</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Счета 3400 "Налоги к оплате" предназначены для обобщения информации об обязательствах перед бюджетом по налогам, уплачиваемым субъектом, налогам с доходов персонала субъекта и другим налогам, обязательства по удержанию </w:t>
      </w:r>
      <w:r>
        <w:rPr>
          <w:rFonts w:ascii="Courier New" w:hAnsi="Courier New" w:cs="Courier New"/>
          <w:sz w:val="20"/>
          <w:szCs w:val="20"/>
        </w:rPr>
        <w:t>и уплате которых согласно налоговому законодательству возлагаются на субъект.</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налогов по наиболее значимым типичным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3410 Налог на прибыль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3420 Подоходный налог с физических лиц;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w:t>
      </w:r>
      <w:r>
        <w:rPr>
          <w:rFonts w:ascii="Courier New" w:hAnsi="Courier New" w:cs="Courier New"/>
          <w:sz w:val="20"/>
          <w:szCs w:val="20"/>
        </w:rPr>
        <w:t>30 НДС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3440 Акциз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3490 Прочие налоги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Порядок исчисления и уплаты налогов регулируется Налоговым кодексом Кыргызской Республики.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счетов "Налоги к оплате" отражаются обязательства по налогам, требующие погашения в теч</w:t>
      </w:r>
      <w:r>
        <w:rPr>
          <w:rFonts w:ascii="Courier New" w:hAnsi="Courier New" w:cs="Courier New"/>
          <w:sz w:val="20"/>
          <w:szCs w:val="20"/>
        </w:rPr>
        <w:t>ение двенадцати месяцев с отчетной даты. Особенности отражения в учете обязательства по налогу на прибыль смотрите в пояснениях к счетам 2400 "Отсроченные налоговые требования" и 4300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счетов 3400 "Налоги к о</w:t>
      </w:r>
      <w:r>
        <w:rPr>
          <w:rFonts w:ascii="Courier New" w:hAnsi="Courier New" w:cs="Courier New"/>
          <w:sz w:val="20"/>
          <w:szCs w:val="20"/>
        </w:rPr>
        <w:t>плате" отражаются операции по уплате налогов в бюджет, а также любые другие операции, приводящие к уменьшению налогового обязательства (зачет НДС за приобретенные материальные ресурсы, зачет акцизного налога, уплаченного за подакцизное сырье, из которого п</w:t>
      </w:r>
      <w:r>
        <w:rPr>
          <w:rFonts w:ascii="Courier New" w:hAnsi="Courier New" w:cs="Courier New"/>
          <w:sz w:val="20"/>
          <w:szCs w:val="20"/>
        </w:rPr>
        <w:t>роизводится подакцизный товар, уплата налога третьим лицом в счет расчетов с субъектом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Штрафы, проценты, подлежащие уплате в бюджет в связи с нарушением налогового законодательства, рекомендуется учитывать на отдельном счете начисленных расходов, </w:t>
      </w:r>
      <w:r>
        <w:rPr>
          <w:rFonts w:ascii="Courier New" w:hAnsi="Courier New" w:cs="Courier New"/>
          <w:sz w:val="20"/>
          <w:szCs w:val="20"/>
        </w:rPr>
        <w:t>например, на счете 3590 "Прочие начисленные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3500 "Краткосрочные начисленные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3500 "Краткосрочные начисленные обязательства" предназначены для отражения краткосрочных обязательств, связанных с затратами и расход</w:t>
      </w:r>
      <w:r>
        <w:rPr>
          <w:rFonts w:ascii="Courier New" w:hAnsi="Courier New" w:cs="Courier New"/>
          <w:sz w:val="20"/>
          <w:szCs w:val="20"/>
        </w:rPr>
        <w:t>ами, признанными в отчетном периоде, но не оплаченными на дату отчета, за исключением торговой кредиторской задолженности по счетам к оплате, учитываемой на счетах 3100 "Счета к оплате", и начисленных расходов по уплате налогов.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Начисленные обязательства к</w:t>
      </w:r>
      <w:r>
        <w:rPr>
          <w:rFonts w:ascii="Courier New" w:hAnsi="Courier New" w:cs="Courier New"/>
          <w:sz w:val="20"/>
          <w:szCs w:val="20"/>
        </w:rPr>
        <w:t>лассифицируются как краткосрочные, если они должны быть исполнены в течение двенадцати месяцев после отчетной даты. Однако, если срок исполнения обязательства превышает двенадцать месяцев, но обязательство предполагается использовать в нормальном ходе опер</w:t>
      </w:r>
      <w:r>
        <w:rPr>
          <w:rFonts w:ascii="Courier New" w:hAnsi="Courier New" w:cs="Courier New"/>
          <w:sz w:val="20"/>
          <w:szCs w:val="20"/>
        </w:rPr>
        <w:t>ационного цикла субъекта, то обязательство также признается краткосрочным. Практически начисленные обязательства по оплате товаров и услуг, а также начисления для работников всегда учитываются как краткосрочные.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Планом счетов предусмотрены отдельные счета </w:t>
      </w:r>
      <w:r>
        <w:rPr>
          <w:rFonts w:ascii="Courier New" w:hAnsi="Courier New" w:cs="Courier New"/>
          <w:sz w:val="20"/>
          <w:szCs w:val="20"/>
        </w:rPr>
        <w:t>для учета наиболее типичных значимых категорий начисленных обязательств: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3510 Начисленные обязательства по оплате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3520 Начисленная заработная плата;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3530 Начисленные взносы на социальное страхование;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3540 Дивиденды к выплате;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3550 Начислен</w:t>
      </w:r>
      <w:r>
        <w:rPr>
          <w:rFonts w:ascii="Courier New" w:hAnsi="Courier New" w:cs="Courier New"/>
          <w:sz w:val="20"/>
          <w:szCs w:val="20"/>
        </w:rPr>
        <w:t>ные проценты по долговым обязательствам;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3590 Прочие начисленные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3510 "Начисленные обязательства по оплате товаров и услуг" отражается задолженность за неотфактурованные товары и услуги, которые были получены субъектом или поставл</w:t>
      </w:r>
      <w:r>
        <w:rPr>
          <w:rFonts w:ascii="Courier New" w:hAnsi="Courier New" w:cs="Courier New"/>
          <w:sz w:val="20"/>
          <w:szCs w:val="20"/>
        </w:rPr>
        <w:t>ены ему, если обязательство формально согласовано с поставщиком и может быть начислено с достаточной степенью точности. В частности, по кредиту счета 3510 может учитываться: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задолженность поставщикам за полученные товарно-материальные ценности и услуги, </w:t>
      </w:r>
      <w:r>
        <w:rPr>
          <w:rFonts w:ascii="Courier New" w:hAnsi="Courier New" w:cs="Courier New"/>
          <w:sz w:val="20"/>
          <w:szCs w:val="20"/>
        </w:rPr>
        <w:t>счета, по которым не получены на дату отчета - в корреспонденции со счетами учета товарно-материальных запасов, расходов на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задолженность поставщикам за товарно-материальные запасы, которые не получены субъектом, но отгружены в адрес субъекта, и </w:t>
      </w:r>
      <w:r>
        <w:rPr>
          <w:rFonts w:ascii="Courier New" w:hAnsi="Courier New" w:cs="Courier New"/>
          <w:sz w:val="20"/>
          <w:szCs w:val="20"/>
        </w:rPr>
        <w:t>по условиям договора поставки все риски, связанные с поставкой, перешли к покупателю;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задолженность по оплате неотфактурованных услуг, начисленная в соответствии с договором,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получении счетов-фактур на поставки, задолженность по которым числит</w:t>
      </w:r>
      <w:r>
        <w:rPr>
          <w:rFonts w:ascii="Courier New" w:hAnsi="Courier New" w:cs="Courier New"/>
          <w:sz w:val="20"/>
          <w:szCs w:val="20"/>
        </w:rPr>
        <w:t>ся по счету 3510, фактическая сумма обязательства списывается в дебет счета 3510 в корреспонденции со счетами 3100 "Счета к оплате". Если в соответствии с полученным счетом-фактурой обязательство должно быть уточнено, то сумма корректировки отражается по д</w:t>
      </w:r>
      <w:r>
        <w:rPr>
          <w:rFonts w:ascii="Courier New" w:hAnsi="Courier New" w:cs="Courier New"/>
          <w:sz w:val="20"/>
          <w:szCs w:val="20"/>
        </w:rPr>
        <w:t>ебету или кредиту счета 3510 в корреспонденции с соответствующим счетом учета затрат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влияния изменений курсов иностранной валюты на сумму начисленных обязательств, возникших в результате операций в иностранной валюте, невостребованной кред</w:t>
      </w:r>
      <w:r>
        <w:rPr>
          <w:rFonts w:ascii="Courier New" w:hAnsi="Courier New" w:cs="Courier New"/>
          <w:sz w:val="20"/>
          <w:szCs w:val="20"/>
        </w:rPr>
        <w:t>иторской задолженности, переклассификацию в долгосрочные обязательства смотрите в пояснениях к счету 3110 "Счета к оплате за товары и услуги".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3530 "Начисленные взносы на социальное страхование" отражаются суммы отчислений на государственн</w:t>
      </w:r>
      <w:r>
        <w:rPr>
          <w:rFonts w:ascii="Courier New" w:hAnsi="Courier New" w:cs="Courier New"/>
          <w:sz w:val="20"/>
          <w:szCs w:val="20"/>
        </w:rPr>
        <w:t>ое социальное страхование, начисленные субъектом-страхователем в соответствии с законодательством Кыргызской Республики, а также суммы, удержанные страхователем из доходов застрахованного лица, если на страхователя законодательством возложены обязанности п</w:t>
      </w:r>
      <w:r>
        <w:rPr>
          <w:rFonts w:ascii="Courier New" w:hAnsi="Courier New" w:cs="Courier New"/>
          <w:sz w:val="20"/>
          <w:szCs w:val="20"/>
        </w:rPr>
        <w:t>о удержанию и перечислению страховых взносов страховщику.</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По дебету счета 3530 отражаются суммы уплаченных страховых взносов и любые другие суммы, уменьшающие обязательство. Штрафные санкции, начисленные страховщиком за несвоевременную или неполную уплату </w:t>
      </w:r>
      <w:r>
        <w:rPr>
          <w:rFonts w:ascii="Courier New" w:hAnsi="Courier New" w:cs="Courier New"/>
          <w:sz w:val="20"/>
          <w:szCs w:val="20"/>
        </w:rPr>
        <w:t>страховых взносов, могут отражаться по кредиту счета 3530 или по кредиту счета 3590 "Прочие начисленные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3540 "Дивиденды к выплате" в корреспонденции со счетом 5300 "Нераспределенная прибыль" отражается сумма дивидендов, подлежащи</w:t>
      </w:r>
      <w:r>
        <w:rPr>
          <w:rFonts w:ascii="Courier New" w:hAnsi="Courier New" w:cs="Courier New"/>
          <w:sz w:val="20"/>
          <w:szCs w:val="20"/>
        </w:rPr>
        <w:t>х выплате акционерам (участникам) в порядке распределения прибыли в соответствии с решениями, принятыми общим собранием акционеров (участников) и положениями учредительных документов.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отсутствии или недостаточности прибыли для выплаты дивидендов по при</w:t>
      </w:r>
      <w:r>
        <w:rPr>
          <w:rFonts w:ascii="Courier New" w:hAnsi="Courier New" w:cs="Courier New"/>
          <w:sz w:val="20"/>
          <w:szCs w:val="20"/>
        </w:rPr>
        <w:t>вилегированным акциям дивиденды к выплате начисляются проводкой по дебету счета 5300 "Нераспределенная прибыль". Дефицит прибыли, образовавшийся в связи с начислением дивидендов по привилегированным акциям, покрывается за счет средств резервного фонда и до</w:t>
      </w:r>
      <w:r>
        <w:rPr>
          <w:rFonts w:ascii="Courier New" w:hAnsi="Courier New" w:cs="Courier New"/>
          <w:sz w:val="20"/>
          <w:szCs w:val="20"/>
        </w:rPr>
        <w:t>полнительно оплаченного капитала: операция отражается проводками по кредиту счета 5300 "Нераспределенная прибыль" в корреспонденции со счетами 5400, 5210. При отсутствии или недостаточности средств на счетах 5400, 5210 дефицит прибыли остается не восполнен</w:t>
      </w:r>
      <w:r>
        <w:rPr>
          <w:rFonts w:ascii="Courier New" w:hAnsi="Courier New" w:cs="Courier New"/>
          <w:sz w:val="20"/>
          <w:szCs w:val="20"/>
        </w:rPr>
        <w:t>ным.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По кредиту счета 3550 "Начисленные проценты по долговым обязательствам" отражаются обязательства по оплате затрат на проценты, понесенных в связи с использованием заемных средств, начисленные в соответствии с условиями договоров или условиями выпуска </w:t>
      </w:r>
      <w:r>
        <w:rPr>
          <w:rFonts w:ascii="Courier New" w:hAnsi="Courier New" w:cs="Courier New"/>
          <w:sz w:val="20"/>
          <w:szCs w:val="20"/>
        </w:rPr>
        <w:t>ценных бумаг, предусматривающими выплату процентов. Независимо от сроков выплаты процентов, предусмотренных договорами и условиями выпуска ценных бумаг, обязательство должно начисляться на пропорциональной временной основе в течение срока использования зае</w:t>
      </w:r>
      <w:r>
        <w:rPr>
          <w:rFonts w:ascii="Courier New" w:hAnsi="Courier New" w:cs="Courier New"/>
          <w:sz w:val="20"/>
          <w:szCs w:val="20"/>
        </w:rPr>
        <w:t>мных средств. По кредиту счета 3550 отражается также финансовый расход арендатора, распределенный на данный отчетный период в соответствии с правилом, установленным параграфом 17 МСФО 17 "Аренда".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МСФО 23 "Затраты по займам" определяет два способа учета за</w:t>
      </w:r>
      <w:r>
        <w:rPr>
          <w:rFonts w:ascii="Courier New" w:hAnsi="Courier New" w:cs="Courier New"/>
          <w:sz w:val="20"/>
          <w:szCs w:val="20"/>
        </w:rPr>
        <w:t>трат по займам: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основной порядок учета: затраты на проценты признаются в качестве расходов того периода, в котором они понесены, независимо от того, на какие цели использовались заемные средства. Признанные расходы отражаются в учете по кредиту счета 355</w:t>
      </w:r>
      <w:r>
        <w:rPr>
          <w:rFonts w:ascii="Courier New" w:hAnsi="Courier New" w:cs="Courier New"/>
          <w:sz w:val="20"/>
          <w:szCs w:val="20"/>
        </w:rPr>
        <w:t>0 "Начисленные проценты по долговым обязательствам" в корреспонденции со счетом 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допустимый альтернативный порядок учета: затраты по займам, непосредственно относящиеся к приобретению, строительству или производству актива</w:t>
      </w:r>
      <w:r>
        <w:rPr>
          <w:rFonts w:ascii="Courier New" w:hAnsi="Courier New" w:cs="Courier New"/>
          <w:sz w:val="20"/>
          <w:szCs w:val="20"/>
        </w:rPr>
        <w:t>, подготовка которого к предполагаемому использованию требует значительного времени (далее - квалифицируемый актив), капитализируются путем включения их в стоимость этого актива. Сумма затрат по займу, разрешенная для капитализации, определяется в соответс</w:t>
      </w:r>
      <w:r>
        <w:rPr>
          <w:rFonts w:ascii="Courier New" w:hAnsi="Courier New" w:cs="Courier New"/>
          <w:sz w:val="20"/>
          <w:szCs w:val="20"/>
        </w:rPr>
        <w:t>твии с параграфами 10-19 МСФО 23 "Затраты по займам". Капитализация процентов по займам отражается по кредиту счета 3550 в корреспонденции со счетами учета расходов на актив (например, счетом 2120 "Незавершенное строительство"). Капитализация процентов нач</w:t>
      </w:r>
      <w:r>
        <w:rPr>
          <w:rFonts w:ascii="Courier New" w:hAnsi="Courier New" w:cs="Courier New"/>
          <w:sz w:val="20"/>
          <w:szCs w:val="20"/>
        </w:rPr>
        <w:t>инается с началом работ по созданию и подготовке квалифицируемого актива к предполагаемому использованию или продаже, приостанавливается, когда прерывается активная деятельность по созданию и подготовке актива, и прекращается при завершении практически все</w:t>
      </w:r>
      <w:r>
        <w:rPr>
          <w:rFonts w:ascii="Courier New" w:hAnsi="Courier New" w:cs="Courier New"/>
          <w:sz w:val="20"/>
          <w:szCs w:val="20"/>
        </w:rPr>
        <w:t>х работ по подготовке актива к непосредственному использованию. В периоды приостановления или прекращения капитализации, начисленные проценты признаются в качестве расходов периода и отражаются на счете 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обязательство п</w:t>
      </w:r>
      <w:r>
        <w:rPr>
          <w:rFonts w:ascii="Courier New" w:hAnsi="Courier New" w:cs="Courier New"/>
          <w:sz w:val="20"/>
          <w:szCs w:val="20"/>
        </w:rPr>
        <w:t>о выплате процентов подлежит урегулированию в иностранной валюте, то учет начисленных обязательств и их оплата ведется как в иностранной валюте, так и в национальной валюте в пересчете по учетному курсу Национального банка Кыргызской Республики, установлен</w:t>
      </w:r>
      <w:r>
        <w:rPr>
          <w:rFonts w:ascii="Courier New" w:hAnsi="Courier New" w:cs="Courier New"/>
          <w:sz w:val="20"/>
          <w:szCs w:val="20"/>
        </w:rPr>
        <w:t>ному на дату начисления и оплаты. Сальдо счета 3550, выраженное в иностранной валюте, на конец отчетного периода пересчитывается по учетному курсу. Порядок учета курсовых разниц, возникающих при пересчете, зависит от принятого порядка учета затрат по займа</w:t>
      </w:r>
      <w:r>
        <w:rPr>
          <w:rFonts w:ascii="Courier New" w:hAnsi="Courier New" w:cs="Courier New"/>
          <w:sz w:val="20"/>
          <w:szCs w:val="20"/>
        </w:rPr>
        <w:t>м. Если применяется основной порядок учета, то курсовые разницы отражаются по дебету счета 9520 "Убытки от курсовых разниц по операциям в иностранной валюте" или кредиту счета 9140 "Доход от курсовых разниц по операциям в иностранной валюте". Если применяе</w:t>
      </w:r>
      <w:r>
        <w:rPr>
          <w:rFonts w:ascii="Courier New" w:hAnsi="Courier New" w:cs="Courier New"/>
          <w:sz w:val="20"/>
          <w:szCs w:val="20"/>
        </w:rPr>
        <w:t>тся допустимый альтернативный порядок учета, то курсовые разницы отражаются по дебету или кредиту того же счета, на который капитализировались проценты.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Финансовый расход арендатора, распределенный на данный отчетный период, отражается по кредиту счета 355</w:t>
      </w:r>
      <w:r>
        <w:rPr>
          <w:rFonts w:ascii="Courier New" w:hAnsi="Courier New" w:cs="Courier New"/>
          <w:sz w:val="20"/>
          <w:szCs w:val="20"/>
        </w:rPr>
        <w:t>0 в корреспонденции со счетом 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Если субъект освобожден от выполнения обязательства (или части его) по выплате начисленных процентов по решению суда, либо самим кредитором, то соответствующая сумма кредиторской задолженности </w:t>
      </w:r>
      <w:r>
        <w:rPr>
          <w:rFonts w:ascii="Courier New" w:hAnsi="Courier New" w:cs="Courier New"/>
          <w:sz w:val="20"/>
          <w:szCs w:val="20"/>
        </w:rPr>
        <w:t>списывается проводкой по дебету счета 3550 в корреспонденции со счетом 9190 "Прочие неоперационные доходы". При этом документами, служащими основанием для списания кредиторской задолженности, является решение суда, вступившее в силу в соответствии с законо</w:t>
      </w:r>
      <w:r>
        <w:rPr>
          <w:rFonts w:ascii="Courier New" w:hAnsi="Courier New" w:cs="Courier New"/>
          <w:sz w:val="20"/>
          <w:szCs w:val="20"/>
        </w:rPr>
        <w:t>м, и письменный отказ кредитора от требования долга.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Кредиторская задолженность с истекшим сроком исковой давности, установленным гражданским законодательством для соответствующих требований, списывается со счета 3550 в кредит счета 9190 "Прочие неоперацио</w:t>
      </w:r>
      <w:r>
        <w:rPr>
          <w:rFonts w:ascii="Courier New" w:hAnsi="Courier New" w:cs="Courier New"/>
          <w:sz w:val="20"/>
          <w:szCs w:val="20"/>
        </w:rPr>
        <w:t>нные доходы". В случае восстановления обязательства, например, по решению суда, соответствующая сумма кредиторской задолженности отражается по кредиту счета 3550 в корреспонденции со счетом 9590 "Прочие неоперационные расходы" в том отчетном периоде, в кот</w:t>
      </w:r>
      <w:r>
        <w:rPr>
          <w:rFonts w:ascii="Courier New" w:hAnsi="Courier New" w:cs="Courier New"/>
          <w:sz w:val="20"/>
          <w:szCs w:val="20"/>
        </w:rPr>
        <w:t>ором обязательство было восстановлено.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3590 "Прочие начисленные расходы" отражаются начисленные обязательства, связанные с любыми расходами, кроме тех обязательств, которые отражаются по счетам 3510-3550. В частности, на счете 3590 учитыва</w:t>
      </w:r>
      <w:r>
        <w:rPr>
          <w:rFonts w:ascii="Courier New" w:hAnsi="Courier New" w:cs="Courier New"/>
          <w:sz w:val="20"/>
          <w:szCs w:val="20"/>
        </w:rPr>
        <w:t>ются начисление предстоящих расходов на оплату отпусков, на льготные выплаты персоналу субъекта, предусмотренные трудовыми договорами, и т.п.</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3600 "Прочие краткосрочные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3600 предназначен для учета любых краткосрочных обязательств</w:t>
      </w:r>
      <w:r>
        <w:rPr>
          <w:rFonts w:ascii="Courier New" w:hAnsi="Courier New" w:cs="Courier New"/>
          <w:sz w:val="20"/>
          <w:szCs w:val="20"/>
        </w:rPr>
        <w:t xml:space="preserve">, которые отличаются от обязательств, учитываемых на счетах 3100-3500, 3700. Например, на счете </w:t>
      </w:r>
      <w:r>
        <w:rPr>
          <w:rFonts w:ascii="Courier New" w:hAnsi="Courier New" w:cs="Courier New"/>
          <w:sz w:val="20"/>
          <w:szCs w:val="20"/>
        </w:rPr>
        <w:lastRenderedPageBreak/>
        <w:t>3600 может учитываться задолженность субъекта перед сотрудниками и руководством по суммам перерасхода авансов, выданных на командировочные расходы, на приобрете</w:t>
      </w:r>
      <w:r>
        <w:rPr>
          <w:rFonts w:ascii="Courier New" w:hAnsi="Courier New" w:cs="Courier New"/>
          <w:sz w:val="20"/>
          <w:szCs w:val="20"/>
        </w:rPr>
        <w:t>ние товарно-материальных запасов, и т.п.</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3700 "Резервы"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3700 "Резервы" предназначен для отражения в учете начисленных обязательств, неопределенных по величине, либо с неопределенным сроком исполнения, урегулирование которых в будущем приведет к</w:t>
      </w:r>
      <w:r>
        <w:rPr>
          <w:rFonts w:ascii="Courier New" w:hAnsi="Courier New" w:cs="Courier New"/>
          <w:sz w:val="20"/>
          <w:szCs w:val="20"/>
        </w:rPr>
        <w:t xml:space="preserve"> выбытию ресурсов, содержащих экономическую выгоду. Резервы создаются при наличии следующих условий: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субъект в результате прошлых событий имеет формальное обязательство перед другими сторонами. Обязательство может быть юридически определено, т.е. вытекат</w:t>
      </w:r>
      <w:r>
        <w:rPr>
          <w:rFonts w:ascii="Courier New" w:hAnsi="Courier New" w:cs="Courier New"/>
          <w:sz w:val="20"/>
          <w:szCs w:val="20"/>
        </w:rPr>
        <w:t>ь из договора или закона (например, обязательство возместить заказчику убытки при невыполнении или ненадлежащем выполнении условий договора), или вытекать из практики субъекта, когда субъект прошлой практикой, публикуемой политикой или достаточно конкретны</w:t>
      </w:r>
      <w:r>
        <w:rPr>
          <w:rFonts w:ascii="Courier New" w:hAnsi="Courier New" w:cs="Courier New"/>
          <w:sz w:val="20"/>
          <w:szCs w:val="20"/>
        </w:rPr>
        <w:t>м текущем заявлением указало, что оно принимает на себя определенные обязательства, и тем самым создал действительные ожидания других сторон, что обязательства будут выполнены (например, продажа продукции с гарантийными талонами, купонные и премиальные про</w:t>
      </w:r>
      <w:r>
        <w:rPr>
          <w:rFonts w:ascii="Courier New" w:hAnsi="Courier New" w:cs="Courier New"/>
          <w:sz w:val="20"/>
          <w:szCs w:val="20"/>
        </w:rPr>
        <w:t>дажи, и т.д.);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вероятно, что для погашения обязательства потребуется выбытие ресурсов, заключающих экономические выгоды;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обязательства может быть надежно оценена.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решении вопроса о начислении и признании в финансовой отчетности резервов субъе</w:t>
      </w:r>
      <w:r>
        <w:rPr>
          <w:rFonts w:ascii="Courier New" w:hAnsi="Courier New" w:cs="Courier New"/>
          <w:sz w:val="20"/>
          <w:szCs w:val="20"/>
        </w:rPr>
        <w:t>кт руководствуется МСФО 37 "Резервы, условные обязательства и условные активы".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Резервы, создаваемые для будущих операционных убытков, рассматриваются МСФО как обесценение активов; такие резервы не признаются как начисленные обязательства, а вычитаются из </w:t>
      </w:r>
      <w:r>
        <w:rPr>
          <w:rFonts w:ascii="Courier New" w:hAnsi="Courier New" w:cs="Courier New"/>
          <w:sz w:val="20"/>
          <w:szCs w:val="20"/>
        </w:rPr>
        <w:t>балансовой стоимости активов. Например, резерв на безнадежную дебиторскую задолженность, учитываемый на счете 1491, при представлении в финансовой отчетности вычитается из суммы дебиторской задолженности по счетам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Начисление резерва отражается в </w:t>
      </w:r>
      <w:r>
        <w:rPr>
          <w:rFonts w:ascii="Courier New" w:hAnsi="Courier New" w:cs="Courier New"/>
          <w:sz w:val="20"/>
          <w:szCs w:val="20"/>
        </w:rPr>
        <w:t>учете проводкой по кредиту счета 3700 "Резервы" в корреспонденции со счетами учета соответствующих расходов. Например, начисление резерва на расходы по гарантийному обслуживанию отражается по дебету счета 7560 "Расходы по гарантийному обслуживанию" в корре</w:t>
      </w:r>
      <w:r>
        <w:rPr>
          <w:rFonts w:ascii="Courier New" w:hAnsi="Courier New" w:cs="Courier New"/>
          <w:sz w:val="20"/>
          <w:szCs w:val="20"/>
        </w:rPr>
        <w:t>спонденции со счетом 3700.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Каждый вид начисленных резервов рекомендуется учитывать на отдельном субсчете к счету 3700,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3710 "Резерв на гарантийное обслуживание";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3720 "Резерв на оплату судебных исков";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3730 "Прочие резервы".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Наиболее существенные</w:t>
      </w:r>
      <w:r>
        <w:rPr>
          <w:rFonts w:ascii="Courier New" w:hAnsi="Courier New" w:cs="Courier New"/>
          <w:sz w:val="20"/>
          <w:szCs w:val="20"/>
        </w:rPr>
        <w:t xml:space="preserve"> для данного субъекта резервы должны отражаться в бухгалтерском балансе отдельными строками, включаемыми в линейную статью "Резервы".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Резервы должны пересматриваться на каждую отчетную дату и корректироваться для отражения текущей наилучшей оценки. Увеличе</w:t>
      </w:r>
      <w:r>
        <w:rPr>
          <w:rFonts w:ascii="Courier New" w:hAnsi="Courier New" w:cs="Courier New"/>
          <w:sz w:val="20"/>
          <w:szCs w:val="20"/>
        </w:rPr>
        <w:t>ние резерва отражается по дебету счета соответствующих расходов, в корреспонденции со счетом 3700. Уменьшение резерва отражается по дебету счета 3700 в корреспонденции со счетами учета соответствующих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Фактические расходы, для которых созданы резе</w:t>
      </w:r>
      <w:r>
        <w:rPr>
          <w:rFonts w:ascii="Courier New" w:hAnsi="Courier New" w:cs="Courier New"/>
          <w:sz w:val="20"/>
          <w:szCs w:val="20"/>
        </w:rPr>
        <w:t>рвы, списываются в дебет счета 3700. Резерв должен использоваться только для тех расходов, для которых он признан первоначально.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Когда влияние временной стоимости денег существенно, резервы должны дисконтироваться (смотрите параграфы 45-47 МСФО 37). Увелич</w:t>
      </w:r>
      <w:r>
        <w:rPr>
          <w:rFonts w:ascii="Courier New" w:hAnsi="Courier New" w:cs="Courier New"/>
          <w:sz w:val="20"/>
          <w:szCs w:val="20"/>
        </w:rPr>
        <w:t>ение стоимости резерва в результате дисконтирования признается как расход по займам и отражается в учете по кредиту счета 3700 в корреспонденции со счетом 9510 "Расходы в виде процентов".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4000 "Долгосрочные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4100 "Долго</w:t>
      </w:r>
      <w:r>
        <w:rPr>
          <w:rFonts w:ascii="Courier New" w:hAnsi="Courier New" w:cs="Courier New"/>
          <w:sz w:val="20"/>
          <w:szCs w:val="20"/>
        </w:rPr>
        <w:t>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Счета 4100 "Долгосрочные обязательства" предназначены для обобщения информации об обязательствах субъекта со сроком исполнения более двенадцати месяцев после </w:t>
      </w:r>
      <w:r>
        <w:rPr>
          <w:rFonts w:ascii="Courier New" w:hAnsi="Courier New" w:cs="Courier New"/>
          <w:sz w:val="20"/>
          <w:szCs w:val="20"/>
        </w:rPr>
        <w:lastRenderedPageBreak/>
        <w:t>отчетной даты.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долго</w:t>
      </w:r>
      <w:r>
        <w:rPr>
          <w:rFonts w:ascii="Courier New" w:hAnsi="Courier New" w:cs="Courier New"/>
          <w:sz w:val="20"/>
          <w:szCs w:val="20"/>
        </w:rPr>
        <w:t>срочных обязательств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4110 "Облигации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4120 "Банковские займы, кредиты";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4130 "Прочие займы, кредиты";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4140 "Векселя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4150 "Обязательства по финансовой аренде";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4190 "Прочие долгосрочные обязател</w:t>
      </w:r>
      <w:r>
        <w:rPr>
          <w:rFonts w:ascii="Courier New" w:hAnsi="Courier New" w:cs="Courier New"/>
          <w:sz w:val="20"/>
          <w:szCs w:val="20"/>
        </w:rPr>
        <w:t>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Учет долгосрочных обязательств ведется по каждому обязательству отдельно, с обязательным отражением процентных ставок, сроков погашения, конверсионных привилегий, возможности досрочного выкупа облигаций или расторжения договора аренды, обеспечения </w:t>
      </w:r>
      <w:r>
        <w:rPr>
          <w:rFonts w:ascii="Courier New" w:hAnsi="Courier New" w:cs="Courier New"/>
          <w:sz w:val="20"/>
          <w:szCs w:val="20"/>
        </w:rPr>
        <w:t>облигационного займа, предоставленного залога, валюты погашения и др. В зависимости от аналитических потребностей обязательства могут группироваться на отдельных субсчетах к счетам 4100, например: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4110 "Долгосрочные облигации к оплате - обеспеченные";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4111</w:t>
      </w:r>
      <w:r>
        <w:rPr>
          <w:rFonts w:ascii="Courier New" w:hAnsi="Courier New" w:cs="Courier New"/>
          <w:sz w:val="20"/>
          <w:szCs w:val="20"/>
        </w:rPr>
        <w:t xml:space="preserve"> "Долгосрочные облигации к оплате - необеспеченные";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4112 "Долгосрочные облигации к оплате - срочные";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4113 "Долгосрочные облигации к оплате - серийные";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4114 "Конвертируемые долгосрочные облигации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4120 "Долгосрочные банковские займы, кредиты в </w:t>
      </w:r>
      <w:r>
        <w:rPr>
          <w:rFonts w:ascii="Courier New" w:hAnsi="Courier New" w:cs="Courier New"/>
          <w:sz w:val="20"/>
          <w:szCs w:val="20"/>
        </w:rPr>
        <w:t>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4121 "Долгосрочные банковские займы, кредиты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4130 "Долгосрочные небанковские займы, кредиты в национальной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4131 "Долгосрочные небанковские займы, кредиты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4110-4140 предназна</w:t>
      </w:r>
      <w:r>
        <w:rPr>
          <w:rFonts w:ascii="Courier New" w:hAnsi="Courier New" w:cs="Courier New"/>
          <w:sz w:val="20"/>
          <w:szCs w:val="20"/>
        </w:rPr>
        <w:t>чены для учета долгосрочных финансовых обязательств, возникающих при получении займов и кредитов, в том числе обеспеченных выданными векселями.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МСФО 39 "Финансовые инструменты: признание и оценка" долгосрочные финансовые обязательства перв</w:t>
      </w:r>
      <w:r>
        <w:rPr>
          <w:rFonts w:ascii="Courier New" w:hAnsi="Courier New" w:cs="Courier New"/>
          <w:sz w:val="20"/>
          <w:szCs w:val="20"/>
        </w:rPr>
        <w:t>оначально признаются в учете по фактическим затратам, т.е. по справедливой стоимости полученного возмещения (включая затраты по совершению сделки), определенной в соответствии с параграфом 67 МСФО 39. При этом обязательства, возникшие в результате операции</w:t>
      </w:r>
      <w:r>
        <w:rPr>
          <w:rFonts w:ascii="Courier New" w:hAnsi="Courier New" w:cs="Courier New"/>
          <w:sz w:val="20"/>
          <w:szCs w:val="20"/>
        </w:rPr>
        <w:t xml:space="preserve"> в иностранной валюте, признаются в учете по кредиту счетов "Долгосрочные долговые обязательства" в национальной валюте по курсу, установленному Национальным банком Кыргызской Республики на дату совершения операции.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 первоначального признания финансов</w:t>
      </w:r>
      <w:r>
        <w:rPr>
          <w:rFonts w:ascii="Courier New" w:hAnsi="Courier New" w:cs="Courier New"/>
          <w:sz w:val="20"/>
          <w:szCs w:val="20"/>
        </w:rPr>
        <w:t>ые обязательства оцениваются по амортизированной стоимости (определение амортизированной стоимости смотрите в параграфе 10 МСФО 39). Амортизация разницы между фактическими затратами, в сумме которых обязательство признано первоначально, и ценой погашения м</w:t>
      </w:r>
      <w:r>
        <w:rPr>
          <w:rFonts w:ascii="Courier New" w:hAnsi="Courier New" w:cs="Courier New"/>
          <w:sz w:val="20"/>
          <w:szCs w:val="20"/>
        </w:rPr>
        <w:t>ожет учитываться на отдельном счете - контрсчете к счету обязательства, или списываться непосредственно в дебет или кредит счета учета обязательств. Порядок учета амортизации смотрите в пояснениях к счетам 3310 "Банковские кредиты, займы", 3320 "Прочие кре</w:t>
      </w:r>
      <w:r>
        <w:rPr>
          <w:rFonts w:ascii="Courier New" w:hAnsi="Courier New" w:cs="Courier New"/>
          <w:sz w:val="20"/>
          <w:szCs w:val="20"/>
        </w:rPr>
        <w:t xml:space="preserve">диты, займы". Учет изменения стоимости обязательства, подлежащего урегулированию в иностранной валюте, ведется как в иностранной валюте, так и в национальной в пересчете по курсу, установленному Национальным банком Кыргызской Республики на день совершения </w:t>
      </w:r>
      <w:r>
        <w:rPr>
          <w:rFonts w:ascii="Courier New" w:hAnsi="Courier New" w:cs="Courier New"/>
          <w:sz w:val="20"/>
          <w:szCs w:val="20"/>
        </w:rPr>
        <w:t xml:space="preserve">операции (учетный курс). На каждую отчетную дату обязательство, выраженное в иностранной валюте, пересчитывается по учетному курсу с отнесением разницы в кредит счета 9140 "Доход от курсовых разниц по операциям в иностранной валюте" или в дебет счета 9520 </w:t>
      </w:r>
      <w:r>
        <w:rPr>
          <w:rFonts w:ascii="Courier New" w:hAnsi="Courier New" w:cs="Courier New"/>
          <w:sz w:val="20"/>
          <w:szCs w:val="20"/>
        </w:rPr>
        <w:t>"Убытки от курсовых разниц по операциям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Обязательство (или его часть), подлежащее исполнению в течение 12 месяцев после отчетной даты, списывается со счета 4100 в кредит счета 3330 "Текущая часть долгосрочных долговых обязательств". </w:t>
      </w:r>
      <w:r>
        <w:rPr>
          <w:rFonts w:ascii="Courier New" w:hAnsi="Courier New" w:cs="Courier New"/>
          <w:sz w:val="20"/>
          <w:szCs w:val="20"/>
        </w:rPr>
        <w:t>Обязательства, предусматривающие выплату процентов, классифицируются как долгосрочные, даже если они подлежат погашению в течение двенадцати месяцев после отчетной даты, но первоначальный срок погашения превышал двенадцать месяцев, и предполагается, что он</w:t>
      </w:r>
      <w:r>
        <w:rPr>
          <w:rFonts w:ascii="Courier New" w:hAnsi="Courier New" w:cs="Courier New"/>
          <w:sz w:val="20"/>
          <w:szCs w:val="20"/>
        </w:rPr>
        <w:t>о (обязательство) будет рефинансировано на долгосрочный период и это подкреплено договором рефинансирования или изменением графика платежей.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соответствии с МСФО 1 "Представление финансовой отчетности" краткосрочное </w:t>
      </w:r>
      <w:r>
        <w:rPr>
          <w:rFonts w:ascii="Courier New" w:hAnsi="Courier New" w:cs="Courier New"/>
          <w:sz w:val="20"/>
          <w:szCs w:val="20"/>
        </w:rPr>
        <w:lastRenderedPageBreak/>
        <w:t>обязательство, которое будет рефинансир</w:t>
      </w:r>
      <w:r>
        <w:rPr>
          <w:rFonts w:ascii="Courier New" w:hAnsi="Courier New" w:cs="Courier New"/>
          <w:sz w:val="20"/>
          <w:szCs w:val="20"/>
        </w:rPr>
        <w:t>овано на долгосрочный период, и это намерение подкреплено договором рефинансирования, переклассифицируется в долгосрочное обязательство проводкой по дебету соответствующего счета учета краткосрочных долговых обязательств в корреспонденции со счетом "Долгос</w:t>
      </w:r>
      <w:r>
        <w:rPr>
          <w:rFonts w:ascii="Courier New" w:hAnsi="Courier New" w:cs="Courier New"/>
          <w:sz w:val="20"/>
          <w:szCs w:val="20"/>
        </w:rPr>
        <w:t>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Прекращение признания долгосрочного долгового обязательства отражается в учете точно также, как прекращение признания краткосрочных долговых обязательств (смотрите пояснения к счетам группы 3300 "Краткосрочные долговые обязательства"</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4150 предназначен для учета обязательства, возникающего у арендатора по договору финансовой аренды. Порядок учета обязательств по финансовой аренде определяется МСФО 17 "Аренда".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4150 в корреспонденции со счетами учета долгосрочных</w:t>
      </w:r>
      <w:r>
        <w:rPr>
          <w:rFonts w:ascii="Courier New" w:hAnsi="Courier New" w:cs="Courier New"/>
          <w:sz w:val="20"/>
          <w:szCs w:val="20"/>
        </w:rPr>
        <w:t xml:space="preserve"> активов отражается обязательство в сумме, равной справедливой стоимости арендованного имущества, или дисконтированной стоимости минимальных арендных платежей, если дисконтированная стоимость ниже справедливой.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Сумма арендной платы, определенная в договоре</w:t>
      </w:r>
      <w:r>
        <w:rPr>
          <w:rFonts w:ascii="Courier New" w:hAnsi="Courier New" w:cs="Courier New"/>
          <w:sz w:val="20"/>
          <w:szCs w:val="20"/>
        </w:rPr>
        <w:t>, включает в себя финансовый расход арендатора и уменьшение неоплаченного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Финансовый расход распределяется по периодам в течение срока аренды таким образом, чтобы получалась постоянная периодическая ставка процента на остающееся сальдо обяза</w:t>
      </w:r>
      <w:r>
        <w:rPr>
          <w:rFonts w:ascii="Courier New" w:hAnsi="Courier New" w:cs="Courier New"/>
          <w:sz w:val="20"/>
          <w:szCs w:val="20"/>
        </w:rPr>
        <w:t>тельства. Сумма финансового расхода, приходящаяся на отчетный период, отражается по дебету счета 9510 "Расходы в виде процентов" в корреспонденции со счетом 3550 "Начисленные проценты по долговым обязательствам". Оставшаяся часть арендной платы, начисленно</w:t>
      </w:r>
      <w:r>
        <w:rPr>
          <w:rFonts w:ascii="Courier New" w:hAnsi="Courier New" w:cs="Courier New"/>
          <w:sz w:val="20"/>
          <w:szCs w:val="20"/>
        </w:rPr>
        <w:t>й за период, отражается по дебету счета 4150 в корреспонденции со счетом 3600 "Прочие краткосрочные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4200 "Отсроченные доходы"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4200 предназначен для учета доходов будущих периодов - доходов, которые возникают в результате некотор</w:t>
      </w:r>
      <w:r>
        <w:rPr>
          <w:rFonts w:ascii="Courier New" w:hAnsi="Courier New" w:cs="Courier New"/>
          <w:sz w:val="20"/>
          <w:szCs w:val="20"/>
        </w:rPr>
        <w:t>ых сделок, однако, в соответствии с МСФО, признание этих доходов откладывается на последующие отчетные периоды. На счете 4200 "Отсроченные доходы" отражаются суммы доходов будущих периодов, признание которых отсрочено на период, превышающий 12 месяцев посл</w:t>
      </w:r>
      <w:r>
        <w:rPr>
          <w:rFonts w:ascii="Courier New" w:hAnsi="Courier New" w:cs="Courier New"/>
          <w:sz w:val="20"/>
          <w:szCs w:val="20"/>
        </w:rPr>
        <w:t>е отчетной даты.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Примерами ситуаций, когда возникают отсроченные доходы, является учет субсидий, учет операций продажи активов с обратной арендой.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Субсидии, определяемые МСФО 20 "Учет государственных субсидий и раскрытие информации о государственной помощи</w:t>
      </w:r>
      <w:r>
        <w:rPr>
          <w:rFonts w:ascii="Courier New" w:hAnsi="Courier New" w:cs="Courier New"/>
          <w:sz w:val="20"/>
          <w:szCs w:val="20"/>
        </w:rPr>
        <w:t>" как относящиеся к доходу, отражаются по кредиту счета 4200 с момента, когда субсидия может быть признана, независимо от того, в какой форме она получена - денежная или неденежная. Неденежная субсидия оценивается по справедливой стоимости неденежных актив</w:t>
      </w:r>
      <w:r>
        <w:rPr>
          <w:rFonts w:ascii="Courier New" w:hAnsi="Courier New" w:cs="Courier New"/>
          <w:sz w:val="20"/>
          <w:szCs w:val="20"/>
        </w:rPr>
        <w:t>ов, полученных в качестве субсидии. После первоначального признания субсидия признается на систематической основе в качестве дохода тех периодов, что и соответствующие расходы, которые она должна компенсировать.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Признание дохода периода по субсидии, относя</w:t>
      </w:r>
      <w:r>
        <w:rPr>
          <w:rFonts w:ascii="Courier New" w:hAnsi="Courier New" w:cs="Courier New"/>
          <w:sz w:val="20"/>
          <w:szCs w:val="20"/>
        </w:rPr>
        <w:t>щейся к доходу, отражается в учете проводкой по дебету счета 4200 в корреспонденции со счетом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Признание дохода по субсидиям, определяемым МСФО 20 как субсидии, относящиеся к активам, отражается в учете дву</w:t>
      </w:r>
      <w:r>
        <w:rPr>
          <w:rFonts w:ascii="Courier New" w:hAnsi="Courier New" w:cs="Courier New"/>
          <w:sz w:val="20"/>
          <w:szCs w:val="20"/>
        </w:rPr>
        <w:t>мя методами, которые МСФО 20 рассматривает как приемлемые альтернативы. В соответствии с одним из методов отсроченный доход по субсидиям признается доходом на систематической и рациональной основе в течение срока полезного использования долгосрочного актив</w:t>
      </w:r>
      <w:r>
        <w:rPr>
          <w:rFonts w:ascii="Courier New" w:hAnsi="Courier New" w:cs="Courier New"/>
          <w:sz w:val="20"/>
          <w:szCs w:val="20"/>
        </w:rPr>
        <w:t>а, приобретенного или созданного за счет субсидии. Данное положение в учете реализуется следующим образом: сумма признанного дохода списывается со счета 4200 "Отсроченные доходы" в кредит счета 6200 "Прочие доходы от операционной деятельности" одновременно</w:t>
      </w:r>
      <w:r>
        <w:rPr>
          <w:rFonts w:ascii="Courier New" w:hAnsi="Courier New" w:cs="Courier New"/>
          <w:sz w:val="20"/>
          <w:szCs w:val="20"/>
        </w:rPr>
        <w:t xml:space="preserve"> с проводкой по начислению амортизации долгосрочного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в отношении субсидии, учитываемой на счете отсроченных доходов, имеется требование о возврате по той или иной причине, то сумма, подлежащая возврату, списывается: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дебет счета 4200 в корр</w:t>
      </w:r>
      <w:r>
        <w:rPr>
          <w:rFonts w:ascii="Courier New" w:hAnsi="Courier New" w:cs="Courier New"/>
          <w:sz w:val="20"/>
          <w:szCs w:val="20"/>
        </w:rPr>
        <w:t>еспонденции со счетами учета денежных средств или счетом 3600 "Прочие краткосрочные обязательства" - в пределах сальдо счета 4200 на момент возникновения требования о возврате;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в дебет счетов "Операционные расходы" - в сумме, превышающей сальдо счета 420</w:t>
      </w:r>
      <w:r>
        <w:rPr>
          <w:rFonts w:ascii="Courier New" w:hAnsi="Courier New" w:cs="Courier New"/>
          <w:sz w:val="20"/>
          <w:szCs w:val="20"/>
        </w:rPr>
        <w:t>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Точно также, как и государственные субсидии, должны учитываться субсидии, полученные от некоммерческих субъектов. При этом часто используемый на практике термин "грант" следует понимать как синоним термину "субсидия", если только грант предоставляется с</w:t>
      </w:r>
      <w:r>
        <w:rPr>
          <w:rFonts w:ascii="Courier New" w:hAnsi="Courier New" w:cs="Courier New"/>
          <w:sz w:val="20"/>
          <w:szCs w:val="20"/>
        </w:rPr>
        <w:t>убъекту не безвозмездно, а в обмен на выполнение им определенных условий, связанных с его экономической деятельностью.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Операции продажи с обратной арендой подразумевают продажу актива с его последующей обратной арендой продавцом.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продажа с обратной ар</w:t>
      </w:r>
      <w:r>
        <w:rPr>
          <w:rFonts w:ascii="Courier New" w:hAnsi="Courier New" w:cs="Courier New"/>
          <w:sz w:val="20"/>
          <w:szCs w:val="20"/>
        </w:rPr>
        <w:t>ендой приводит к финансовой аренде, то прибыль, возникающая при продаже актива, и определяемая как разница между выручкой от реализации и балансовой стоимостью, отражается как доходы будущих периодов и признается в качестве доходов отчетного периода на про</w:t>
      </w:r>
      <w:r>
        <w:rPr>
          <w:rFonts w:ascii="Courier New" w:hAnsi="Courier New" w:cs="Courier New"/>
          <w:sz w:val="20"/>
          <w:szCs w:val="20"/>
        </w:rPr>
        <w:t>тяжении срока аренды. Это положение МСФО 17 "Аренда" отражается в учете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кредиту счета 4200 отражается выручка от реализации актива, проданного с обратной арендой;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по дебету счета 4200 отражается балансовая стоимость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саль</w:t>
      </w:r>
      <w:r>
        <w:rPr>
          <w:rFonts w:ascii="Courier New" w:hAnsi="Courier New" w:cs="Courier New"/>
          <w:sz w:val="20"/>
          <w:szCs w:val="20"/>
        </w:rPr>
        <w:t>до счета 4200 (прибыль от реализации актива) списывается равными частями на протяжении срока аренды в дебет счета 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продажа с обратной арендой приводит к операционной аренде и при этом продажная цена выше справедливо</w:t>
      </w:r>
      <w:r>
        <w:rPr>
          <w:rFonts w:ascii="Courier New" w:hAnsi="Courier New" w:cs="Courier New"/>
          <w:sz w:val="20"/>
          <w:szCs w:val="20"/>
        </w:rPr>
        <w:t>й стоимости проданного актива, то балансовая стоимость актива переоценивается до справедливой стоимости и сумма переоценки признается как прибыль или убыток от неоперационной деятельности. Разница между выручкой от реализации и справедливой стоимостью акти</w:t>
      </w:r>
      <w:r>
        <w:rPr>
          <w:rFonts w:ascii="Courier New" w:hAnsi="Courier New" w:cs="Courier New"/>
          <w:sz w:val="20"/>
          <w:szCs w:val="20"/>
        </w:rPr>
        <w:t>ва учитывается как отсроченные доходы и списывается на счет доходов от неоперационной деятельности в течение предполагаемого периода использования актива. Практически такая операция продажи с обратной операционной арендой может быть отражена в учете следую</w:t>
      </w:r>
      <w:r>
        <w:rPr>
          <w:rFonts w:ascii="Courier New" w:hAnsi="Courier New" w:cs="Courier New"/>
          <w:sz w:val="20"/>
          <w:szCs w:val="20"/>
        </w:rPr>
        <w:t>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на дату продажи сумма накопленной амортизации по проданному активу списывается в кредит счета учета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разница между справедливой стоимостью актива и балансовой стоимостью списывается в дебет или кредит счета учета основных </w:t>
      </w:r>
      <w:r>
        <w:rPr>
          <w:rFonts w:ascii="Courier New" w:hAnsi="Courier New" w:cs="Courier New"/>
          <w:sz w:val="20"/>
          <w:szCs w:val="20"/>
        </w:rPr>
        <w:t>средств в корреспонденции со счетами 9190 "Прочие неоперационные доходы",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новая балансовая стоимость актива, равная его справедливой стоимости, списывается в дебет счета 4200;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выручка от реализации актива отражаетс</w:t>
      </w:r>
      <w:r>
        <w:rPr>
          <w:rFonts w:ascii="Courier New" w:hAnsi="Courier New" w:cs="Courier New"/>
          <w:sz w:val="20"/>
          <w:szCs w:val="20"/>
        </w:rPr>
        <w:t>я по кредиту счета 4200.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4300 "Отсроченные налоговые обязательства"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4300 "Отсроченные налоговые обязательства" предназначен для обобщения информации об отсроченных налоговых обязательствах, возникающих при отражении в учете налога на прибыль ме</w:t>
      </w:r>
      <w:r>
        <w:rPr>
          <w:rFonts w:ascii="Courier New" w:hAnsi="Courier New" w:cs="Courier New"/>
          <w:sz w:val="20"/>
          <w:szCs w:val="20"/>
        </w:rPr>
        <w:t>тодом обязательств в соответствии с МСФО 12 "Налоги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соответствии с методом обязательств для отражения налога на прибыль, требуемым МСФО 12 "Налоги на прибыль", субъекты обязаны, при наличии определенных условий, отражать в учете отложенные (</w:t>
      </w:r>
      <w:r>
        <w:rPr>
          <w:rFonts w:ascii="Courier New" w:hAnsi="Courier New" w:cs="Courier New"/>
          <w:sz w:val="20"/>
          <w:szCs w:val="20"/>
        </w:rPr>
        <w:t>отсроченные) налоговые обязательства в сумме, соответствующей налоговому эффекту от налогооблагаемых временных разниц, имеющихся на дату отчетности.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первоначальном признании отсроченные налоговые обязательства отражаются по кредиту счета 4300 в корресп</w:t>
      </w:r>
      <w:r>
        <w:rPr>
          <w:rFonts w:ascii="Courier New" w:hAnsi="Courier New" w:cs="Courier New"/>
          <w:sz w:val="20"/>
          <w:szCs w:val="20"/>
        </w:rPr>
        <w:t>онденции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- 9910 "Расходы (доходы) по налогу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- 3410 "Налог на прибыль к оплате", и, возможно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корреспонденции со счетом 2400 "Отсроченные налоговые требования".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сумма расходов по налогу за период должна соответствовать с</w:t>
      </w:r>
      <w:r>
        <w:rPr>
          <w:rFonts w:ascii="Courier New" w:hAnsi="Courier New" w:cs="Courier New"/>
          <w:sz w:val="20"/>
          <w:szCs w:val="20"/>
        </w:rPr>
        <w:t>умме текущего налогового обязательства (Кт 3410), плюс или минус отсроченные налоги (Дт 2400 или Кт 4300).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Отсроченные налоговые требования могут возникать под влиянием нескольких временных вычитаемых разниц. Для облегчения процедуры учета рекомендуется в </w:t>
      </w:r>
      <w:r>
        <w:rPr>
          <w:rFonts w:ascii="Courier New" w:hAnsi="Courier New" w:cs="Courier New"/>
          <w:sz w:val="20"/>
          <w:szCs w:val="20"/>
        </w:rPr>
        <w:t>рабочем плане счетов предусмотреть отдельные субсчета для учета отсроченных налоговых требований в разрезе имеющихся временных разниц.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Временная разница от одной и той же статьи учета в разные периоды может быть определена как налогооблагаемая или как вычи</w:t>
      </w:r>
      <w:r>
        <w:rPr>
          <w:rFonts w:ascii="Courier New" w:hAnsi="Courier New" w:cs="Courier New"/>
          <w:sz w:val="20"/>
          <w:szCs w:val="20"/>
        </w:rPr>
        <w:t xml:space="preserve">таемая, налоговый эффект от которой </w:t>
      </w:r>
      <w:r>
        <w:rPr>
          <w:rFonts w:ascii="Courier New" w:hAnsi="Courier New" w:cs="Courier New"/>
          <w:sz w:val="20"/>
          <w:szCs w:val="20"/>
        </w:rPr>
        <w:lastRenderedPageBreak/>
        <w:t>отражается соответственно или как отсроченное налоговое обязательство, или как отсроченное налоговое требование.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упрощения учета налогового эффекта от изменяющихся временных разниц рекомендуется отсроченные налоги уч</w:t>
      </w:r>
      <w:r>
        <w:rPr>
          <w:rFonts w:ascii="Courier New" w:hAnsi="Courier New" w:cs="Courier New"/>
          <w:sz w:val="20"/>
          <w:szCs w:val="20"/>
        </w:rPr>
        <w:t>итывать на одном счете с двойной нумерацией, например, 2410/4310 "Налоговый эффект временной разницы по основным средствам (или по безнадежным долгам и т.п.)" и на данном счете отражать все изменения по отсроченным налогам: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наличии отсроченного налог</w:t>
      </w:r>
      <w:r>
        <w:rPr>
          <w:rFonts w:ascii="Courier New" w:hAnsi="Courier New" w:cs="Courier New"/>
          <w:sz w:val="20"/>
          <w:szCs w:val="20"/>
        </w:rPr>
        <w:t>ового требования полученный результат отражать по дебету данного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наличии отсроченного налогового обязательства - отражать по кредиту этого же 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в корреспонденции со счетами: 9910 "Расходы (доходы) по налогу на прибыль" и 3410 "Налог на </w:t>
      </w:r>
      <w:r>
        <w:rPr>
          <w:rFonts w:ascii="Courier New" w:hAnsi="Courier New" w:cs="Courier New"/>
          <w:sz w:val="20"/>
          <w:szCs w:val="20"/>
        </w:rPr>
        <w:t>прибыль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бухгалтерском балансе дебетовое сальдо счетов с двойной нумерацией отражается по статье "Отсроченные налоговые требования", кредитовое сальдо - по статье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МСФО 12 "Налоги на прибыль" устанавливает </w:t>
      </w:r>
      <w:r>
        <w:rPr>
          <w:rFonts w:ascii="Courier New" w:hAnsi="Courier New" w:cs="Courier New"/>
          <w:sz w:val="20"/>
          <w:szCs w:val="20"/>
        </w:rPr>
        <w:t>жесткие ограничения для взаимозачета дебетового и кредитового сальдо отсроченных налогов, то есть зачета между отсроченными налоговыми требованиями (счет 2400) и отсроченными налоговыми обязательствами (счет 4300): субъект может зачитывать отложенные налог</w:t>
      </w:r>
      <w:r>
        <w:rPr>
          <w:rFonts w:ascii="Courier New" w:hAnsi="Courier New" w:cs="Courier New"/>
          <w:sz w:val="20"/>
          <w:szCs w:val="20"/>
        </w:rPr>
        <w:t>овые требования против отложенных налоговых обязательств лишь при наличии определенных для этого условий.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уменьшении или погашении отсроченных налоговых обязательств любое уменьшение налогового эффекта от налогооблагаемой временной разницы отражается п</w:t>
      </w:r>
      <w:r>
        <w:rPr>
          <w:rFonts w:ascii="Courier New" w:hAnsi="Courier New" w:cs="Courier New"/>
          <w:sz w:val="20"/>
          <w:szCs w:val="20"/>
        </w:rPr>
        <w:t>о дебету счетов 4300 "Отсроченные налоги" в корреспонденции со счетами: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- 9910 "Расходы (доходы) по налогу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- 3410 "Налог на прибыль к оплате", и возможно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 корреспонденции со счетами раздела 2400 "Отсроченные налоговые требования".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При этом </w:t>
      </w:r>
      <w:r>
        <w:rPr>
          <w:rFonts w:ascii="Courier New" w:hAnsi="Courier New" w:cs="Courier New"/>
          <w:sz w:val="20"/>
          <w:szCs w:val="20"/>
        </w:rPr>
        <w:t>сумма расходов по налогу за период должна также соответствовать сумме текущего налогового обязательства (Кт 3410), плюс или минус отсроченные налоги (Дт 2400 или Кт 4300).</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5000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Концепции подготовки и составления финансовой отчетности п</w:t>
      </w:r>
      <w:r>
        <w:rPr>
          <w:rFonts w:ascii="Courier New" w:hAnsi="Courier New" w:cs="Courier New"/>
          <w:sz w:val="20"/>
          <w:szCs w:val="20"/>
        </w:rPr>
        <w:t>о Международным стандартам капитал как элемент финансовой отчетности определяется как доля в активах субъекта, остающаяся после вычета всех его обязательств. В балансе капитал может быть распределен на подклассы, с тем, чтобы представить пользователям фина</w:t>
      </w:r>
      <w:r>
        <w:rPr>
          <w:rFonts w:ascii="Courier New" w:hAnsi="Courier New" w:cs="Courier New"/>
          <w:sz w:val="20"/>
          <w:szCs w:val="20"/>
        </w:rPr>
        <w:t xml:space="preserve">нсовой отчетности информацию о юридических и других аспектах, ограничивающих способность субъекта распределять или как-либо использовать капитал, а также о наличии определенных привилегий одних собственников перед другими в отношении получения дивидендов. </w:t>
      </w:r>
      <w:r>
        <w:rPr>
          <w:rFonts w:ascii="Courier New" w:hAnsi="Courier New" w:cs="Courier New"/>
          <w:sz w:val="20"/>
          <w:szCs w:val="20"/>
        </w:rPr>
        <w:t>Планом счетов предусмотрено распределение на подклассы с учетом особенностей законодательства Кыргызской Республики, регулирующего деятельность юридических лиц.</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раздела 5000 "Капитал" не предназначены для учета капитала некоммерческих организаций.</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w:t>
      </w:r>
      <w:r>
        <w:rPr>
          <w:rFonts w:ascii="Courier New" w:hAnsi="Courier New" w:cs="Courier New"/>
          <w:sz w:val="20"/>
          <w:szCs w:val="20"/>
        </w:rPr>
        <w:t>руппа счетов 5100 "Уставный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5100 "Уставный капитал" предназначены для обобщения информации о состоянии и движении уставного капитала хозяйственных товариществ и обществ.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счетов 5110, 5120 отражаются операции по формированию и уве</w:t>
      </w:r>
      <w:r>
        <w:rPr>
          <w:rFonts w:ascii="Courier New" w:hAnsi="Courier New" w:cs="Courier New"/>
          <w:sz w:val="20"/>
          <w:szCs w:val="20"/>
        </w:rPr>
        <w:t>личению уставного капитала в соответствии с законодательством Кыргызской Республики, регулирующим деятельность акционерных обществ; по дебету - уменьшение уставного капитала в случаях, предусмотренных законодательством.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Общая номинальная стоимость акций уч</w:t>
      </w:r>
      <w:r>
        <w:rPr>
          <w:rFonts w:ascii="Courier New" w:hAnsi="Courier New" w:cs="Courier New"/>
          <w:sz w:val="20"/>
          <w:szCs w:val="20"/>
        </w:rPr>
        <w:t>редительного выпуска отражается по кредиту счетов 5110 и 5120 в корреспонденции со счетом 1900 "Задолженность учредителей (участников) по вкладам в уставный капитал". Оплата учредителями акций учредительного выпуска отражается по кредиту счета 1900 в корре</w:t>
      </w:r>
      <w:r>
        <w:rPr>
          <w:rFonts w:ascii="Courier New" w:hAnsi="Courier New" w:cs="Courier New"/>
          <w:sz w:val="20"/>
          <w:szCs w:val="20"/>
        </w:rPr>
        <w:t>спонденции: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со счетами учета денежных средств, если акции оплачиваются денежными средствами. Если акции оплачиваются иностранной валютой, то поступление валюты отражается по кредиту счета 1900 в сумме, равной стоимости иностранной валюты, оцененной по ку</w:t>
      </w:r>
      <w:r>
        <w:rPr>
          <w:rFonts w:ascii="Courier New" w:hAnsi="Courier New" w:cs="Courier New"/>
          <w:sz w:val="20"/>
          <w:szCs w:val="20"/>
        </w:rPr>
        <w:t>рсу, установленному Национальным банком Кыргызской Республики на день совершения операции с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со счетами учета товарно-материальных запасов, внеоборотных материальных и нематериальных активов, инвестиций - если акции оплачиваются неденежными актив</w:t>
      </w:r>
      <w:r>
        <w:rPr>
          <w:rFonts w:ascii="Courier New" w:hAnsi="Courier New" w:cs="Courier New"/>
          <w:sz w:val="20"/>
          <w:szCs w:val="20"/>
        </w:rPr>
        <w:t>ами, в сумме, равной справедливой стоимости полученных активов. Разница между суммой дебиторской задолженности учредителя и справедливой стоимостью полученных активов списывается со счета 1900 в корреспонденции со счетом 5210 "Дополнительно оплаченный капи</w:t>
      </w:r>
      <w:r>
        <w:rPr>
          <w:rFonts w:ascii="Courier New" w:hAnsi="Courier New" w:cs="Courier New"/>
          <w:sz w:val="20"/>
          <w:szCs w:val="20"/>
        </w:rPr>
        <w:t>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Увеличение уставного капитала акционерного общества в результате последующих эмиссий акций отражается по кредиту счетов 5110 и 5120 только после регистрации отчета о выпуске ценных бумаг в Государственной службе регулирования и надзора за финансовым </w:t>
      </w:r>
      <w:r>
        <w:rPr>
          <w:rFonts w:ascii="Courier New" w:hAnsi="Courier New" w:cs="Courier New"/>
          <w:sz w:val="20"/>
          <w:szCs w:val="20"/>
        </w:rPr>
        <w:t xml:space="preserve">рынком при Правительстве Кыргызской Республики, удостоверяющей факт состоявшейся эмиссии. В соответствии с Законом Кыргызской Республики "О рынке ценных бумаг" средства, полученные от размещения акций, хранятся на накопительном счете, и до окончания срока </w:t>
      </w:r>
      <w:r>
        <w:rPr>
          <w:rFonts w:ascii="Courier New" w:hAnsi="Courier New" w:cs="Courier New"/>
          <w:sz w:val="20"/>
          <w:szCs w:val="20"/>
        </w:rPr>
        <w:t>подписки и регистрации отчета эмитенту запрещается их использовать. Средства, поступающие на счета эмитента в ходе подписки на акции, учитываются по дебету счета 1240 "Денежные средства в банках, ограниченные к использованию" в корреспонденции со счетом 36</w:t>
      </w:r>
      <w:r>
        <w:rPr>
          <w:rFonts w:ascii="Courier New" w:hAnsi="Courier New" w:cs="Courier New"/>
          <w:sz w:val="20"/>
          <w:szCs w:val="20"/>
        </w:rPr>
        <w:t>00 "Прочие краткосрочные обязательства", субсчет "Средства, полученные от размещения акций". Если эмиссия состоялась, то после регистрации отчета об итогах выпуска акций результаты подписки отражаются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номинальная стоимость акций, на ко</w:t>
      </w:r>
      <w:r>
        <w:rPr>
          <w:rFonts w:ascii="Courier New" w:hAnsi="Courier New" w:cs="Courier New"/>
          <w:sz w:val="20"/>
          <w:szCs w:val="20"/>
        </w:rPr>
        <w:t>торые заключены договоры продажи, отражается по кредиту счетов 5110 и 5120 в корреспонденции со счетом 1900 "Задолженность учредителей (участников)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если акции проданы по цене, превышающей номинальную стоимость, то сумма пр</w:t>
      </w:r>
      <w:r>
        <w:rPr>
          <w:rFonts w:ascii="Courier New" w:hAnsi="Courier New" w:cs="Courier New"/>
          <w:sz w:val="20"/>
          <w:szCs w:val="20"/>
        </w:rPr>
        <w:t>евышения отражается по кредиту счета 5210 "Дополнительно оплаченный капитал" в корреспонденции со счетом 1900 "Задолженность учредителей (участников)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сальдо субсчета "Средства, полученные от размещения акций", образовавшее</w:t>
      </w:r>
      <w:r>
        <w:rPr>
          <w:rFonts w:ascii="Courier New" w:hAnsi="Courier New" w:cs="Courier New"/>
          <w:sz w:val="20"/>
          <w:szCs w:val="20"/>
        </w:rPr>
        <w:t>ся на дату завершения подписки, списывается в кредит счета 1900 "Задолженность учредителей (участников)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Увеличение уставного капитала акционерного общества путем увеличения номинальной стоимости выпущенных акций отражается п</w:t>
      </w:r>
      <w:r>
        <w:rPr>
          <w:rFonts w:ascii="Courier New" w:hAnsi="Courier New" w:cs="Courier New"/>
          <w:sz w:val="20"/>
          <w:szCs w:val="20"/>
        </w:rPr>
        <w:t xml:space="preserve">о кредиту счетов 5110 и 5120 в корреспонденции со счетом 1900 "Задолженность учредителей (участников) по вкладам в уставный капитал" в сумме, равной величине прироста номинальной стоимости акций. Если увеличение номинальной стоимости акций производится за </w:t>
      </w:r>
      <w:r>
        <w:rPr>
          <w:rFonts w:ascii="Courier New" w:hAnsi="Courier New" w:cs="Courier New"/>
          <w:sz w:val="20"/>
          <w:szCs w:val="20"/>
        </w:rPr>
        <w:t>счет распределения дополнительно оплаченного капитала, то величина прироста номинальной стоимости уставного капитала может быть отражена без использования счета 1900: проводкой по кредиту счетов 5110, 5120, в корреспонденции со счетом 5210 "Дополнительно о</w:t>
      </w:r>
      <w:r>
        <w:rPr>
          <w:rFonts w:ascii="Courier New" w:hAnsi="Courier New" w:cs="Courier New"/>
          <w:sz w:val="20"/>
          <w:szCs w:val="20"/>
        </w:rPr>
        <w:t>плаченный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Уменьшение уставного капитала акционерного общества за счет уменьшения номинальной стоимости акций отражается по дебету счетов 5110, 5120 в корреспонденции со счетом 3600 "Прочие краткосрочные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Уменьшение уставного капита</w:t>
      </w:r>
      <w:r>
        <w:rPr>
          <w:rFonts w:ascii="Courier New" w:hAnsi="Courier New" w:cs="Courier New"/>
          <w:sz w:val="20"/>
          <w:szCs w:val="20"/>
        </w:rPr>
        <w:t>ла акционерного общества за счет ликвидации (погашения) выкупленных собственных акций отражается по кредиту счета 5191 в корреспонденции со счетами 5110, 5120 в сумме, равной номинальной стоимости ликвидированных акций.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5191 "Выкупленные собственные а</w:t>
      </w:r>
      <w:r>
        <w:rPr>
          <w:rFonts w:ascii="Courier New" w:hAnsi="Courier New" w:cs="Courier New"/>
          <w:sz w:val="20"/>
          <w:szCs w:val="20"/>
        </w:rPr>
        <w:t>кции" предназначен для учета покупки и продажи акционерными обществами собственных акций, выпущенных в обращение. Счет 5191 является контрпассивным счетом к счетам 5110, 5120, в бухгалтерском балансе сальдо счета 5191 представляется в разделе 5000 "Собстве</w:t>
      </w:r>
      <w:r>
        <w:rPr>
          <w:rFonts w:ascii="Courier New" w:hAnsi="Courier New" w:cs="Courier New"/>
          <w:sz w:val="20"/>
          <w:szCs w:val="20"/>
        </w:rPr>
        <w:t>нный капитал" со знаком "минус".</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Выкуп акционерным обществом собственных акций отражается в учете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номинальная стоимость выкупленных акций отражается по дебету счета 5191 "Выкупленные собственные акции" в корреспонденции со счетом 3600 </w:t>
      </w:r>
      <w:r>
        <w:rPr>
          <w:rFonts w:ascii="Courier New" w:hAnsi="Courier New" w:cs="Courier New"/>
          <w:sz w:val="20"/>
          <w:szCs w:val="20"/>
        </w:rPr>
        <w:t>"Прочие краткосрочные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 при покупке акций по цене, превышающей номинальную стоимость, сумма превышения (надбавка) отражается по дебету счета 5210 "Дополнительно оплаченный капитал" в корреспонденции со счетом 3600 "Прочие краткосрочные долг</w:t>
      </w:r>
      <w:r>
        <w:rPr>
          <w:rFonts w:ascii="Courier New" w:hAnsi="Courier New" w:cs="Courier New"/>
          <w:sz w:val="20"/>
          <w:szCs w:val="20"/>
        </w:rPr>
        <w:t>овые обязательства" - в пределах сальдо счета 5210 на момент осуществления операции, и по дебету счета 5300 "Нераспределенная прибыль" - на сумму превышения надбавки над сальдо счета 5210;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покупке акций по цене ниже номинальной стоимости сумма скидки</w:t>
      </w:r>
      <w:r>
        <w:rPr>
          <w:rFonts w:ascii="Courier New" w:hAnsi="Courier New" w:cs="Courier New"/>
          <w:sz w:val="20"/>
          <w:szCs w:val="20"/>
        </w:rPr>
        <w:t xml:space="preserve"> отражается по кредиту счета 5210 "Дополнительно оплаченный капитал" в корреспонденции со счетом 3600 "Прочие краткосрочные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Последующая продажа компанией выкупленных собственных акций отражается следующим образом: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номинальная стоимость пр</w:t>
      </w:r>
      <w:r>
        <w:rPr>
          <w:rFonts w:ascii="Courier New" w:hAnsi="Courier New" w:cs="Courier New"/>
          <w:sz w:val="20"/>
          <w:szCs w:val="20"/>
        </w:rPr>
        <w:t>оданных акций отражается по кредиту счета 5191 "Выкупленные собственные акции" в корреспонденции со счетом 1900 "Задолженность учредителей (участников)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продаже акций по цене, превышающей номинальную стоимость, сумма на</w:t>
      </w:r>
      <w:r>
        <w:rPr>
          <w:rFonts w:ascii="Courier New" w:hAnsi="Courier New" w:cs="Courier New"/>
          <w:sz w:val="20"/>
          <w:szCs w:val="20"/>
        </w:rPr>
        <w:t>дбавки отражается по кредиту счета 5210 "Дополнительно оплаченный капитал" в корреспонденции со счетом 1900 "Задолженность учредителей (участников)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при продаже акций по цене ниже номинальной стоимости сумма скидки отражает</w:t>
      </w:r>
      <w:r>
        <w:rPr>
          <w:rFonts w:ascii="Courier New" w:hAnsi="Courier New" w:cs="Courier New"/>
          <w:sz w:val="20"/>
          <w:szCs w:val="20"/>
        </w:rPr>
        <w:t>ся по кредиту счета 1900 "Задолженность учредителей (участников) по вкладам в уставный капитал" в корреспонденции со счетом 5210 "Дополнительно оплаченный капитал" - в пределах сальдо счета 5210 на момент осуществления операции, и со счетом 5300 "Нераспред</w:t>
      </w:r>
      <w:r>
        <w:rPr>
          <w:rFonts w:ascii="Courier New" w:hAnsi="Courier New" w:cs="Courier New"/>
          <w:sz w:val="20"/>
          <w:szCs w:val="20"/>
        </w:rPr>
        <w:t>еленная прибыль" - на сумму скидки, превышающую сальдо счета 5210.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Затраты по сделкам, связанным с размещением акций или приобретением собственных акций (трансакционные издержки), отражаются по дебету счета 5210 "Дополнительно оплаченный капитал" - в преде</w:t>
      </w:r>
      <w:r>
        <w:rPr>
          <w:rFonts w:ascii="Courier New" w:hAnsi="Courier New" w:cs="Courier New"/>
          <w:sz w:val="20"/>
          <w:szCs w:val="20"/>
        </w:rPr>
        <w:t xml:space="preserve">лах сальдо счета 5210, и по дебету счета 5300 "Нераспределенная прибыль" - в сумме, превышающей сальдо счета 5210. Не относятся к трансакционным издержкам затраты, связанные с выпуском акций (регистрационные сборы, печать, затраты на прохождение процедуры </w:t>
      </w:r>
      <w:r>
        <w:rPr>
          <w:rFonts w:ascii="Courier New" w:hAnsi="Courier New" w:cs="Courier New"/>
          <w:sz w:val="20"/>
          <w:szCs w:val="20"/>
        </w:rPr>
        <w:t>листинга на фондовой бирже, внутренние расходы, связанные с привлечением управленческих кадров, затраты на подготовку проспектов эмиссии, затраты на размещение акций на вторичном рынке и др.). Такие затраты представляются в финансовой отчетности как расход</w:t>
      </w:r>
      <w:r>
        <w:rPr>
          <w:rFonts w:ascii="Courier New" w:hAnsi="Courier New" w:cs="Courier New"/>
          <w:sz w:val="20"/>
          <w:szCs w:val="20"/>
        </w:rPr>
        <w:t>ы от неоперационной (финансовой) деятельности и учитываются на счете 9570 "Прочие неоперационные расходы". По этому же счету отражаются трансакционные издержки по сделкам, осуществить которые не удалось.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5130 "Прочий уставный капитал" предназначен для</w:t>
      </w:r>
      <w:r>
        <w:rPr>
          <w:rFonts w:ascii="Courier New" w:hAnsi="Courier New" w:cs="Courier New"/>
          <w:sz w:val="20"/>
          <w:szCs w:val="20"/>
        </w:rPr>
        <w:t xml:space="preserve"> учета операций по формированию и движению уставного капитала всех других хозяйственных товариществ и обществ, за исключением акционерных обществ. Операция по формированию и увеличению уставного капитала отражается по кредиту счета 5130 в корреспонденции с</w:t>
      </w:r>
      <w:r>
        <w:rPr>
          <w:rFonts w:ascii="Courier New" w:hAnsi="Courier New" w:cs="Courier New"/>
          <w:sz w:val="20"/>
          <w:szCs w:val="20"/>
        </w:rPr>
        <w:t>о счетом 1900 "Задолженность учредителей (участников) по вкладам в уставный капитал" в сумме, равной величине уставного капитала, зарегистрированного в учредительных документах. К счету 1900 могут быть открыты субсчета для учета оплаты доли в уставном капи</w:t>
      </w:r>
      <w:r>
        <w:rPr>
          <w:rFonts w:ascii="Courier New" w:hAnsi="Courier New" w:cs="Courier New"/>
          <w:sz w:val="20"/>
          <w:szCs w:val="20"/>
        </w:rPr>
        <w:t>тале каждым из учредителей.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участник оплачивает свою долю в уставном капитале неденежными активами, то превышение справедливой стоимости активов над номинальной стоимостью доли отражается по кредиту счета 5210 "Дополнительно оплаченный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Устав</w:t>
      </w:r>
      <w:r>
        <w:rPr>
          <w:rFonts w:ascii="Courier New" w:hAnsi="Courier New" w:cs="Courier New"/>
          <w:sz w:val="20"/>
          <w:szCs w:val="20"/>
        </w:rPr>
        <w:t>ный капитал общества с ограниченной ответственностью должен быть полностью оплачен учредителями в течение первого года деятельности общества. При нарушении этой обязанности общество должно либо объявить об уменьшении уставного капитала, либо прекратить сво</w:t>
      </w:r>
      <w:r>
        <w:rPr>
          <w:rFonts w:ascii="Courier New" w:hAnsi="Courier New" w:cs="Courier New"/>
          <w:sz w:val="20"/>
          <w:szCs w:val="20"/>
        </w:rPr>
        <w:t>ю деятельность путем ликвидации. Уменьшение уставного капитала в результате неполной оплаты учредителями своей доли отражается по дебету счета 5130 "Прочий уставный капитал" в корреспонденции со счетом 1900 "Задолженность по вкладам в уставный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Ус</w:t>
      </w:r>
      <w:r>
        <w:rPr>
          <w:rFonts w:ascii="Courier New" w:hAnsi="Courier New" w:cs="Courier New"/>
          <w:sz w:val="20"/>
          <w:szCs w:val="20"/>
        </w:rPr>
        <w:t>тавный капитал хозяйственных товариществ, обществ с ограниченной ответственностью, обществ с дополнительной ответственностью может уменьшаться также в результате выбытия участника (участников) из общества, или в результате обращения взыскания на долю участ</w:t>
      </w:r>
      <w:r>
        <w:rPr>
          <w:rFonts w:ascii="Courier New" w:hAnsi="Courier New" w:cs="Courier New"/>
          <w:sz w:val="20"/>
          <w:szCs w:val="20"/>
        </w:rPr>
        <w:t>ника в имуществе общества по требованию кредиторов участника по его личным долгам. При этом в дебет счета 5130 в корреспонденции со счетом 3600 "Прочие краткосрочные обязательства" списывается номинальная стоимость доли участника в уставном капитале товари</w:t>
      </w:r>
      <w:r>
        <w:rPr>
          <w:rFonts w:ascii="Courier New" w:hAnsi="Courier New" w:cs="Courier New"/>
          <w:sz w:val="20"/>
          <w:szCs w:val="20"/>
        </w:rPr>
        <w:t xml:space="preserve">щества или общества. Оставшаяся сумма стоимости </w:t>
      </w:r>
      <w:r>
        <w:rPr>
          <w:rFonts w:ascii="Courier New" w:hAnsi="Courier New" w:cs="Courier New"/>
          <w:sz w:val="20"/>
          <w:szCs w:val="20"/>
        </w:rPr>
        <w:lastRenderedPageBreak/>
        <w:t>имущества, выплачиваемой выбывшему участнику или его кредиторам, отражается по кредиту счета 3600 в корреспонденции с любым из счетов: 5210 "Дополнительно оплаченный капитал", 5300 "Нераспределенная прибыль",</w:t>
      </w:r>
      <w:r>
        <w:rPr>
          <w:rFonts w:ascii="Courier New" w:hAnsi="Courier New" w:cs="Courier New"/>
          <w:sz w:val="20"/>
          <w:szCs w:val="20"/>
        </w:rPr>
        <w:t xml:space="preserve"> 5400 "Резервный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5200 "Прочий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5210 "Дополнительно оплаченный капитал" отражается превышение стоимости имущества, переданного в собственность юридического лица участниками (учредителями) и акционерами в сч</w:t>
      </w:r>
      <w:r>
        <w:rPr>
          <w:rFonts w:ascii="Courier New" w:hAnsi="Courier New" w:cs="Courier New"/>
          <w:sz w:val="20"/>
          <w:szCs w:val="20"/>
        </w:rPr>
        <w:t>ет оплаты своей доли в уставном капитале, над номинальной стоимостью их вкладов или номинальной стоимостью приобретенных ими акций, а именно: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разница между номинальной стоимостью части капитала, определенной уставом, и оценкой по справедливой стоимости н</w:t>
      </w:r>
      <w:r>
        <w:rPr>
          <w:rFonts w:ascii="Courier New" w:hAnsi="Courier New" w:cs="Courier New"/>
          <w:sz w:val="20"/>
          <w:szCs w:val="20"/>
        </w:rPr>
        <w:t>еденежных активов, внесенных учредителями (участниками) в счет оплаты своей доли в уставном капитале;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разница между выручкой от продажи и номинальной стоимостью акций эмиссий, следующих за учредительным выпуском (эмиссионный доход);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доходы, возникающие</w:t>
      </w:r>
      <w:r>
        <w:rPr>
          <w:rFonts w:ascii="Courier New" w:hAnsi="Courier New" w:cs="Courier New"/>
          <w:sz w:val="20"/>
          <w:szCs w:val="20"/>
        </w:rPr>
        <w:t xml:space="preserve"> при выкупе и последующей продаже собственных акций акционерного общества (эмиссионный доход);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дополнительные, помимо уставного капитала, вклады участников общества с ограниченной или дополнительной ответственностью, внесенные по решению собрания участни</w:t>
      </w:r>
      <w:r>
        <w:rPr>
          <w:rFonts w:ascii="Courier New" w:hAnsi="Courier New" w:cs="Courier New"/>
          <w:sz w:val="20"/>
          <w:szCs w:val="20"/>
        </w:rPr>
        <w:t>ков пропорционально их долям в уставном капитале общества.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5210 "Дополнительно оплаченный капитал" отражаются: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трансакционные издержки, связанные с размещением или выкупом собственных акций;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перераспределение дополнительно оплаченного к</w:t>
      </w:r>
      <w:r>
        <w:rPr>
          <w:rFonts w:ascii="Courier New" w:hAnsi="Courier New" w:cs="Courier New"/>
          <w:sz w:val="20"/>
          <w:szCs w:val="20"/>
        </w:rPr>
        <w:t>апитала в уставный капитал в связи с увеличением номинальной стоимости акций, если это предусмотрено решением акционеров;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часть стоимости имущества, выплачиваемая участнику хозяйственного товарищества, общества с ограниченной или дополнительной ответстве</w:t>
      </w:r>
      <w:r>
        <w:rPr>
          <w:rFonts w:ascii="Courier New" w:hAnsi="Courier New" w:cs="Courier New"/>
          <w:sz w:val="20"/>
          <w:szCs w:val="20"/>
        </w:rPr>
        <w:t>нностью при выходе из общества, или в порядке удовлетворения требований кредиторов этого участника по его личным долгам;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убытки, возникающие при выкупе и последующей продаже собственных акций акционерного общества.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5210 "Дополнительно оплаченный кап</w:t>
      </w:r>
      <w:r>
        <w:rPr>
          <w:rFonts w:ascii="Courier New" w:hAnsi="Courier New" w:cs="Courier New"/>
          <w:sz w:val="20"/>
          <w:szCs w:val="20"/>
        </w:rPr>
        <w:t>итал" не имеет дебетового сальдо. Любое дебетовое сальдо должно быть списано в дебет счета 5300 "Нераспределенная прибыль" или 5400 "Резервный капитал", в зависимости от характера операции, повлекшей за собой образование дебетового сальдо.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5220 "Корре</w:t>
      </w:r>
      <w:r>
        <w:rPr>
          <w:rFonts w:ascii="Courier New" w:hAnsi="Courier New" w:cs="Courier New"/>
          <w:sz w:val="20"/>
          <w:szCs w:val="20"/>
        </w:rPr>
        <w:t>ктировки по переоценке активов" предназначен для учета операций по переоценке активов против первоначальной стоимости, которая в соответствии с МСФО отражается в отчетности в разделе "Капитал". Учет переоценки смотрите в комментариях к соответствующим счет</w:t>
      </w:r>
      <w:r>
        <w:rPr>
          <w:rFonts w:ascii="Courier New" w:hAnsi="Courier New" w:cs="Courier New"/>
          <w:sz w:val="20"/>
          <w:szCs w:val="20"/>
        </w:rPr>
        <w:t>ам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5230 "Курсовые разницы по зарубежной деятельности и чистым инвестициям в зарубежные компании" предназначен для учета курсовых разниц, возникающих по денежным статьям финансовой отчетности субъекта, классифицируемым в соответствии с МСФО 21</w:t>
      </w:r>
      <w:r>
        <w:rPr>
          <w:rFonts w:ascii="Courier New" w:hAnsi="Courier New" w:cs="Courier New"/>
          <w:sz w:val="20"/>
          <w:szCs w:val="20"/>
        </w:rPr>
        <w:t xml:space="preserve"> "Влияние изменений валютных курсов" как часть чистых инвестиций в зарубежную компанию, а также для учета курсовых разниц, возникающих при пересчете финансовой отчетности по зарубежной деятельности субъекта. Зарубежная деятельность - это дочерняя или ассоц</w:t>
      </w:r>
      <w:r>
        <w:rPr>
          <w:rFonts w:ascii="Courier New" w:hAnsi="Courier New" w:cs="Courier New"/>
          <w:sz w:val="20"/>
          <w:szCs w:val="20"/>
        </w:rPr>
        <w:t>иированная компания, совместная деятельность или отделение отчитывающегося субъекта, деятельность которых базируется или осуществляется за пределами Кыргызской Республики.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статья финансовой отчетности субъекта отвечает определению "чистая инвестиция в</w:t>
      </w:r>
      <w:r>
        <w:rPr>
          <w:rFonts w:ascii="Courier New" w:hAnsi="Courier New" w:cs="Courier New"/>
          <w:sz w:val="20"/>
          <w:szCs w:val="20"/>
        </w:rPr>
        <w:t xml:space="preserve"> зарубежную компанию", разъясненному в параграфе 18 МСФО 21, то курсовые разницы по этой статье отражаются на счете 5230 в корреспонденции со счетом учета данной статьи. Например, курсовые разницы по займам, предоставленным субъектом зарубежной компании, о</w:t>
      </w:r>
      <w:r>
        <w:rPr>
          <w:rFonts w:ascii="Courier New" w:hAnsi="Courier New" w:cs="Courier New"/>
          <w:sz w:val="20"/>
          <w:szCs w:val="20"/>
        </w:rPr>
        <w:t>тражаются по дебету или кредиту счета 5230 в корреспонденции со счетом 2820 "Кредиты, займы выданные". При реализации чистой инвестиции (в нашем примере - погашение займа) курсовая разница, накопленная на счете 5230 по данной статье, списывается в дебет ил</w:t>
      </w:r>
      <w:r>
        <w:rPr>
          <w:rFonts w:ascii="Courier New" w:hAnsi="Courier New" w:cs="Courier New"/>
          <w:sz w:val="20"/>
          <w:szCs w:val="20"/>
        </w:rPr>
        <w:t>и кредит счета 5230 в корреспонденции со счетами учета доходов или расходов от неоперационной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Если компания имеет отделения, представительства и филиалы за рубежом, то, как правило, их деятельность должна классифицироваться в соответствии с М</w:t>
      </w:r>
      <w:r>
        <w:rPr>
          <w:rFonts w:ascii="Courier New" w:hAnsi="Courier New" w:cs="Courier New"/>
          <w:sz w:val="20"/>
          <w:szCs w:val="20"/>
        </w:rPr>
        <w:t>СФО 21 как "операции за рубежом, составляющие неотъемлемую часть деятельности отчитывающейся компании" (смотрите параграф 23 МСФО 21). При пересчете финансовой отчетности таких подразделений с целью включения в финансовую отчетность компании возникающие ку</w:t>
      </w:r>
      <w:r>
        <w:rPr>
          <w:rFonts w:ascii="Courier New" w:hAnsi="Courier New" w:cs="Courier New"/>
          <w:sz w:val="20"/>
          <w:szCs w:val="20"/>
        </w:rPr>
        <w:t>рсовые разницы не влекут за собой изменение капитала компании, и отражаются как прибыль или убытки от курсовых разниц. Процедуры пересчета финансовой отчетности определены параграфами 8-22 МСФО 21.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субъект имеет инвестиции в дочерние или ассоциированн</w:t>
      </w:r>
      <w:r>
        <w:rPr>
          <w:rFonts w:ascii="Courier New" w:hAnsi="Courier New" w:cs="Courier New"/>
          <w:sz w:val="20"/>
          <w:szCs w:val="20"/>
        </w:rPr>
        <w:t>ые компании, в совместную деятельность за рубежом, то он пересчитывает финансовые отчеты зарубежных компаний с целью определения стоимости инвестиций на отчетную дату в соответствии с МСФО 27, МСФО 28, МСФО 31, представляемой в отдельной (не сводной) финан</w:t>
      </w:r>
      <w:r>
        <w:rPr>
          <w:rFonts w:ascii="Courier New" w:hAnsi="Courier New" w:cs="Courier New"/>
          <w:sz w:val="20"/>
          <w:szCs w:val="20"/>
        </w:rPr>
        <w:t>совой отчетности по методу долевого участия. Процедуры пересчета определены параграфом 30 МСФО 21. Курсовая разница, возникающая при пересчете, отражается по дебету или кредиту счета 5230. При реализации инвестиции в зарубежную компанию курсовая разница, н</w:t>
      </w:r>
      <w:r>
        <w:rPr>
          <w:rFonts w:ascii="Courier New" w:hAnsi="Courier New" w:cs="Courier New"/>
          <w:sz w:val="20"/>
          <w:szCs w:val="20"/>
        </w:rPr>
        <w:t>акопленная на счете 5230 по данной статье, списывается в дебет или кредит счета 5230 в корреспонденции со счетами учета доходов или расходов от неоперационной деятельности. В случае частичной реализации в дебет или кредит счета 5230 списывается только част</w:t>
      </w:r>
      <w:r>
        <w:rPr>
          <w:rFonts w:ascii="Courier New" w:hAnsi="Courier New" w:cs="Courier New"/>
          <w:sz w:val="20"/>
          <w:szCs w:val="20"/>
        </w:rPr>
        <w:t>ь накопленной курсовой разницы, пропорциональная реализованной части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5240 "Капитал, авансированный собственником (собственниками)" предназначен для учета вкладов учредителей (участников) в капитал субъектов - коммерческих субъектов, на иму</w:t>
      </w:r>
      <w:r>
        <w:rPr>
          <w:rFonts w:ascii="Courier New" w:hAnsi="Courier New" w:cs="Courier New"/>
          <w:sz w:val="20"/>
          <w:szCs w:val="20"/>
        </w:rPr>
        <w:t>щество которых их учредители сохраняют право собственности, или иное вещное право (государственные и коммунальные субъекты, кооперативы, созданные в форме коммерческих субъектов). По дебету и кредиту счета 5240 отражаются операции капитального характера ме</w:t>
      </w:r>
      <w:r>
        <w:rPr>
          <w:rFonts w:ascii="Courier New" w:hAnsi="Courier New" w:cs="Courier New"/>
          <w:sz w:val="20"/>
          <w:szCs w:val="20"/>
        </w:rPr>
        <w:t>жду собственниками и юридическим лицом. Операции по изъятию и распределению прибыли отражаются по счету 5300 "Нераспределенная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5300 "Нераспределенная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Нераспределенная прибыль представляет собой сумму чистой прибыли субъекта, накоп</w:t>
      </w:r>
      <w:r>
        <w:rPr>
          <w:rFonts w:ascii="Courier New" w:hAnsi="Courier New" w:cs="Courier New"/>
          <w:sz w:val="20"/>
          <w:szCs w:val="20"/>
        </w:rPr>
        <w:t>ленной за весь период его существования, которая может быть распределена между акционерами и участниками. Дебетовое сальдо счета 5300 (накопленные убытки) отражается в бухгалтерском балансе в разделе 5000 "Собственный капитал" со знаком "минус".</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Чистая при</w:t>
      </w:r>
      <w:r>
        <w:rPr>
          <w:rFonts w:ascii="Courier New" w:hAnsi="Courier New" w:cs="Courier New"/>
          <w:sz w:val="20"/>
          <w:szCs w:val="20"/>
        </w:rPr>
        <w:t>быль, полученная за отчетный период, отражается по кредиту счета 5300 в корреспонденции со счетом 5999 "Свод доходов и расходов"; убытки, полученные за отчетный период, списываются с кредита счета 5999 в дебет счета 5300.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5300 в корреспонде</w:t>
      </w:r>
      <w:r>
        <w:rPr>
          <w:rFonts w:ascii="Courier New" w:hAnsi="Courier New" w:cs="Courier New"/>
          <w:sz w:val="20"/>
          <w:szCs w:val="20"/>
        </w:rPr>
        <w:t>нции со счетом 3540 "Дивиденды к выплате" отражается сумма объявленных к выплате дивидендов по акциям акционерного общества, а также сумма прибыли, подлежащая распределению между участниками других хозяйственных обществ.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 соответствии с основным порядком </w:t>
      </w:r>
      <w:r>
        <w:rPr>
          <w:rFonts w:ascii="Courier New" w:hAnsi="Courier New" w:cs="Courier New"/>
          <w:sz w:val="20"/>
          <w:szCs w:val="20"/>
        </w:rPr>
        <w:t>учета фундаментальных ошибок, предусмотренным МСФО 8 "Чистая прибыль или убыток за период, фундаментальные ошибки и изменения в учетной политике", величина исправления фундаментальных ошибок, относящихся к предыдущим периодам, должна быть представлена в фи</w:t>
      </w:r>
      <w:r>
        <w:rPr>
          <w:rFonts w:ascii="Courier New" w:hAnsi="Courier New" w:cs="Courier New"/>
          <w:sz w:val="20"/>
          <w:szCs w:val="20"/>
        </w:rPr>
        <w:t>нансовой отчетности путем корректировки начального сальдо нераспределенной прибыли. В связи с этим в текущем отчетном периоде на сумму фундаментальной ошибки, относящейся к предыдущим периодам, дается проводка по дебету или кредиту счета 5300 в корреспонде</w:t>
      </w:r>
      <w:r>
        <w:rPr>
          <w:rFonts w:ascii="Courier New" w:hAnsi="Courier New" w:cs="Courier New"/>
          <w:sz w:val="20"/>
          <w:szCs w:val="20"/>
        </w:rPr>
        <w:t>нции с соответствующими счетами учета тех статей финансовой отчетности, которые подлежат корректировке. В бухгалтерском балансе на сумму исправлений корректируется начальное сальдо счета 5300.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Корректировки, вносимые в финансовую отчетность в связи с измен</w:t>
      </w:r>
      <w:r>
        <w:rPr>
          <w:rFonts w:ascii="Courier New" w:hAnsi="Courier New" w:cs="Courier New"/>
          <w:sz w:val="20"/>
          <w:szCs w:val="20"/>
        </w:rPr>
        <w:t>ениями в учетной политике, если они применяются ретроспективно в соответствии с основным порядком учета (параграф 49 МСФО 8), отражаются в финансовой отчетности текущего года аналогично.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5300 отражаются суммы наценки или скидки к номинально</w:t>
      </w:r>
      <w:r>
        <w:rPr>
          <w:rFonts w:ascii="Courier New" w:hAnsi="Courier New" w:cs="Courier New"/>
          <w:sz w:val="20"/>
          <w:szCs w:val="20"/>
        </w:rPr>
        <w:t xml:space="preserve">й стоимости акций, возникающие при выкупе и последующей продаже собственных акций, в сумме, превышающей остаток средств на счете 5210 "Дополнительно оплаченный капитал", а также </w:t>
      </w:r>
      <w:r>
        <w:rPr>
          <w:rFonts w:ascii="Courier New" w:hAnsi="Courier New" w:cs="Courier New"/>
          <w:sz w:val="20"/>
          <w:szCs w:val="20"/>
        </w:rPr>
        <w:lastRenderedPageBreak/>
        <w:t>другие операции, требующие корректировки капитала, в случае недостаточности ср</w:t>
      </w:r>
      <w:r>
        <w:rPr>
          <w:rFonts w:ascii="Courier New" w:hAnsi="Courier New" w:cs="Courier New"/>
          <w:sz w:val="20"/>
          <w:szCs w:val="20"/>
        </w:rPr>
        <w:t>едств на счете 5210 "Дополнительно оплаченный капитал".</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5300 в корреспонденции со счетом 5400 "Резервный капитал" отражаются суммы накопленной чистой прибыли, ограниченной к распределению (смотрите пояснение к счету 5400 "Резервный капитал"</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5400 "Резервный капитал"</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5400 в корреспонденции со счетом 5300 "Нераспределенная прибыль" отражаются суммы накопленной прибыли, ограниченной к распределению в соответствии с законодательством или по решению акционеров и участнико</w:t>
      </w:r>
      <w:r>
        <w:rPr>
          <w:rFonts w:ascii="Courier New" w:hAnsi="Courier New" w:cs="Courier New"/>
          <w:sz w:val="20"/>
          <w:szCs w:val="20"/>
        </w:rPr>
        <w:t>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Примером ограничений на распределение прибыли, налагаемых законодательством, является требование статьи 70 Закона Кыргызской Республики "О хозяйственных товариществах и обществах", в соответствии с которой открытое акционерное общество обязано создавать</w:t>
      </w:r>
      <w:r>
        <w:rPr>
          <w:rFonts w:ascii="Courier New" w:hAnsi="Courier New" w:cs="Courier New"/>
          <w:sz w:val="20"/>
          <w:szCs w:val="20"/>
        </w:rPr>
        <w:t xml:space="preserve"> резервный фонд в размере не менее 10% уставного капитала. Другие ограничения могут быть установлены договорами или решениями акционеров и участников. Например, договор на предоставление кредита может предусматривать ограничение на выплату дивидендов; акци</w:t>
      </w:r>
      <w:r>
        <w:rPr>
          <w:rFonts w:ascii="Courier New" w:hAnsi="Courier New" w:cs="Courier New"/>
          <w:sz w:val="20"/>
          <w:szCs w:val="20"/>
        </w:rPr>
        <w:t>онеры и участники могут принять решение зарезервировать средства для расширения производства, пополнения оборотных средств, и т.д.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счету 5400 могут быть открыты субсчета для учета резервного капитала по видам резервов.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5400 в корреспонден</w:t>
      </w:r>
      <w:r>
        <w:rPr>
          <w:rFonts w:ascii="Courier New" w:hAnsi="Courier New" w:cs="Courier New"/>
          <w:sz w:val="20"/>
          <w:szCs w:val="20"/>
        </w:rPr>
        <w:t>ции со счетом 5300 "Нераспределенная прибыль" отражаются суммы корректировки (уменьшения) резервов в соответствии с принятыми решениями о снятии ограничений на распределение прибыли.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5400 отражаются также все другие операции по перераспреде</w:t>
      </w:r>
      <w:r>
        <w:rPr>
          <w:rFonts w:ascii="Courier New" w:hAnsi="Courier New" w:cs="Courier New"/>
          <w:sz w:val="20"/>
          <w:szCs w:val="20"/>
        </w:rPr>
        <w:t>лению резервного капитала на другие счета собственного капитала.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5999 "Свод доходов и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5999 "Свод доходов и расходов" предназначен для обобщения информации по формированию конечного финансового результата деятельности субъекта за отчет</w:t>
      </w:r>
      <w:r>
        <w:rPr>
          <w:rFonts w:ascii="Courier New" w:hAnsi="Courier New" w:cs="Courier New"/>
          <w:sz w:val="20"/>
          <w:szCs w:val="20"/>
        </w:rPr>
        <w:t>ный период. В конце отчетного периода все временные счета разделов 6000, 7000, 8000, 9000 закрываются путем списания сальдо в дебет (сальдо счетов расходов) или кредит (сальдо счетов доходов) счета 5999. Сальдо счета 5999 списывается в дебет (убытки) или к</w:t>
      </w:r>
      <w:r>
        <w:rPr>
          <w:rFonts w:ascii="Courier New" w:hAnsi="Courier New" w:cs="Courier New"/>
          <w:sz w:val="20"/>
          <w:szCs w:val="20"/>
        </w:rPr>
        <w:t>редит (прибыль) счета 5300 "Нераспределенная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6000 "Доходы от 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Международные стандарты финансовой отчетности определяют доход как увеличение экономических выгод в течение отчетного периода, происходящее в форме п</w:t>
      </w:r>
      <w:r>
        <w:rPr>
          <w:rFonts w:ascii="Courier New" w:hAnsi="Courier New" w:cs="Courier New"/>
          <w:sz w:val="20"/>
          <w:szCs w:val="20"/>
        </w:rPr>
        <w:t>оступления или прироста активов или уменьшения обязательств, которые привели к увеличению собственного капитала, не связанному с вкладами собственников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 счетов предусматривает следующую классификацию доходов: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 от операционной деятельно</w:t>
      </w:r>
      <w:r>
        <w:rPr>
          <w:rFonts w:ascii="Courier New" w:hAnsi="Courier New" w:cs="Courier New"/>
          <w:sz w:val="20"/>
          <w:szCs w:val="20"/>
        </w:rPr>
        <w:t>сти - деятельности, включающей в себя основную, приносящую выручку, деятельность, и прочую деятельность, отличную от инвестиционной и финансовой;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 от неоперационной (инвестиционной и финансовой)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этом определения операционной, инвес</w:t>
      </w:r>
      <w:r>
        <w:rPr>
          <w:rFonts w:ascii="Courier New" w:hAnsi="Courier New" w:cs="Courier New"/>
          <w:sz w:val="20"/>
          <w:szCs w:val="20"/>
        </w:rPr>
        <w:t>тиционной и финансовой деятельности соответствуют определениям, предусмотренным МСФО 7 "Отчеты о движении денежных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Субъект классифицирует доходы по видам деятельности так, как это больше соответствует характеру его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раздела 600</w:t>
      </w:r>
      <w:r>
        <w:rPr>
          <w:rFonts w:ascii="Courier New" w:hAnsi="Courier New" w:cs="Courier New"/>
          <w:sz w:val="20"/>
          <w:szCs w:val="20"/>
        </w:rPr>
        <w:t>0 предназначены для учета выручки и других доходов от операционной деятельности. Доходы от неоперационной деятельности учитываются на счетах раздела 9000 "Доходы и расходы от неоперационной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учета доходов являются временными счетами. По</w:t>
      </w:r>
      <w:r>
        <w:rPr>
          <w:rFonts w:ascii="Courier New" w:hAnsi="Courier New" w:cs="Courier New"/>
          <w:sz w:val="20"/>
          <w:szCs w:val="20"/>
        </w:rPr>
        <w:t xml:space="preserve"> окончании учетного периода, сальдо счетов списывается в кредит счета 5999 "Свод доходов и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Группа счетов 6100 "Выручка"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6100 "Выручка" предназначены для обобщения информации о выручке от продажи товаров и предоставления услуг, полученной</w:t>
      </w:r>
      <w:r>
        <w:rPr>
          <w:rFonts w:ascii="Courier New" w:hAnsi="Courier New" w:cs="Courier New"/>
          <w:sz w:val="20"/>
          <w:szCs w:val="20"/>
        </w:rPr>
        <w:t xml:space="preserve"> в ходе операционной деятельности. На счетах 6100 учитывается также выручка в форме процентов, лицензионных платежей, дивидендов, если только они получены в ходе деятельности, классифицируемой субъектом как операционная.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сумму выручки включаются только в</w:t>
      </w:r>
      <w:r>
        <w:rPr>
          <w:rFonts w:ascii="Courier New" w:hAnsi="Courier New" w:cs="Courier New"/>
          <w:sz w:val="20"/>
          <w:szCs w:val="20"/>
        </w:rPr>
        <w:t xml:space="preserve">аловые поступления экономических выгод, полученных субъектом. Косвенные налоги, взимаемые с покупателей при продаже товаров и предоставлении услуг (налог на добавленную стоимость, акциз, налог с продаж), не являются экономическими выгодами и не включаются </w:t>
      </w:r>
      <w:r>
        <w:rPr>
          <w:rFonts w:ascii="Courier New" w:hAnsi="Courier New" w:cs="Courier New"/>
          <w:sz w:val="20"/>
          <w:szCs w:val="20"/>
        </w:rPr>
        <w:t>в сумму выручки.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 включаются в выручку суммы, собираемые субъектом в пользу третьих лиц. Так, при агентских отношениях суммы, собираемые в пользу принципала, не являются выручкой агента. Выручкой агента является только сумма комиссионного (агентского) во</w:t>
      </w:r>
      <w:r>
        <w:rPr>
          <w:rFonts w:ascii="Courier New" w:hAnsi="Courier New" w:cs="Courier New"/>
          <w:sz w:val="20"/>
          <w:szCs w:val="20"/>
        </w:rPr>
        <w:t>знаграждения.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Учет выручки по каждой значимой категории ведется на отдельном счете. Планом счетов предусмотрены отдельные счета для учета наиболее типичных категорий выручки: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6110 Выручка от реализации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6120 Возврат проданных товаров и скид</w:t>
      </w:r>
      <w:r>
        <w:rPr>
          <w:rFonts w:ascii="Courier New" w:hAnsi="Courier New" w:cs="Courier New"/>
          <w:sz w:val="20"/>
          <w:szCs w:val="20"/>
        </w:rPr>
        <w:t>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6130 Выручка от обмена товаров 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6140 Выручка по договорам на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6150 Выручка от использования другими организациями активов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6160 Выручка по договорам страхования.</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6110 "Выручка от реализации товаров и предоставлени</w:t>
      </w:r>
      <w:r>
        <w:rPr>
          <w:rFonts w:ascii="Courier New" w:hAnsi="Courier New" w:cs="Courier New"/>
          <w:sz w:val="20"/>
          <w:szCs w:val="20"/>
        </w:rPr>
        <w:t>я</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услуг";</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6120 "Возврат проданных товаров, уценка и скидки";</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6130 "Выручка от обмена товаров и услуг"</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Товары включают в себя продукцию, произведенную компанией для продажи, либо купленную для перепродажи, землю и другое имущество, предназначенное для пере</w:t>
      </w:r>
      <w:r>
        <w:rPr>
          <w:rFonts w:ascii="Courier New" w:hAnsi="Courier New" w:cs="Courier New"/>
          <w:sz w:val="20"/>
          <w:szCs w:val="20"/>
        </w:rPr>
        <w:t>продажи. Предоставление услуг подразумевает выполнение субъектом в течение определенного времени согласованной договором задачи.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Выручка от реализации товаров и предоставления услуг признается только тогда, когда выполнены условия признания выручки, опреде</w:t>
      </w:r>
      <w:r>
        <w:rPr>
          <w:rFonts w:ascii="Courier New" w:hAnsi="Courier New" w:cs="Courier New"/>
          <w:sz w:val="20"/>
          <w:szCs w:val="20"/>
        </w:rPr>
        <w:t>ленные параграфами 14 и 20 МСФО 18 "Выручка". Признанная выручка отражается по кредиту счета 6110 в сумме возмещения, полученного или подлежащего получению от покупателей и заказчиков. При этом сумма возмещения определяется за вычетом торговых скидок (скид</w:t>
      </w:r>
      <w:r>
        <w:rPr>
          <w:rFonts w:ascii="Courier New" w:hAnsi="Courier New" w:cs="Courier New"/>
          <w:sz w:val="20"/>
          <w:szCs w:val="20"/>
        </w:rPr>
        <w:t>ок за досрочную оплату счетов) и оптовых скидок, предоставляемых покупателям и заказчикам при продаже товаров и предоставлении услуг.</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Стоимость возвращенных товаров, сумма уценки проданных товаров и уменьшения стоимости представленных услуг должны учитыват</w:t>
      </w:r>
      <w:r>
        <w:rPr>
          <w:rFonts w:ascii="Courier New" w:hAnsi="Courier New" w:cs="Courier New"/>
          <w:sz w:val="20"/>
          <w:szCs w:val="20"/>
        </w:rPr>
        <w:t>ься как уменьшение выручки. Если возврат и уценка являются обычными, повторяющимися в каждом отчетном периоде операциями, и стоимость их существенна для финансовой отчетности, они должны учитываться с использованием счета резерва на возврат и уценку. В дру</w:t>
      </w:r>
      <w:r>
        <w:rPr>
          <w:rFonts w:ascii="Courier New" w:hAnsi="Courier New" w:cs="Courier New"/>
          <w:sz w:val="20"/>
          <w:szCs w:val="20"/>
        </w:rPr>
        <w:t>гих случаях стоимость возврата и уценки учитывается по дебету счета 6120 в корреспонденции со счетами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6120 предназначен для накопления информации о стоимости возвращенных покупателями товаров, уценок и скидок. Он является контрпассивным с</w:t>
      </w:r>
      <w:r>
        <w:rPr>
          <w:rFonts w:ascii="Courier New" w:hAnsi="Courier New" w:cs="Courier New"/>
          <w:sz w:val="20"/>
          <w:szCs w:val="20"/>
        </w:rPr>
        <w:t>четом к счету 6110; в "Отчете о результатах финансово-хозяйственной деятельности" выручка отражается за минусом стоимости возвратов, уценок и скидок, накопленных на счете 6120. В бухгалтерских регистрах сальдо счета 6120 списывается в кредит счета 5999 "Св</w:t>
      </w:r>
      <w:r>
        <w:rPr>
          <w:rFonts w:ascii="Courier New" w:hAnsi="Courier New" w:cs="Courier New"/>
          <w:sz w:val="20"/>
          <w:szCs w:val="20"/>
        </w:rPr>
        <w:t>од доходов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МСФО 18 "Выручка" требует, чтобы в финансовой отчетности раскрывалась сумма выручки, возникающей от обмена товаров и услуг. С целью накопления информации, требующей раскрытия, целесообразно для учета выручки от обменных операций исп</w:t>
      </w:r>
      <w:r>
        <w:rPr>
          <w:rFonts w:ascii="Courier New" w:hAnsi="Courier New" w:cs="Courier New"/>
          <w:sz w:val="20"/>
          <w:szCs w:val="20"/>
        </w:rPr>
        <w:t>ользовать отдельный счет. Выручка от обменных операций измеряется так, как это установлено параграфом 12 МСФО 18 "Выручка".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в отношении признанной выручки возникает неопределенность по поводу получения оплаты, то сумма безнадежного долга признается ра</w:t>
      </w:r>
      <w:r>
        <w:rPr>
          <w:rFonts w:ascii="Courier New" w:hAnsi="Courier New" w:cs="Courier New"/>
          <w:sz w:val="20"/>
          <w:szCs w:val="20"/>
        </w:rPr>
        <w:t xml:space="preserve">сходом, а не </w:t>
      </w:r>
      <w:r>
        <w:rPr>
          <w:rFonts w:ascii="Courier New" w:hAnsi="Courier New" w:cs="Courier New"/>
          <w:sz w:val="20"/>
          <w:szCs w:val="20"/>
        </w:rPr>
        <w:lastRenderedPageBreak/>
        <w:t>корректировкой суммы первоначально признанной выручки (смотрите пояснение к счетам 1410, 1491).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Корреспонденция бухгалтерских проводок по учету выручки от реализации товаров и предоставления услуг зависит от формы оплаты. Так, например, выручк</w:t>
      </w:r>
      <w:r>
        <w:rPr>
          <w:rFonts w:ascii="Courier New" w:hAnsi="Courier New" w:cs="Courier New"/>
          <w:sz w:val="20"/>
          <w:szCs w:val="20"/>
        </w:rPr>
        <w:t>а от реализации товаров или оказания услуг с немедленной оплатой, отражается по кредиту счета 6110 в корреспонденции со счетами учета денежных средств в кассе. Во всех других случаях целесообразно учитывать выручку как продажи в кредит - по кредиту счета 6</w:t>
      </w:r>
      <w:r>
        <w:rPr>
          <w:rFonts w:ascii="Courier New" w:hAnsi="Courier New" w:cs="Courier New"/>
          <w:sz w:val="20"/>
          <w:szCs w:val="20"/>
        </w:rPr>
        <w:t>110 в корреспонденции со счетами учета счетов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Ниже приведены схемы бухгалтерских проводок по учету наиболее типичных операций с выручкой от реализации товаров и предоставления услуг:</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Содержание операции               </w:t>
      </w:r>
      <w:r>
        <w:rPr>
          <w:rFonts w:ascii="Courier New" w:hAnsi="Courier New" w:cs="Courier New"/>
          <w:sz w:val="20"/>
          <w:szCs w:val="20"/>
        </w:rPr>
        <w:t>│</w:t>
      </w:r>
      <w:r>
        <w:rPr>
          <w:rFonts w:ascii="Courier New" w:hAnsi="Courier New" w:cs="Courier New"/>
          <w:sz w:val="20"/>
          <w:szCs w:val="20"/>
        </w:rPr>
        <w:t xml:space="preserve">       Номер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корреспондирующего</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счета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Дебет  </w:t>
      </w:r>
      <w:r>
        <w:rPr>
          <w:rFonts w:ascii="Courier New" w:hAnsi="Courier New" w:cs="Courier New"/>
          <w:sz w:val="20"/>
          <w:szCs w:val="20"/>
        </w:rPr>
        <w:t>│</w:t>
      </w:r>
      <w:r>
        <w:rPr>
          <w:rFonts w:ascii="Courier New" w:hAnsi="Courier New" w:cs="Courier New"/>
          <w:sz w:val="20"/>
          <w:szCs w:val="20"/>
        </w:rPr>
        <w:t xml:space="preserve"> Кредит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w:t>
      </w:r>
      <w:r>
        <w:rPr>
          <w:rFonts w:ascii="Courier New" w:hAnsi="Courier New" w:cs="Courier New"/>
          <w:sz w:val="20"/>
          <w:szCs w:val="20"/>
        </w:rPr>
        <w:t>│</w:t>
      </w:r>
      <w:r>
        <w:rPr>
          <w:rFonts w:ascii="Courier New" w:hAnsi="Courier New" w:cs="Courier New"/>
          <w:sz w:val="20"/>
          <w:szCs w:val="20"/>
        </w:rPr>
        <w:t xml:space="preserve">Реализация товаров и предоставление услуг с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r>
        <w:rPr>
          <w:rFonts w:ascii="Courier New" w:hAnsi="Courier New" w:cs="Courier New"/>
          <w:sz w:val="20"/>
          <w:szCs w:val="20"/>
        </w:rPr>
        <w:t xml:space="preserve">  6110</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немедленной оплатой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w:t>
      </w:r>
      <w:r>
        <w:rPr>
          <w:rFonts w:ascii="Courier New" w:hAnsi="Courier New" w:cs="Courier New"/>
          <w:sz w:val="20"/>
          <w:szCs w:val="20"/>
        </w:rPr>
        <w:t>│</w:t>
      </w:r>
      <w:r>
        <w:rPr>
          <w:rFonts w:ascii="Courier New" w:hAnsi="Courier New" w:cs="Courier New"/>
          <w:sz w:val="20"/>
          <w:szCs w:val="20"/>
        </w:rPr>
        <w:t xml:space="preserve">Возврат товаров с немедленной выплатой денежных </w:t>
      </w:r>
      <w:r>
        <w:rPr>
          <w:rFonts w:ascii="Courier New" w:hAnsi="Courier New" w:cs="Courier New"/>
          <w:sz w:val="20"/>
          <w:szCs w:val="20"/>
        </w:rPr>
        <w:t>│</w:t>
      </w:r>
      <w:r>
        <w:rPr>
          <w:rFonts w:ascii="Courier New" w:hAnsi="Courier New" w:cs="Courier New"/>
          <w:sz w:val="20"/>
          <w:szCs w:val="20"/>
        </w:rPr>
        <w:t xml:space="preserve">  6120   </w:t>
      </w:r>
      <w:r>
        <w:rPr>
          <w:rFonts w:ascii="Courier New" w:hAnsi="Courier New" w:cs="Courier New"/>
          <w:sz w:val="20"/>
          <w:szCs w:val="20"/>
        </w:rPr>
        <w:t>│</w:t>
      </w:r>
      <w:r>
        <w:rPr>
          <w:rFonts w:ascii="Courier New" w:hAnsi="Courier New" w:cs="Courier New"/>
          <w:sz w:val="20"/>
          <w:szCs w:val="20"/>
        </w:rPr>
        <w:t xml:space="preserve">  1100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средств покупателю или заказчику </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w:t>
      </w:r>
      <w:r>
        <w:rPr>
          <w:rFonts w:ascii="Courier New" w:hAnsi="Courier New" w:cs="Courier New"/>
          <w:sz w:val="20"/>
          <w:szCs w:val="20"/>
        </w:rPr>
        <w:t>│</w:t>
      </w:r>
      <w:r>
        <w:rPr>
          <w:rFonts w:ascii="Courier New" w:hAnsi="Courier New" w:cs="Courier New"/>
          <w:sz w:val="20"/>
          <w:szCs w:val="20"/>
        </w:rPr>
        <w:t xml:space="preserve">Реализация товаров и предоставление услуг в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кредит: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w:t>
      </w:r>
      <w:r>
        <w:rPr>
          <w:rFonts w:ascii="Courier New" w:hAnsi="Courier New" w:cs="Courier New"/>
          <w:sz w:val="20"/>
          <w:szCs w:val="20"/>
        </w:rPr>
        <w:t xml:space="preserve"> признание выручки от реализации без вычета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6110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торговых скидок, предоставляемых покупателям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и заказчикам;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сумма скидок, предоставленная покупател</w:t>
      </w:r>
      <w:r>
        <w:rPr>
          <w:rFonts w:ascii="Courier New" w:hAnsi="Courier New" w:cs="Courier New"/>
          <w:sz w:val="20"/>
          <w:szCs w:val="20"/>
        </w:rPr>
        <w:t xml:space="preserve">ям и   </w:t>
      </w:r>
      <w:r>
        <w:rPr>
          <w:rFonts w:ascii="Courier New" w:hAnsi="Courier New" w:cs="Courier New"/>
          <w:sz w:val="20"/>
          <w:szCs w:val="20"/>
        </w:rPr>
        <w:t>│</w:t>
      </w:r>
      <w:r>
        <w:rPr>
          <w:rFonts w:ascii="Courier New" w:hAnsi="Courier New" w:cs="Courier New"/>
          <w:sz w:val="20"/>
          <w:szCs w:val="20"/>
        </w:rPr>
        <w:t xml:space="preserve">  6120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заказчикам, по счетам, оплаченным в период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действия скидок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r>
        <w:rPr>
          <w:rFonts w:ascii="Courier New" w:hAnsi="Courier New" w:cs="Courier New"/>
          <w:sz w:val="20"/>
          <w:szCs w:val="20"/>
        </w:rPr>
        <w:t xml:space="preserve">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4</w:t>
      </w:r>
      <w:r>
        <w:rPr>
          <w:rFonts w:ascii="Courier New" w:hAnsi="Courier New" w:cs="Courier New"/>
          <w:sz w:val="20"/>
          <w:szCs w:val="20"/>
        </w:rPr>
        <w:t>│</w:t>
      </w:r>
      <w:r>
        <w:rPr>
          <w:rFonts w:ascii="Courier New" w:hAnsi="Courier New" w:cs="Courier New"/>
          <w:sz w:val="20"/>
          <w:szCs w:val="20"/>
        </w:rPr>
        <w:t>Выручка о</w:t>
      </w:r>
      <w:r>
        <w:rPr>
          <w:rFonts w:ascii="Courier New" w:hAnsi="Courier New" w:cs="Courier New"/>
          <w:sz w:val="20"/>
          <w:szCs w:val="20"/>
        </w:rPr>
        <w:t xml:space="preserve">т обмена товаров и услуг               </w:t>
      </w:r>
      <w:r>
        <w:rPr>
          <w:rFonts w:ascii="Courier New" w:hAnsi="Courier New" w:cs="Courier New"/>
          <w:sz w:val="20"/>
          <w:szCs w:val="20"/>
        </w:rPr>
        <w:t>│</w:t>
      </w:r>
      <w:r>
        <w:rPr>
          <w:rFonts w:ascii="Courier New" w:hAnsi="Courier New" w:cs="Courier New"/>
          <w:sz w:val="20"/>
          <w:szCs w:val="20"/>
        </w:rPr>
        <w:t xml:space="preserve">  1410   </w:t>
      </w:r>
      <w:r>
        <w:rPr>
          <w:rFonts w:ascii="Courier New" w:hAnsi="Courier New" w:cs="Courier New"/>
          <w:sz w:val="20"/>
          <w:szCs w:val="20"/>
        </w:rPr>
        <w:t>│</w:t>
      </w:r>
      <w:r>
        <w:rPr>
          <w:rFonts w:ascii="Courier New" w:hAnsi="Courier New" w:cs="Courier New"/>
          <w:sz w:val="20"/>
          <w:szCs w:val="20"/>
        </w:rPr>
        <w:t xml:space="preserve">  6130  </w:t>
      </w: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r>
        <w:rPr>
          <w:rFonts w:ascii="Courier New" w:hAnsi="Courier New" w:cs="Courier New"/>
          <w:sz w:val="20"/>
          <w:szCs w:val="20"/>
        </w:rPr>
        <w:t>└─┴────────────────────────────────────────────────┴─────────┴────────┘</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6140 "Выручка по договорам на строительство" предназначен для учета выручки по договорам, классифицируемым как договор </w:t>
      </w:r>
      <w:r>
        <w:rPr>
          <w:rFonts w:ascii="Courier New" w:hAnsi="Courier New" w:cs="Courier New"/>
          <w:sz w:val="20"/>
          <w:szCs w:val="20"/>
        </w:rPr>
        <w:t>на строительство в соответствии с определением, данным МСФО 11 "Договоры на строительство". Сумма выручки, признаваемой доходом за отчетный период, определяется методом "по мере готовности", и отражается в "Отчете о результатах финансово-хозяйственной деят</w:t>
      </w:r>
      <w:r>
        <w:rPr>
          <w:rFonts w:ascii="Courier New" w:hAnsi="Courier New" w:cs="Courier New"/>
          <w:sz w:val="20"/>
          <w:szCs w:val="20"/>
        </w:rPr>
        <w:t>ельности" в тех же отчетных периодах, в которых выполнена соответствующая работа.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Для расчета признаваемого дохода методом "по мере готовности" выручка по договору на строительство должна включать: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первоначальную сумму выручки, согласованную в договоре; </w:t>
      </w:r>
      <w:r>
        <w:rPr>
          <w:rFonts w:ascii="Courier New" w:hAnsi="Courier New" w:cs="Courier New"/>
          <w:sz w:val="20"/>
          <w:szCs w:val="20"/>
        </w:rPr>
        <w:t>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отклонения от работ по договору, претензии и поощрительные платежи (в той степени, в которой они могут повлиять на выручку), поддающиеся надежному измерению.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Отклонение - это указание, данное заказчиком, на изменение масштаба работ (параграф 13, МСФО 1</w:t>
      </w:r>
      <w:r>
        <w:rPr>
          <w:rFonts w:ascii="Courier New" w:hAnsi="Courier New" w:cs="Courier New"/>
          <w:sz w:val="20"/>
          <w:szCs w:val="20"/>
        </w:rPr>
        <w:t>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Претензия - это сумма, которую подрядчик стремится получить с заказчика или другой стороны в качестве возмещения затрат, не включенных в договор (параграф 14, МСФО 11).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Поощрительные платежи - это дополнительные суммы, выплачиваемые строительной органи</w:t>
      </w:r>
      <w:r>
        <w:rPr>
          <w:rFonts w:ascii="Courier New" w:hAnsi="Courier New" w:cs="Courier New"/>
          <w:sz w:val="20"/>
          <w:szCs w:val="20"/>
        </w:rPr>
        <w:t>зации, если установленные стандарты работ были соблюдены или превышены (параграф 15, МСФО 11).</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Выручка по договорам на строительство отражается по кредиту счета 6140 в корреспонденции со счетом 1570 "Задолженность заказчиков по договорам на строительство" </w:t>
      </w:r>
      <w:r>
        <w:rPr>
          <w:rFonts w:ascii="Courier New" w:hAnsi="Courier New" w:cs="Courier New"/>
          <w:sz w:val="20"/>
          <w:szCs w:val="20"/>
        </w:rPr>
        <w:t>или 3220 "Задолженность заказчикам по договорам на строительство".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Аналитический учет выручки по договорам на строительство ведется по каждому договору на строительство, признаваемому отдельным договором в соответствии с параграфом 8 МСФО 11 "Договоры на с</w:t>
      </w:r>
      <w:r>
        <w:rPr>
          <w:rFonts w:ascii="Courier New" w:hAnsi="Courier New" w:cs="Courier New"/>
          <w:sz w:val="20"/>
          <w:szCs w:val="20"/>
        </w:rPr>
        <w:t>троительство".</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В конце отчетного периода счет 6140 закрывается на счет 5999 "Свод доходов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6150 "Выручка от использования другими организациями активов субъекта" предназначен для учета выручки, полученной в результате использования другими</w:t>
      </w:r>
      <w:r>
        <w:rPr>
          <w:rFonts w:ascii="Courier New" w:hAnsi="Courier New" w:cs="Courier New"/>
          <w:sz w:val="20"/>
          <w:szCs w:val="20"/>
        </w:rPr>
        <w:t xml:space="preserve"> сторонами активов компании, приносящих проценты, дивиденды, лицензионные платежи, доход от операционной аренды, если только предоставление активов в пользование является операционной деятельностью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 счету 6150 могут быть открыты субсчета для уче</w:t>
      </w:r>
      <w:r>
        <w:rPr>
          <w:rFonts w:ascii="Courier New" w:hAnsi="Courier New" w:cs="Courier New"/>
          <w:sz w:val="20"/>
          <w:szCs w:val="20"/>
        </w:rPr>
        <w:t>та выручки от использования активов по видам доходов: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6151 "Выручка - проценты";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6152 "Выручка - дивиденды";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6153 "Выручка - лицензионные платежи";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6154 "Доход от операционной аренды".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Выручка в виде процентов возникает в результате использования другими о</w:t>
      </w:r>
      <w:r>
        <w:rPr>
          <w:rFonts w:ascii="Courier New" w:hAnsi="Courier New" w:cs="Courier New"/>
          <w:sz w:val="20"/>
          <w:szCs w:val="20"/>
        </w:rPr>
        <w:t>рганизациями активов субъекта, приносящих проценты. Проценты должны признаваться на пропорционально временной основе, учитывающей эффективную доходность актива.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Процентный доход включает также сумму амортизации любой разницы между первоначальной балансовой</w:t>
      </w:r>
      <w:r>
        <w:rPr>
          <w:rFonts w:ascii="Courier New" w:hAnsi="Courier New" w:cs="Courier New"/>
          <w:sz w:val="20"/>
          <w:szCs w:val="20"/>
        </w:rPr>
        <w:t xml:space="preserve"> стоимостью долговой ценной бумаги (облигации, векселя, ГКВ и т.п.) и ее стоимостью на момент погашения. Порядок отражения в учете амортизации скидок и надбавок (премий) по долговым ценным бумагам смотрите в пояснениях к счетам 1300 "Краткосрочные инвестиц</w:t>
      </w:r>
      <w:r>
        <w:rPr>
          <w:rFonts w:ascii="Courier New" w:hAnsi="Courier New" w:cs="Courier New"/>
          <w:sz w:val="20"/>
          <w:szCs w:val="20"/>
        </w:rPr>
        <w:t>ии", 1400 "Счета к получению".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Если ценная бумага приобретается по стоимости, включающей невыплаченные проценты, то сумма этих процентов выручкой не признается, а списывается в уменьшение балансовой стоимости долговой ценной бумаги. Выручкой признаются тол</w:t>
      </w:r>
      <w:r>
        <w:rPr>
          <w:rFonts w:ascii="Courier New" w:hAnsi="Courier New" w:cs="Courier New"/>
          <w:sz w:val="20"/>
          <w:szCs w:val="20"/>
        </w:rPr>
        <w:t>ько проценты, начисляемые к получению после даты приобретения долговой ценной бумаги. Порядок учета процентов, включенных в стоимость долговой ценной бумаги при приобретении, смотрите в пояснениях к счету 1300 "Краткосрочные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 случае, когда во</w:t>
      </w:r>
      <w:r>
        <w:rPr>
          <w:rFonts w:ascii="Courier New" w:hAnsi="Courier New" w:cs="Courier New"/>
          <w:sz w:val="20"/>
          <w:szCs w:val="20"/>
        </w:rPr>
        <w:t>зникает неопределенность по поводу получения суммы, уже включенной в выручку, недополученная сумма, или сумма, вероятность получения которой равна нулю, признается в качестве расхода, а не как корректировка суммы первоначально признанной выручки.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Выручка -</w:t>
      </w:r>
      <w:r>
        <w:rPr>
          <w:rFonts w:ascii="Courier New" w:hAnsi="Courier New" w:cs="Courier New"/>
          <w:sz w:val="20"/>
          <w:szCs w:val="20"/>
        </w:rPr>
        <w:t xml:space="preserve"> дивиденды должна признаваться тогда, когда установлено право владельцев актива на получение дивидендов. По кредиту счета 6152 отражается сумма дивидендов, объявленных к выплате. В сумму выручки не включаются дивиденды, объявленные компаниями, инвестиции в</w:t>
      </w:r>
      <w:r>
        <w:rPr>
          <w:rFonts w:ascii="Courier New" w:hAnsi="Courier New" w:cs="Courier New"/>
          <w:sz w:val="20"/>
          <w:szCs w:val="20"/>
        </w:rPr>
        <w:t xml:space="preserve"> которые учитываются по методу долевого участия.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Когда дивиденды по долевым ценным бумагам (акциям) объявляются до приобретения ценной бумаги, они вычитаются из первоначальной стоимости ценных бумаг и не признаются выручкой. Если такое распределение трудно</w:t>
      </w:r>
      <w:r>
        <w:rPr>
          <w:rFonts w:ascii="Courier New" w:hAnsi="Courier New" w:cs="Courier New"/>
          <w:sz w:val="20"/>
          <w:szCs w:val="20"/>
        </w:rPr>
        <w:t xml:space="preserve"> осуществить, дивиденды признаются в качестве выручки в момент получения, если только они очевидно не представляют собой погашение части первоначальной стоимости долевых ценных бумаг. Порядок учета дивидендов, объявленных и не выплаченных до приобретения д</w:t>
      </w:r>
      <w:r>
        <w:rPr>
          <w:rFonts w:ascii="Courier New" w:hAnsi="Courier New" w:cs="Courier New"/>
          <w:sz w:val="20"/>
          <w:szCs w:val="20"/>
        </w:rPr>
        <w:t>олевой ценной бумаги, смотрите в пояснениях к счету 1300 "Краткосрочные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Выручка - лицензионные платежи представляет собой плату за использование другой стороной долгосрочных активов субъекта, таких, как патентов, торговых марок авторских прав,</w:t>
      </w:r>
      <w:r>
        <w:rPr>
          <w:rFonts w:ascii="Courier New" w:hAnsi="Courier New" w:cs="Courier New"/>
          <w:sz w:val="20"/>
          <w:szCs w:val="20"/>
        </w:rPr>
        <w:t xml:space="preserve"> компьютерного программного обеспечения и т.д. По кредиту счета 6153 отражается сумма начисленных к получению лицензионных платежей в соответствии с содержанием соответствующего договора. С практической точки зрения признание выручки может осуществляться н</w:t>
      </w:r>
      <w:r>
        <w:rPr>
          <w:rFonts w:ascii="Courier New" w:hAnsi="Courier New" w:cs="Courier New"/>
          <w:sz w:val="20"/>
          <w:szCs w:val="20"/>
        </w:rPr>
        <w:t>а равномерной основе на протяжении срока действия договора.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Доход от операционной аренды отражается по кредиту счета 6154 в сумме арендных платежей, начисляемых на равномерной основе на протяжении срока аренды, даже если оплата производится на другой основ</w:t>
      </w:r>
      <w:r>
        <w:rPr>
          <w:rFonts w:ascii="Courier New" w:hAnsi="Courier New" w:cs="Courier New"/>
          <w:sz w:val="20"/>
          <w:szCs w:val="20"/>
        </w:rPr>
        <w:t>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Субъекты, которые получают дивиденды и проценты в результате инвестиционной (неоперационной) деятельности, отражают доходы в виде процентов и дивидендов на соответствующих счетах раздела 9000 "Доходы и расходы от неоперационной деятельности". Субъекты, </w:t>
      </w:r>
      <w:r>
        <w:rPr>
          <w:rFonts w:ascii="Courier New" w:hAnsi="Courier New" w:cs="Courier New"/>
          <w:sz w:val="20"/>
          <w:szCs w:val="20"/>
        </w:rPr>
        <w:t>для которых предоставление в пользование активов, приносящих лицензионные платежи и доход от операционной аренды, является хотя и операционной деятельностью, но доходы от этой деятельности не существенны, отражают эти доходы на счете 6200 "Прочие операцион</w:t>
      </w:r>
      <w:r>
        <w:rPr>
          <w:rFonts w:ascii="Courier New" w:hAnsi="Courier New" w:cs="Courier New"/>
          <w:sz w:val="20"/>
          <w:szCs w:val="20"/>
        </w:rPr>
        <w:t>ные доходы".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Счет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счете 6200 учитываются доходы, полученные в результате операционной деятельности субъекта, отличные от выручки. Целесообразно вести учет каждой значимой категории доходов на отдельном</w:t>
      </w:r>
      <w:r>
        <w:rPr>
          <w:rFonts w:ascii="Courier New" w:hAnsi="Courier New" w:cs="Courier New"/>
          <w:sz w:val="20"/>
          <w:szCs w:val="20"/>
        </w:rPr>
        <w:t xml:space="preserve"> счете. К счету 6200 могут быть открыты следующие субсчета: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6210 "Доход от операционной аренды";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6220 "Доход от лицензионных платежей";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6230 "Штрафы, пени, неустойки, полученные субъектом в связи с операционной деятельностью";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6240 "Положительные курсовые </w:t>
      </w:r>
      <w:r>
        <w:rPr>
          <w:rFonts w:ascii="Courier New" w:hAnsi="Courier New" w:cs="Courier New"/>
          <w:sz w:val="20"/>
          <w:szCs w:val="20"/>
        </w:rPr>
        <w:t>разницы по операциям в иностранной валюте, классифицируемым как операционная деятельность";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6250 "Возврат долгов, списанных ранее как безнадежные без использования счета оценочного резерва";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6260 "Прибыль от обмена валюты".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Несущественные статьи прочих дох</w:t>
      </w:r>
      <w:r>
        <w:rPr>
          <w:rFonts w:ascii="Courier New" w:hAnsi="Courier New" w:cs="Courier New"/>
          <w:sz w:val="20"/>
          <w:szCs w:val="20"/>
        </w:rPr>
        <w:t>одов в отчете о результатах финансово-хозяйственной деятельности могут быть представлены за вычетом расходов от аналогичных операций или событий. Например, при представлении доходов от курсовых разниц из суммы доходов, учтенных по кредиту счета 6200, вычит</w:t>
      </w:r>
      <w:r>
        <w:rPr>
          <w:rFonts w:ascii="Courier New" w:hAnsi="Courier New" w:cs="Courier New"/>
          <w:sz w:val="20"/>
          <w:szCs w:val="20"/>
        </w:rPr>
        <w:t>ается сумма убытков от курсовых разниц, полученных за этот же период, и учтенных по дебету счета 7600 "Прочие производственные расходы"; доходы от штрафов, пени и неустоек полученных могут быть уменьшены на сумму штрафов, пени и неустоек уплаченных. Доходы</w:t>
      </w:r>
      <w:r>
        <w:rPr>
          <w:rFonts w:ascii="Courier New" w:hAnsi="Courier New" w:cs="Courier New"/>
          <w:sz w:val="20"/>
          <w:szCs w:val="20"/>
        </w:rPr>
        <w:t xml:space="preserve"> и расходы по существенным статьям должны представляться отдельно.</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6300 "Прибыль (убыток) от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6300 предназначены для учета прибылей и убытков от сельскохозяйственной деятельности, определяемых в соответствии с МСФО 41 "С</w:t>
      </w:r>
      <w:r>
        <w:rPr>
          <w:rFonts w:ascii="Courier New" w:hAnsi="Courier New" w:cs="Courier New"/>
          <w:sz w:val="20"/>
          <w:szCs w:val="20"/>
        </w:rPr>
        <w:t>ельское хозяйство" (смотрите пояснения к счетам 2200 "Биологические активы", 1650 "Сельхозпродукция с биологических активов").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Разделы 7000-8000 "Операционные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предусмотрена группировка расходов, понесенных в ходе операционной деяте</w:t>
      </w:r>
      <w:r>
        <w:rPr>
          <w:rFonts w:ascii="Courier New" w:hAnsi="Courier New" w:cs="Courier New"/>
          <w:sz w:val="20"/>
          <w:szCs w:val="20"/>
        </w:rPr>
        <w:t>льности субъекта, в соответствии с их функцией как часть себестоимости продаж (счета 7100, 7200), реализации (счета 7500), административной деятельности (счета 8000). Не входят в эту классификацию и учитываются на отдельных счетах расходы по производству б</w:t>
      </w:r>
      <w:r>
        <w:rPr>
          <w:rFonts w:ascii="Courier New" w:hAnsi="Courier New" w:cs="Courier New"/>
          <w:sz w:val="20"/>
          <w:szCs w:val="20"/>
        </w:rPr>
        <w:t>иологических активов (счет 7300), затраты по договорам на строительство (счет 7400), прочие производственные расходы (счет 7600).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разделов 7000-8000 являются временными счетами. По окончании отчетного периода счета закрываются путем списания сальдо в</w:t>
      </w:r>
      <w:r>
        <w:rPr>
          <w:rFonts w:ascii="Courier New" w:hAnsi="Courier New" w:cs="Courier New"/>
          <w:sz w:val="20"/>
          <w:szCs w:val="20"/>
        </w:rPr>
        <w:t xml:space="preserve"> дебет счета 5999 "Свод доходов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7100 и 7200 предназначены для учета себестоимости реализованной продукции, товаров и услуг (смотрите пояснения к счетам учета товарно-материальных запасов).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7300 "Расходы по производству биологических</w:t>
      </w:r>
      <w:r>
        <w:rPr>
          <w:rFonts w:ascii="Courier New" w:hAnsi="Courier New" w:cs="Courier New"/>
          <w:sz w:val="20"/>
          <w:szCs w:val="20"/>
        </w:rPr>
        <w:t xml:space="preserve"> активов" предназначен для учета расходов на производство биологических активов, понесенных в отчетном периоде.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7400 "Затраты по договорам на строительство" предназначен для учета затрат, которые в соответствии с параграфом 16 МСФО 11 "Договоры на стр</w:t>
      </w:r>
      <w:r>
        <w:rPr>
          <w:rFonts w:ascii="Courier New" w:hAnsi="Courier New" w:cs="Courier New"/>
          <w:sz w:val="20"/>
          <w:szCs w:val="20"/>
        </w:rPr>
        <w:t>оительство" признаются затратами по договору на строительство. Затраты по договору на строительство признаются расходами того периода, в котором они возникли, и по окончании отчетного периода списываются в дебет счета 5999 "Свод доходов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Счета </w:t>
      </w:r>
      <w:r>
        <w:rPr>
          <w:rFonts w:ascii="Courier New" w:hAnsi="Courier New" w:cs="Courier New"/>
          <w:sz w:val="20"/>
          <w:szCs w:val="20"/>
        </w:rPr>
        <w:t>7500 "Расходы, связанные с реализацией" предназначены для обобщения информации о расходах, возникающих при реализации (сбыте) готовой продукции, товаров и услуг, не входящих в себестоимость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 складированию и подготовке продукции и то</w:t>
      </w:r>
      <w:r>
        <w:rPr>
          <w:rFonts w:ascii="Courier New" w:hAnsi="Courier New" w:cs="Courier New"/>
          <w:sz w:val="20"/>
          <w:szCs w:val="20"/>
        </w:rPr>
        <w:t>варов к реализации (аренда, амортизация, содержание складских помещений и оборудования складов, охрана, расходы на оплату труда работников складов и отчисления на социальное страхование, страхование запасов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 содействию реализации (расх</w:t>
      </w:r>
      <w:r>
        <w:rPr>
          <w:rFonts w:ascii="Courier New" w:hAnsi="Courier New" w:cs="Courier New"/>
          <w:sz w:val="20"/>
          <w:szCs w:val="20"/>
        </w:rPr>
        <w:t xml:space="preserve">оды на рекламу, оформление витрин и </w:t>
      </w:r>
      <w:r>
        <w:rPr>
          <w:rFonts w:ascii="Courier New" w:hAnsi="Courier New" w:cs="Courier New"/>
          <w:sz w:val="20"/>
          <w:szCs w:val="20"/>
        </w:rPr>
        <w:lastRenderedPageBreak/>
        <w:t>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по продаже и доставке продукции и товаров покупателям (аренда, амортизация, содержание торговых помещений и торгового оборудования, расходы на оплату труда продавцов и комиссионным посредникам, расходы п</w:t>
      </w:r>
      <w:r>
        <w:rPr>
          <w:rFonts w:ascii="Courier New" w:hAnsi="Courier New" w:cs="Courier New"/>
          <w:sz w:val="20"/>
          <w:szCs w:val="20"/>
        </w:rPr>
        <w:t>о доставке продукции на станцию отправления, погрузочно-разгрузочные работы и т.п.);</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 расходы, связанные с политикой реализации продукции, товаров в кредит или с гарантийным обслуживанием (убытки от списания безнадежной дебиторской задолженности, расходы </w:t>
      </w:r>
      <w:r>
        <w:rPr>
          <w:rFonts w:ascii="Courier New" w:hAnsi="Courier New" w:cs="Courier New"/>
          <w:sz w:val="20"/>
          <w:szCs w:val="20"/>
        </w:rPr>
        <w:t>на гарантийное обслуживание, расходы по премиальной или купонной торговле).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расходов, связанных с реализацией, по наиболее типичным, значимым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7510 "Расходы на рекламу и содействие продаже";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7520 "Расходы по выплате заработной платы";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7530 "Расходы по отчислениям в социальный фонд";</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7540 "Расходы по хранению и транспортные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7550 "Расходы по безнадежным долгам, относящимся к реализации";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7580 "Расходы по гарантийному обслуживанию";</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757</w:t>
      </w:r>
      <w:r>
        <w:rPr>
          <w:rFonts w:ascii="Courier New" w:hAnsi="Courier New" w:cs="Courier New"/>
          <w:sz w:val="20"/>
          <w:szCs w:val="20"/>
        </w:rPr>
        <w:t>0 "Прочие торговые издержки";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7580 "Расходы по амортизации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7590 "Расходы на премиальные продажи".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счетов "Расходы, связанные с реализацией" отражаются суммы произведенных расходов по складированию, предпродажной подготовке и пр</w:t>
      </w:r>
      <w:r>
        <w:rPr>
          <w:rFonts w:ascii="Courier New" w:hAnsi="Courier New" w:cs="Courier New"/>
          <w:sz w:val="20"/>
          <w:szCs w:val="20"/>
        </w:rPr>
        <w:t>одаже в корреспонденции с кредитом счетов денежных средств, начисленной амортизации, кредиторской задолженности, начисленных и прочих текущих обязательств и др.</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кредиту счета "Расходы, связанные с реализацией" отражается процедура закрытия в конце отчет</w:t>
      </w:r>
      <w:r>
        <w:rPr>
          <w:rFonts w:ascii="Courier New" w:hAnsi="Courier New" w:cs="Courier New"/>
          <w:sz w:val="20"/>
          <w:szCs w:val="20"/>
        </w:rPr>
        <w:t>ного периода временного счета расходов по реализации и включения этих расходов в расчет конечного финансового результата (прибыли или убытка) отчетного периода в корреспонденции со счетом 5999 "Свод доходов и расходов".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7550 "Расходы по безнадежным до</w:t>
      </w:r>
      <w:r>
        <w:rPr>
          <w:rFonts w:ascii="Courier New" w:hAnsi="Courier New" w:cs="Courier New"/>
          <w:sz w:val="20"/>
          <w:szCs w:val="20"/>
        </w:rPr>
        <w:t>лгам, относящимся к реализации" предназначен для учета информации по оценке расходов на безнадежную дебиторскую задолженность, учтенную на счете "Счета к получению за товары и услуги". Безнадежная дебиторская задолженность может оцениваться и списываться д</w:t>
      </w:r>
      <w:r>
        <w:rPr>
          <w:rFonts w:ascii="Courier New" w:hAnsi="Courier New" w:cs="Courier New"/>
          <w:sz w:val="20"/>
          <w:szCs w:val="20"/>
        </w:rPr>
        <w:t>вумя методами: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с использованием счета оценочного резерва. При этом по дебету счета 7550 в корреспонденции со счетом 1491 "Резерв на безнадежные долги по счетам к получению" отражается первоначально определенная сумма оценочного резерва и прирост резерва</w:t>
      </w:r>
      <w:r>
        <w:rPr>
          <w:rFonts w:ascii="Courier New" w:hAnsi="Courier New" w:cs="Courier New"/>
          <w:sz w:val="20"/>
          <w:szCs w:val="20"/>
        </w:rPr>
        <w:t>. Сумма безнадежной дебиторской задолженности, подлежащая списанию, списывается с кредита счета 1410 "Счета к получению за товары и услуги" в дебет счета 1491 "Резерв на безнадежные долги по счетам к получению". Если сальдо счета резерва на конец отчетного</w:t>
      </w:r>
      <w:r>
        <w:rPr>
          <w:rFonts w:ascii="Courier New" w:hAnsi="Courier New" w:cs="Courier New"/>
          <w:sz w:val="20"/>
          <w:szCs w:val="20"/>
        </w:rPr>
        <w:t xml:space="preserve"> периода требует корректировки в сторону уменьшения, то сумма уменьшения списывается с кредита счета 7550 в дебет счета 1491 в пределах дебетового сальдо по счету 7550, и на разницу кредитуется счет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б) без</w:t>
      </w:r>
      <w:r>
        <w:rPr>
          <w:rFonts w:ascii="Courier New" w:hAnsi="Courier New" w:cs="Courier New"/>
          <w:sz w:val="20"/>
          <w:szCs w:val="20"/>
        </w:rPr>
        <w:t xml:space="preserve"> использования счета оценочного резерва. При этом дебиторская задолженность, учтенная на счете 1410 "Счета к получению", в конце отчетного периода проверяется на обесценение, и сумма обесценения списывается в дебет счета 7550 в корреспонденции со счетом 14</w:t>
      </w:r>
      <w:r>
        <w:rPr>
          <w:rFonts w:ascii="Courier New" w:hAnsi="Courier New" w:cs="Courier New"/>
          <w:sz w:val="20"/>
          <w:szCs w:val="20"/>
        </w:rPr>
        <w:t>10 "Счета к получению за товары и услуги" в том отчетном периоде. В том отчетном периоде, в котором дебиторская задолженность признана подлежащей списанию как безнадежная, ее балансовая стоимость списывается с кредита счета 1410 в дебет счета 7550.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w:t>
      </w:r>
      <w:r>
        <w:rPr>
          <w:rFonts w:ascii="Courier New" w:hAnsi="Courier New" w:cs="Courier New"/>
          <w:sz w:val="20"/>
          <w:szCs w:val="20"/>
        </w:rPr>
        <w:t>ту счета 7560 "Расходы по гарантийному обслуживанию" отражаются расходы, связанные с выполнением субъектом взятых на себя обязательств по гарантийному обслуживанию и замене проданной продукции и товаров в связи с обнаружением в них неустранимого брака. Рас</w:t>
      </w:r>
      <w:r>
        <w:rPr>
          <w:rFonts w:ascii="Courier New" w:hAnsi="Courier New" w:cs="Courier New"/>
          <w:sz w:val="20"/>
          <w:szCs w:val="20"/>
        </w:rPr>
        <w:t>ходы по гарантийному обслуживанию могут быть отражены двумя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прямым списанием фактических затрат по гарантийному ремонту, обслуживанию и замене проданных товаров с кредита счетов учета товарно-материальных запасов, начисленных расходов на зара</w:t>
      </w:r>
      <w:r>
        <w:rPr>
          <w:rFonts w:ascii="Courier New" w:hAnsi="Courier New" w:cs="Courier New"/>
          <w:sz w:val="20"/>
          <w:szCs w:val="20"/>
        </w:rPr>
        <w:t>ботную плату, отчислений на социальное страхование, счетов к оплате услуг сторонних организаций и т.д. Прямое списание затрат на гарантийное обслуживание допустимо, если ежегодные расходы не существенны для финансовой отчетности;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lastRenderedPageBreak/>
        <w:t>б) созданием резерва на ож</w:t>
      </w:r>
      <w:r>
        <w:rPr>
          <w:rFonts w:ascii="Courier New" w:hAnsi="Courier New" w:cs="Courier New"/>
          <w:sz w:val="20"/>
          <w:szCs w:val="20"/>
        </w:rPr>
        <w:t xml:space="preserve">идаемые расходы по гарантийному обслуживанию. Начисление и корректировка резерва в сторону увеличения отражается по дебету счета 7560 в корреспонденции со счетом 3700 "Резервы", субсчет "Резерв на расходы по гарантийному обслуживанию". Фактические затраты </w:t>
      </w:r>
      <w:r>
        <w:rPr>
          <w:rFonts w:ascii="Courier New" w:hAnsi="Courier New" w:cs="Courier New"/>
          <w:sz w:val="20"/>
          <w:szCs w:val="20"/>
        </w:rPr>
        <w:t>на гарантийное обслуживание списываются в дебет счета 3700. Если сальдо счета резерва требует корректировки в сторону уменьшения, то сумма уменьшения списывается с кредита счета 7560 в дебет счета 3700 в пределах дебетового сальдо по счету 7560, и на разни</w:t>
      </w:r>
      <w:r>
        <w:rPr>
          <w:rFonts w:ascii="Courier New" w:hAnsi="Courier New" w:cs="Courier New"/>
          <w:sz w:val="20"/>
          <w:szCs w:val="20"/>
        </w:rPr>
        <w:t>цу кредитуется счет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 дебету счета 7590 "Расходы на премиальные продажи" отражаются расходы, связанные с организацией и осуществлением продаж по премиальным системам. Некоторые субъекты предлагают покупат</w:t>
      </w:r>
      <w:r>
        <w:rPr>
          <w:rFonts w:ascii="Courier New" w:hAnsi="Courier New" w:cs="Courier New"/>
          <w:sz w:val="20"/>
          <w:szCs w:val="20"/>
        </w:rPr>
        <w:t>елям премию за приобретение определенного количества товаров или приобретение товаров на определенную сумму. При этом право покупателя на премию может подтверждаться предъявлением чеков, накопленных купонов и т.д. Все расходы, связанные с организацией прем</w:t>
      </w:r>
      <w:r>
        <w:rPr>
          <w:rFonts w:ascii="Courier New" w:hAnsi="Courier New" w:cs="Courier New"/>
          <w:sz w:val="20"/>
          <w:szCs w:val="20"/>
        </w:rPr>
        <w:t>иальной торговли, включая себестоимость товаров, врученных покупателю в качестве премии, должны учитываться как расходы на содействие продажам по дебету счета 7590.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Расходы на премиальные продажи могут учитываться двумя способами: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а) прямым списанием факти</w:t>
      </w:r>
      <w:r>
        <w:rPr>
          <w:rFonts w:ascii="Courier New" w:hAnsi="Courier New" w:cs="Courier New"/>
          <w:sz w:val="20"/>
          <w:szCs w:val="20"/>
        </w:rPr>
        <w:t>ческих затрат, в том числе и себестоимости товаров, врученных покупателю в качестве премии, в дебет счета 7590. Этот способ применим, когда система премиальной торговли не предполагает накопления покупателем чеков, купонов и т.д., дающих право на премию, а</w:t>
      </w:r>
      <w:r>
        <w:rPr>
          <w:rFonts w:ascii="Courier New" w:hAnsi="Courier New" w:cs="Courier New"/>
          <w:sz w:val="20"/>
          <w:szCs w:val="20"/>
        </w:rPr>
        <w:t xml:space="preserve"> также в случаях, когда расходы по премиальным системам продаж не существенны для финансовой отчетности;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б) созданием резерва. Резерв начисляется по кредиту счета 3700 "Резервы" в корреспонденции со счетом 7590. При этом фактические затраты, в том числе и </w:t>
      </w:r>
      <w:r>
        <w:rPr>
          <w:rFonts w:ascii="Courier New" w:hAnsi="Courier New" w:cs="Courier New"/>
          <w:sz w:val="20"/>
          <w:szCs w:val="20"/>
        </w:rPr>
        <w:t>себестоимость товаров, врученных покупателям в качестве премии, списываются в дебет счета 3700 "Резервы".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8000 "Общие и административные расходы"</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8000 предназначены для обобщения информации о расходах, понесенных в отчетном периоде, которые н</w:t>
      </w:r>
      <w:r>
        <w:rPr>
          <w:rFonts w:ascii="Courier New" w:hAnsi="Courier New" w:cs="Courier New"/>
          <w:sz w:val="20"/>
          <w:szCs w:val="20"/>
        </w:rPr>
        <w:t>е входят в себестоимость товарно-материальных запасов и не связаны напрямую с реализацией готовой продукции, товаров и услуг.</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Раздел 9000 "Доходы и расходы</w:t>
      </w: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от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Настоящий раздел Плана счетов предназначен для отражения доходов и</w:t>
      </w:r>
      <w:r>
        <w:rPr>
          <w:rFonts w:ascii="Courier New" w:hAnsi="Courier New" w:cs="Courier New"/>
          <w:sz w:val="20"/>
          <w:szCs w:val="20"/>
        </w:rPr>
        <w:t xml:space="preserve"> расходов от неоперационной (инвестиционной и финансовой) деятельности субъектов.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9100 Доходы от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неоперационных доходов по наиболее значимым типичным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9110</w:t>
      </w:r>
      <w:r>
        <w:rPr>
          <w:rFonts w:ascii="Courier New" w:hAnsi="Courier New" w:cs="Courier New"/>
          <w:sz w:val="20"/>
          <w:szCs w:val="20"/>
        </w:rPr>
        <w:t xml:space="preserve"> Доходы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9120 Доходы от ассоциированных, дочерних компаний;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9130 Доходы от дивидендов;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9140 Доходы от курсовых разниц по операциям с иностранной валютой;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9190 Прочие неоперационные доходы.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Неоперационные доходы в виде процентов и доходы от</w:t>
      </w:r>
      <w:r>
        <w:rPr>
          <w:rFonts w:ascii="Courier New" w:hAnsi="Courier New" w:cs="Courier New"/>
          <w:sz w:val="20"/>
          <w:szCs w:val="20"/>
        </w:rPr>
        <w:t xml:space="preserve"> дивидендов учитываются точно также, как аналогичная выручка от операционной деятельности (смотрите пояснения к счету 6150 "Выручка от использования другими организациями активов субъекта").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9120 "Доходы от ассоциированных, дочерних компаний" предназн</w:t>
      </w:r>
      <w:r>
        <w:rPr>
          <w:rFonts w:ascii="Courier New" w:hAnsi="Courier New" w:cs="Courier New"/>
          <w:sz w:val="20"/>
          <w:szCs w:val="20"/>
        </w:rPr>
        <w:t>ачен для отражения в отдельных (не сводных) отчетах инвестора дохода из чистой прибыли объекта инвестиций при применении метода учета инвестиций по себестоимости, и признанной после приобретения инвестиции доли инвестора в прибылях и убытках объекта инвест</w:t>
      </w:r>
      <w:r>
        <w:rPr>
          <w:rFonts w:ascii="Courier New" w:hAnsi="Courier New" w:cs="Courier New"/>
          <w:sz w:val="20"/>
          <w:szCs w:val="20"/>
        </w:rPr>
        <w:t>иций при применении метода учета инвестиций по долевому участию (смотрите пояснения к группе счетов 2800).</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9140 "Доходы от курсовых разниц по операциям в иностранной валюте" используется для учета курсовых разниц, возникающих в ходе неоперационной </w:t>
      </w:r>
      <w:r>
        <w:rPr>
          <w:rFonts w:ascii="Courier New" w:hAnsi="Courier New" w:cs="Courier New"/>
          <w:sz w:val="20"/>
          <w:szCs w:val="20"/>
        </w:rPr>
        <w:lastRenderedPageBreak/>
        <w:t>(ин</w:t>
      </w:r>
      <w:r>
        <w:rPr>
          <w:rFonts w:ascii="Courier New" w:hAnsi="Courier New" w:cs="Courier New"/>
          <w:sz w:val="20"/>
          <w:szCs w:val="20"/>
        </w:rPr>
        <w:t>вестиционной или финансовой) деятельности субъекта. Аналогичные доходы, возникающие в ходе операционной деятельности, учитываются на счете 6200 "Прочие доходы от 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9190 "Прочие неоперационные доходы" предназначен для отражени</w:t>
      </w:r>
      <w:r>
        <w:rPr>
          <w:rFonts w:ascii="Courier New" w:hAnsi="Courier New" w:cs="Courier New"/>
          <w:sz w:val="20"/>
          <w:szCs w:val="20"/>
        </w:rPr>
        <w:t>я всех видов доходов субъекта от инвестиционной и финансовой деятельности, не учтенных на отдельных счетах, включая, но не ограничиваясь: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списание задолженности по аннулированным обязательствам;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 от выбытия инвестиции;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доходы от реализации основ</w:t>
      </w:r>
      <w:r>
        <w:rPr>
          <w:rFonts w:ascii="Courier New" w:hAnsi="Courier New" w:cs="Courier New"/>
          <w:sz w:val="20"/>
          <w:szCs w:val="20"/>
        </w:rPr>
        <w:t>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доходы от реализации нематериальных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доход от изменения справедливой стоимости инвестиций в недвижимость;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неустойки за неоплату акций, начисленная учредителю акционерного общества в соответствии с учредительным договором, и</w:t>
      </w:r>
      <w:r>
        <w:rPr>
          <w:rFonts w:ascii="Courier New" w:hAnsi="Courier New" w:cs="Courier New"/>
          <w:sz w:val="20"/>
          <w:szCs w:val="20"/>
        </w:rPr>
        <w:t xml:space="preserve"> т.п.</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9500 "Расходы по неоперационной деятельности"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Планом счетов предусмотрены отдельные счета для учета неоперационных доходов по наиболее значимым типичным категориям: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9510 "Расходы в виде процентов";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9520 "Убытки от курсовых разниц по операциям</w:t>
      </w:r>
      <w:r>
        <w:rPr>
          <w:rFonts w:ascii="Courier New" w:hAnsi="Courier New" w:cs="Courier New"/>
          <w:sz w:val="20"/>
          <w:szCs w:val="20"/>
        </w:rPr>
        <w:t xml:space="preserve"> в иностранной валюте";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9530 "Расходы по безнадежным долгам";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На счете 9510 "Расходы в виде процентов" могут учитываться:</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проценты к выплате, начисленные по долговым обязательствам, включая проценты по долговым ценны</w:t>
      </w:r>
      <w:r>
        <w:rPr>
          <w:rFonts w:ascii="Courier New" w:hAnsi="Courier New" w:cs="Courier New"/>
          <w:sz w:val="20"/>
          <w:szCs w:val="20"/>
        </w:rPr>
        <w:t>м бумагам, выпущенным субъектом;</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расходы арендатора по финансовой аренде, начисленные в отчетном периоде в соответствии с правилами, предусмотренными МСФО 17;</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сумма неиспользованных денежных скидок, предложенных поставщиками за досрочную оплату счетов.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Порядок отражения в учете начисленных расходов по процентам смотрите в пояснениях к счетам учета начисленных процентов по долговым обязательствам, счетам к оплате.</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9520 "Убытки от курсовых разниц по операциям в иностранной валюте" используется для уч</w:t>
      </w:r>
      <w:r>
        <w:rPr>
          <w:rFonts w:ascii="Courier New" w:hAnsi="Courier New" w:cs="Courier New"/>
          <w:sz w:val="20"/>
          <w:szCs w:val="20"/>
        </w:rPr>
        <w:t>ета курсовых разниц, возникающих в ходе неоперационной (инвестиционной или финансовой) деятельности субъекта. Аналогичные расходы, возникающие в ходе операционной деятельности, учитываются на счете 7600 "Прочие производственные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9530 "Расходы</w:t>
      </w:r>
      <w:r>
        <w:rPr>
          <w:rFonts w:ascii="Courier New" w:hAnsi="Courier New" w:cs="Courier New"/>
          <w:sz w:val="20"/>
          <w:szCs w:val="20"/>
        </w:rPr>
        <w:t xml:space="preserve"> по безнадежным долгам" предназначен для учета убытков, возникающих в результате списания, либо признания сомнительной задолженности, не связанной с операционной деятельностью, например: процентов к получению, дивидендов к получению, предоставленных займов</w:t>
      </w:r>
      <w:r>
        <w:rPr>
          <w:rFonts w:ascii="Courier New" w:hAnsi="Courier New" w:cs="Courier New"/>
          <w:sz w:val="20"/>
          <w:szCs w:val="20"/>
        </w:rPr>
        <w:t>, векселей к получению, прочей дебиторской задолженности, относящейся к неоперационной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 9590 "Прочие неоперационные расходы" предназначен для отражения всех видов расходов субъекта от инвестиционной и финансовой деятельности, не учтенных </w:t>
      </w:r>
      <w:r>
        <w:rPr>
          <w:rFonts w:ascii="Courier New" w:hAnsi="Courier New" w:cs="Courier New"/>
          <w:sz w:val="20"/>
          <w:szCs w:val="20"/>
        </w:rPr>
        <w:t>на отдельных счетах, включая, но не ограничиваясь: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возникающий при реализации дебиторской задолженности (переуступки права требования долга). При этом сумма, подлежащая получению по договору о переуступке права требования долга, отражается по кре</w:t>
      </w:r>
      <w:r>
        <w:rPr>
          <w:rFonts w:ascii="Courier New" w:hAnsi="Courier New" w:cs="Courier New"/>
          <w:sz w:val="20"/>
          <w:szCs w:val="20"/>
        </w:rPr>
        <w:t>диту счета 9190 "Прочие неоперационные доходы" в корреспонденции со счетом 1590 "Прочая дебиторская задолженность"; одновременно сумма дебиторской задолженности, по которой право требования переуступлено, списывается в кредит счета 1490 в корреспонденции с</w:t>
      </w:r>
      <w:r>
        <w:rPr>
          <w:rFonts w:ascii="Courier New" w:hAnsi="Courier New" w:cs="Courier New"/>
          <w:sz w:val="20"/>
          <w:szCs w:val="20"/>
        </w:rPr>
        <w:t>о счетом 9590 "Прочие неоперационные расходы";</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от обесценения инвестиций, начисленный в соответствии с параграфами 111 и 115 МСФО 39;</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восстановление ранее списанной кредиторской задолженности, относимой к неоперационной деятельности;</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от</w:t>
      </w:r>
      <w:r>
        <w:rPr>
          <w:rFonts w:ascii="Courier New" w:hAnsi="Courier New" w:cs="Courier New"/>
          <w:sz w:val="20"/>
          <w:szCs w:val="20"/>
        </w:rPr>
        <w:t xml:space="preserve"> выбытия инвестиций;</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от выбытия основных средств;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от выбытия нематериальных активов;</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убыток от изменения справедливой стоимости инвестиций в недвижимость.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Счета 9800 "Чрезвычайные статьи"</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 xml:space="preserve">Счета 9800 предназначены для учета финансовых </w:t>
      </w:r>
      <w:r>
        <w:rPr>
          <w:rFonts w:ascii="Courier New" w:hAnsi="Courier New" w:cs="Courier New"/>
          <w:sz w:val="20"/>
          <w:szCs w:val="20"/>
        </w:rPr>
        <w:t>результатов (прибыли или убытка) от чрезвычайных обстоятельств. Чрезвычайные обстоятельства - это события или операции, четко отличающиеся от обычной деятельности субъекта, частое или повторяющееся появление которых не ожидается. Результаты чрезвычайных об</w:t>
      </w:r>
      <w:r>
        <w:rPr>
          <w:rFonts w:ascii="Courier New" w:hAnsi="Courier New" w:cs="Courier New"/>
          <w:sz w:val="20"/>
          <w:szCs w:val="20"/>
        </w:rPr>
        <w:t>стоятельств должны учитываться и представляться в отчете о результатах финансово-хозяйственной деятельности отдельно от прибыли или убытка от обычной (операционной и неоперационной) деятельности субъекта. Классификация прибылей и убытков как чрезвычайные с</w:t>
      </w:r>
      <w:r>
        <w:rPr>
          <w:rFonts w:ascii="Courier New" w:hAnsi="Courier New" w:cs="Courier New"/>
          <w:sz w:val="20"/>
          <w:szCs w:val="20"/>
        </w:rPr>
        <w:t>татьи производится в соответствии с параграфом 11 МСФО 8.</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9900 "Расходы (доходы) по налогу на прибыль"</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9900 предназначен для учета расходов по налогу на прибыль, определенных методом обязательств в соответствии с МСФО 12 "Налоги на прибыль".</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Су</w:t>
      </w:r>
      <w:r>
        <w:rPr>
          <w:rFonts w:ascii="Courier New" w:hAnsi="Courier New" w:cs="Courier New"/>
          <w:sz w:val="20"/>
          <w:szCs w:val="20"/>
        </w:rPr>
        <w:t>мма расходов по налогу на прибыль, которая учитывается в отчете о результатах финансово-хозяйственной деятельности, представляет собой сумму налогового обязательства, начисленную в соответствии с налоговой декларацией, скорректированную на сумму эффекта от</w:t>
      </w:r>
      <w:r>
        <w:rPr>
          <w:rFonts w:ascii="Courier New" w:hAnsi="Courier New" w:cs="Courier New"/>
          <w:sz w:val="20"/>
          <w:szCs w:val="20"/>
        </w:rPr>
        <w:t xml:space="preserve"> возникновения и изменения сумм вычитаемых или налогооблагаемых временных разниц (смотрите пояснения к счетам 2400 "Отсроченные налоговые требования" и 4300 "Отсроченные налоговые обязательства").</w:t>
      </w:r>
    </w:p>
    <w:p w:rsidR="00000000"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Счет 9900 может иметь как кредитовое, так и дебетовое сальд</w:t>
      </w:r>
      <w:r>
        <w:rPr>
          <w:rFonts w:ascii="Courier New" w:hAnsi="Courier New" w:cs="Courier New"/>
          <w:sz w:val="20"/>
          <w:szCs w:val="20"/>
        </w:rPr>
        <w:t>о. Счет 9900 является временным счетом; в конце отчетного периода сальдо счета списывается в дебет или кредит счета 5999 "Свод доходов и расходов".</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000000" w:rsidRDefault="00B72E51">
      <w:pPr>
        <w:widowControl w:val="0"/>
        <w:autoSpaceDE w:val="0"/>
        <w:autoSpaceDN w:val="0"/>
        <w:adjustRightInd w:val="0"/>
        <w:spacing w:after="0" w:line="240" w:lineRule="auto"/>
        <w:ind w:firstLine="567"/>
        <w:jc w:val="center"/>
        <w:rPr>
          <w:rFonts w:ascii="Courier New" w:hAnsi="Courier New" w:cs="Courier New"/>
          <w:sz w:val="20"/>
          <w:szCs w:val="20"/>
        </w:rPr>
      </w:pPr>
      <w:r>
        <w:rPr>
          <w:rFonts w:ascii="Courier New" w:hAnsi="Courier New" w:cs="Courier New"/>
          <w:sz w:val="20"/>
          <w:szCs w:val="20"/>
        </w:rPr>
        <w:t>Забалансовые счета</w:t>
      </w:r>
    </w:p>
    <w:p w:rsidR="00000000" w:rsidRDefault="00B72E51">
      <w:pPr>
        <w:widowControl w:val="0"/>
        <w:autoSpaceDE w:val="0"/>
        <w:autoSpaceDN w:val="0"/>
        <w:adjustRightInd w:val="0"/>
        <w:spacing w:after="0" w:line="240" w:lineRule="auto"/>
        <w:ind w:firstLine="567"/>
        <w:rPr>
          <w:rFonts w:ascii="Courier New" w:hAnsi="Courier New" w:cs="Courier New"/>
          <w:sz w:val="20"/>
          <w:szCs w:val="20"/>
        </w:rPr>
      </w:pPr>
    </w:p>
    <w:p w:rsidR="00B72E51" w:rsidRDefault="00B72E51">
      <w:pPr>
        <w:widowControl w:val="0"/>
        <w:autoSpaceDE w:val="0"/>
        <w:autoSpaceDN w:val="0"/>
        <w:adjustRightInd w:val="0"/>
        <w:spacing w:after="0" w:line="240" w:lineRule="auto"/>
        <w:ind w:firstLine="567"/>
        <w:jc w:val="both"/>
        <w:rPr>
          <w:rFonts w:ascii="Courier New" w:hAnsi="Courier New" w:cs="Courier New"/>
          <w:sz w:val="20"/>
          <w:szCs w:val="20"/>
        </w:rPr>
      </w:pPr>
      <w:r>
        <w:rPr>
          <w:rFonts w:ascii="Courier New" w:hAnsi="Courier New" w:cs="Courier New"/>
          <w:sz w:val="20"/>
          <w:szCs w:val="20"/>
        </w:rPr>
        <w:t>При необходимости субъекты могут ввести в рабочий план счетов любые забалансовые счета.</w:t>
      </w:r>
    </w:p>
    <w:sectPr w:rsidR="00B72E5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E395A"/>
    <w:rsid w:val="008E395A"/>
    <w:rsid w:val="00B72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5D0B081E5409C498FBDCBABB1B18529" ma:contentTypeVersion="1" ma:contentTypeDescription="Создание документа." ma:contentTypeScope="" ma:versionID="2c86f05641e3807b458cf5d39b4a1b3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C592D9-2B8F-45E0-856B-935EFFFF35C8}"/>
</file>

<file path=customXml/itemProps2.xml><?xml version="1.0" encoding="utf-8"?>
<ds:datastoreItem xmlns:ds="http://schemas.openxmlformats.org/officeDocument/2006/customXml" ds:itemID="{117C13C5-2AC5-499E-B338-D3B47C032D56}"/>
</file>

<file path=customXml/itemProps3.xml><?xml version="1.0" encoding="utf-8"?>
<ds:datastoreItem xmlns:ds="http://schemas.openxmlformats.org/officeDocument/2006/customXml" ds:itemID="{985659AF-7D58-4C07-9296-0702C3CDF0B2}"/>
</file>

<file path=docProps/app.xml><?xml version="1.0" encoding="utf-8"?>
<Properties xmlns="http://schemas.openxmlformats.org/officeDocument/2006/extended-properties" xmlns:vt="http://schemas.openxmlformats.org/officeDocument/2006/docPropsVTypes">
  <Template>Normal</Template>
  <TotalTime>0</TotalTime>
  <Pages>77</Pages>
  <Words>42595</Words>
  <Characters>242792</Characters>
  <Application>Microsoft Office Word</Application>
  <DocSecurity>0</DocSecurity>
  <Lines>2023</Lines>
  <Paragraphs>569</Paragraphs>
  <ScaleCrop>false</ScaleCrop>
  <Company/>
  <LinksUpToDate>false</LinksUpToDate>
  <CharactersWithSpaces>284818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2</cp:revision>
  <dcterms:created xsi:type="dcterms:W3CDTF">2015-05-07T13:49:00Z</dcterms:created>
  <dcterms:modified xsi:type="dcterms:W3CDTF">2015-05-07T13:49:00Z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0x01010075D0B081E5409C498FBDCBABB1B18529</vt:lpwstr>
  </property>
</Properties>
</file>