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83" w:rsidRPr="0028022A" w:rsidRDefault="00DB0D03" w:rsidP="000B4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A12233" w:rsidRPr="0028022A">
        <w:rPr>
          <w:rFonts w:ascii="Times New Roman" w:hAnsi="Times New Roman" w:cs="Times New Roman"/>
          <w:b/>
          <w:sz w:val="28"/>
          <w:szCs w:val="28"/>
        </w:rPr>
        <w:t>собенност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12233" w:rsidRPr="0028022A">
        <w:rPr>
          <w:rFonts w:ascii="Times New Roman" w:hAnsi="Times New Roman" w:cs="Times New Roman"/>
          <w:b/>
          <w:sz w:val="28"/>
          <w:szCs w:val="28"/>
        </w:rPr>
        <w:t xml:space="preserve"> заполнения реквизитов структуры декларации на товары (</w:t>
      </w:r>
      <w:r w:rsidR="00F443CB" w:rsidRPr="0028022A">
        <w:rPr>
          <w:rFonts w:ascii="Times New Roman" w:hAnsi="Times New Roman" w:cs="Times New Roman"/>
          <w:b/>
          <w:sz w:val="28"/>
          <w:szCs w:val="28"/>
        </w:rPr>
        <w:t xml:space="preserve">далее – </w:t>
      </w:r>
      <w:r w:rsidR="00A12233" w:rsidRPr="0028022A">
        <w:rPr>
          <w:rFonts w:ascii="Times New Roman" w:hAnsi="Times New Roman" w:cs="Times New Roman"/>
          <w:b/>
          <w:sz w:val="28"/>
          <w:szCs w:val="28"/>
        </w:rPr>
        <w:t>ДТ) версии 1.0.2 (утверждена Решением Коллегии Е</w:t>
      </w:r>
      <w:r w:rsidR="005C72CA">
        <w:rPr>
          <w:rFonts w:ascii="Times New Roman" w:hAnsi="Times New Roman" w:cs="Times New Roman"/>
          <w:b/>
          <w:sz w:val="28"/>
          <w:szCs w:val="28"/>
        </w:rPr>
        <w:t>вразийской экономической комиссии</w:t>
      </w:r>
      <w:r w:rsidR="00A12233" w:rsidRPr="0028022A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A12233" w:rsidRPr="0028022A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12233" w:rsidRPr="0028022A">
        <w:rPr>
          <w:rFonts w:ascii="Times New Roman" w:hAnsi="Times New Roman" w:cs="Times New Roman"/>
          <w:b/>
          <w:sz w:val="28"/>
          <w:szCs w:val="28"/>
        </w:rPr>
        <w:t xml:space="preserve"> № 141) на основе </w:t>
      </w:r>
      <w:r w:rsidR="004428F2">
        <w:rPr>
          <w:rFonts w:ascii="Times New Roman" w:hAnsi="Times New Roman" w:cs="Times New Roman"/>
          <w:b/>
          <w:sz w:val="28"/>
          <w:szCs w:val="28"/>
        </w:rPr>
        <w:t>Р</w:t>
      </w:r>
      <w:r w:rsidR="00A12233" w:rsidRPr="0028022A">
        <w:rPr>
          <w:rFonts w:ascii="Times New Roman" w:hAnsi="Times New Roman" w:cs="Times New Roman"/>
          <w:b/>
          <w:sz w:val="28"/>
          <w:szCs w:val="28"/>
        </w:rPr>
        <w:t xml:space="preserve">ешения </w:t>
      </w:r>
      <w:r w:rsidR="004428F2">
        <w:rPr>
          <w:rFonts w:ascii="Times New Roman" w:hAnsi="Times New Roman" w:cs="Times New Roman"/>
          <w:b/>
          <w:sz w:val="28"/>
          <w:szCs w:val="28"/>
        </w:rPr>
        <w:t xml:space="preserve">Коллегии </w:t>
      </w:r>
      <w:r w:rsidR="005C72CA" w:rsidRPr="0028022A">
        <w:rPr>
          <w:rFonts w:ascii="Times New Roman" w:hAnsi="Times New Roman" w:cs="Times New Roman"/>
          <w:b/>
          <w:sz w:val="28"/>
          <w:szCs w:val="28"/>
        </w:rPr>
        <w:t>Е</w:t>
      </w:r>
      <w:r w:rsidR="005C72CA">
        <w:rPr>
          <w:rFonts w:ascii="Times New Roman" w:hAnsi="Times New Roman" w:cs="Times New Roman"/>
          <w:b/>
          <w:sz w:val="28"/>
          <w:szCs w:val="28"/>
        </w:rPr>
        <w:t>вразийской экономической комиссии</w:t>
      </w:r>
      <w:r w:rsidR="004428F2">
        <w:rPr>
          <w:rFonts w:ascii="Times New Roman" w:hAnsi="Times New Roman" w:cs="Times New Roman"/>
          <w:b/>
          <w:sz w:val="28"/>
          <w:szCs w:val="28"/>
        </w:rPr>
        <w:t xml:space="preserve"> от 17 декабря 2019 г. </w:t>
      </w:r>
      <w:proofErr w:type="gramEnd"/>
      <w:r w:rsidR="004428F2">
        <w:rPr>
          <w:rFonts w:ascii="Times New Roman" w:hAnsi="Times New Roman" w:cs="Times New Roman"/>
          <w:b/>
          <w:sz w:val="28"/>
          <w:szCs w:val="28"/>
        </w:rPr>
        <w:t>№ 223 «</w:t>
      </w:r>
      <w:r w:rsidR="004428F2" w:rsidRPr="0028022A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заполнения декларации на товары</w:t>
      </w:r>
      <w:r w:rsidR="004428F2">
        <w:rPr>
          <w:rFonts w:ascii="Times New Roman" w:hAnsi="Times New Roman" w:cs="Times New Roman"/>
          <w:b/>
          <w:sz w:val="28"/>
          <w:szCs w:val="28"/>
        </w:rPr>
        <w:t>»</w:t>
      </w:r>
      <w:r w:rsidR="00A12233" w:rsidRPr="0028022A">
        <w:rPr>
          <w:rFonts w:ascii="Times New Roman" w:hAnsi="Times New Roman" w:cs="Times New Roman"/>
          <w:b/>
          <w:sz w:val="28"/>
          <w:szCs w:val="28"/>
        </w:rPr>
        <w:t xml:space="preserve">, предусматривающего особенности заполнения </w:t>
      </w:r>
      <w:r w:rsidR="007C4E83" w:rsidRPr="0028022A">
        <w:rPr>
          <w:rFonts w:ascii="Times New Roman" w:hAnsi="Times New Roman" w:cs="Times New Roman"/>
          <w:b/>
          <w:sz w:val="28"/>
          <w:szCs w:val="28"/>
        </w:rPr>
        <w:t xml:space="preserve">ДТ </w:t>
      </w:r>
      <w:r w:rsidR="00A12233" w:rsidRPr="0028022A">
        <w:rPr>
          <w:rFonts w:ascii="Times New Roman" w:hAnsi="Times New Roman" w:cs="Times New Roman"/>
          <w:b/>
          <w:sz w:val="28"/>
          <w:szCs w:val="28"/>
        </w:rPr>
        <w:t>при временном периодическом декларировании товаров в Российской Федерации</w:t>
      </w:r>
      <w:r w:rsidR="00442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826" w:rsidRPr="00547826">
        <w:rPr>
          <w:rFonts w:ascii="Times New Roman" w:hAnsi="Times New Roman" w:cs="Times New Roman"/>
          <w:b/>
          <w:sz w:val="28"/>
          <w:szCs w:val="28"/>
        </w:rPr>
        <w:t>в случае</w:t>
      </w:r>
      <w:r w:rsidR="00784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EA7" w:rsidRPr="00784EA7">
        <w:rPr>
          <w:rFonts w:ascii="Times New Roman" w:hAnsi="Times New Roman" w:cs="Times New Roman"/>
          <w:b/>
          <w:sz w:val="28"/>
          <w:szCs w:val="28"/>
        </w:rPr>
        <w:t>декларирования товаров, включенных в перечень товаров</w:t>
      </w:r>
      <w:bookmarkStart w:id="0" w:name="_GoBack"/>
      <w:bookmarkEnd w:id="0"/>
      <w:r w:rsidR="00547826" w:rsidRPr="00547826">
        <w:rPr>
          <w:rFonts w:ascii="Times New Roman" w:hAnsi="Times New Roman" w:cs="Times New Roman"/>
          <w:b/>
          <w:sz w:val="28"/>
          <w:szCs w:val="28"/>
        </w:rPr>
        <w:t>, если декларант не располагает точными сведениями, необходимыми для декларирования</w:t>
      </w:r>
      <w:r w:rsidR="00547826" w:rsidRPr="00280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8F2" w:rsidRPr="0028022A">
        <w:rPr>
          <w:rFonts w:ascii="Times New Roman" w:hAnsi="Times New Roman" w:cs="Times New Roman"/>
          <w:b/>
          <w:sz w:val="28"/>
          <w:szCs w:val="28"/>
        </w:rPr>
        <w:t xml:space="preserve">(далее – Решение </w:t>
      </w:r>
      <w:r w:rsidR="00784CA6">
        <w:rPr>
          <w:rFonts w:ascii="Times New Roman" w:hAnsi="Times New Roman" w:cs="Times New Roman"/>
          <w:b/>
          <w:sz w:val="28"/>
          <w:szCs w:val="28"/>
        </w:rPr>
        <w:t>223</w:t>
      </w:r>
      <w:r w:rsidR="004428F2" w:rsidRPr="0028022A">
        <w:rPr>
          <w:rFonts w:ascii="Times New Roman" w:hAnsi="Times New Roman" w:cs="Times New Roman"/>
          <w:b/>
          <w:sz w:val="28"/>
          <w:szCs w:val="28"/>
        </w:rPr>
        <w:t>)</w:t>
      </w:r>
    </w:p>
    <w:p w:rsidR="000B48EE" w:rsidRDefault="000B48EE" w:rsidP="000B4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E83" w:rsidRPr="000C5E77" w:rsidRDefault="007C4E83" w:rsidP="000B4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E77">
        <w:rPr>
          <w:rFonts w:ascii="Times New Roman" w:hAnsi="Times New Roman" w:cs="Times New Roman"/>
          <w:sz w:val="28"/>
          <w:szCs w:val="28"/>
        </w:rPr>
        <w:t>Настоящи</w:t>
      </w:r>
      <w:r w:rsidR="00194C8C" w:rsidRPr="000C5E77">
        <w:rPr>
          <w:rFonts w:ascii="Times New Roman" w:hAnsi="Times New Roman" w:cs="Times New Roman"/>
          <w:sz w:val="28"/>
          <w:szCs w:val="28"/>
        </w:rPr>
        <w:t>й</w:t>
      </w:r>
      <w:r w:rsidRPr="000C5E77">
        <w:rPr>
          <w:rFonts w:ascii="Times New Roman" w:hAnsi="Times New Roman" w:cs="Times New Roman"/>
          <w:sz w:val="28"/>
          <w:szCs w:val="28"/>
        </w:rPr>
        <w:t xml:space="preserve"> </w:t>
      </w:r>
      <w:r w:rsidR="00194C8C" w:rsidRPr="000C5E77">
        <w:rPr>
          <w:rFonts w:ascii="Times New Roman" w:hAnsi="Times New Roman" w:cs="Times New Roman"/>
          <w:sz w:val="28"/>
          <w:szCs w:val="28"/>
        </w:rPr>
        <w:t>документ</w:t>
      </w:r>
      <w:r w:rsidRPr="000C5E77">
        <w:rPr>
          <w:rFonts w:ascii="Times New Roman" w:hAnsi="Times New Roman" w:cs="Times New Roman"/>
          <w:sz w:val="28"/>
          <w:szCs w:val="28"/>
        </w:rPr>
        <w:t xml:space="preserve"> описыва</w:t>
      </w:r>
      <w:r w:rsidR="00194C8C" w:rsidRPr="000C5E77">
        <w:rPr>
          <w:rFonts w:ascii="Times New Roman" w:hAnsi="Times New Roman" w:cs="Times New Roman"/>
          <w:sz w:val="28"/>
          <w:szCs w:val="28"/>
        </w:rPr>
        <w:t>е</w:t>
      </w:r>
      <w:r w:rsidRPr="000C5E77">
        <w:rPr>
          <w:rFonts w:ascii="Times New Roman" w:hAnsi="Times New Roman" w:cs="Times New Roman"/>
          <w:sz w:val="28"/>
          <w:szCs w:val="28"/>
        </w:rPr>
        <w:t xml:space="preserve">т особенности заполнения реквизитов, соответствующих графам 17, 17 (a;b), </w:t>
      </w:r>
      <w:r w:rsidR="006605EB" w:rsidRPr="000C5E77">
        <w:rPr>
          <w:rFonts w:ascii="Times New Roman" w:hAnsi="Times New Roman" w:cs="Times New Roman"/>
          <w:sz w:val="28"/>
          <w:szCs w:val="28"/>
        </w:rPr>
        <w:t>31 и 33 временной ДТ.</w:t>
      </w:r>
      <w:r w:rsidR="0072700C" w:rsidRPr="000C5E77">
        <w:rPr>
          <w:rFonts w:ascii="Times New Roman" w:hAnsi="Times New Roman" w:cs="Times New Roman"/>
          <w:sz w:val="28"/>
          <w:szCs w:val="28"/>
        </w:rPr>
        <w:t xml:space="preserve"> </w:t>
      </w:r>
      <w:r w:rsidR="00C317CB" w:rsidRPr="000C5E77">
        <w:rPr>
          <w:rFonts w:ascii="Times New Roman" w:hAnsi="Times New Roman" w:cs="Times New Roman"/>
          <w:sz w:val="28"/>
          <w:szCs w:val="28"/>
        </w:rPr>
        <w:t xml:space="preserve">Реквизиты, соответствующие иным графам ДТ, заполняются согласно Решению </w:t>
      </w:r>
      <w:r w:rsidR="00784CA6">
        <w:rPr>
          <w:rFonts w:ascii="Times New Roman" w:hAnsi="Times New Roman" w:cs="Times New Roman"/>
          <w:sz w:val="28"/>
          <w:szCs w:val="28"/>
        </w:rPr>
        <w:t>223</w:t>
      </w:r>
      <w:r w:rsidR="00C317CB" w:rsidRPr="000C5E77">
        <w:rPr>
          <w:rFonts w:ascii="Times New Roman" w:hAnsi="Times New Roman" w:cs="Times New Roman"/>
          <w:sz w:val="28"/>
          <w:szCs w:val="28"/>
        </w:rPr>
        <w:t>.</w:t>
      </w:r>
    </w:p>
    <w:p w:rsidR="00C871FC" w:rsidRPr="005C72CA" w:rsidRDefault="005C72CA" w:rsidP="000B4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05EB" w:rsidRPr="000C5E77">
        <w:rPr>
          <w:rFonts w:ascii="Times New Roman" w:hAnsi="Times New Roman" w:cs="Times New Roman"/>
          <w:sz w:val="28"/>
          <w:szCs w:val="28"/>
        </w:rPr>
        <w:t xml:space="preserve">риведенные ниже </w:t>
      </w:r>
      <w:r w:rsidR="00C871FC" w:rsidRPr="000C5E77">
        <w:rPr>
          <w:rFonts w:ascii="Times New Roman" w:hAnsi="Times New Roman" w:cs="Times New Roman"/>
          <w:sz w:val="28"/>
          <w:szCs w:val="28"/>
        </w:rPr>
        <w:t>особенности заполнения</w:t>
      </w:r>
      <w:r>
        <w:rPr>
          <w:rFonts w:ascii="Times New Roman" w:hAnsi="Times New Roman" w:cs="Times New Roman"/>
          <w:sz w:val="28"/>
          <w:szCs w:val="28"/>
        </w:rPr>
        <w:t>*</w:t>
      </w:r>
      <w:r w:rsidR="00C871FC" w:rsidRPr="000C5E77">
        <w:rPr>
          <w:rFonts w:ascii="Times New Roman" w:hAnsi="Times New Roman" w:cs="Times New Roman"/>
          <w:sz w:val="28"/>
          <w:szCs w:val="28"/>
        </w:rPr>
        <w:t xml:space="preserve"> </w:t>
      </w:r>
      <w:r w:rsidR="00B5671C" w:rsidRPr="000C5E77">
        <w:rPr>
          <w:rFonts w:ascii="Times New Roman" w:hAnsi="Times New Roman" w:cs="Times New Roman"/>
          <w:sz w:val="28"/>
          <w:szCs w:val="28"/>
        </w:rPr>
        <w:t>(</w:t>
      </w:r>
      <w:r w:rsidR="000B48EE">
        <w:rPr>
          <w:rFonts w:ascii="Times New Roman" w:hAnsi="Times New Roman" w:cs="Times New Roman"/>
          <w:sz w:val="28"/>
          <w:szCs w:val="28"/>
        </w:rPr>
        <w:t>графа «</w:t>
      </w:r>
      <w:r w:rsidR="000B48EE" w:rsidRPr="000B48EE">
        <w:rPr>
          <w:rFonts w:ascii="Times New Roman" w:hAnsi="Times New Roman" w:cs="Times New Roman"/>
          <w:sz w:val="28"/>
          <w:szCs w:val="28"/>
        </w:rPr>
        <w:t>Примечание (правило заполнения)</w:t>
      </w:r>
      <w:r w:rsidR="000B48EE">
        <w:rPr>
          <w:rFonts w:ascii="Times New Roman" w:hAnsi="Times New Roman" w:cs="Times New Roman"/>
          <w:sz w:val="28"/>
          <w:szCs w:val="28"/>
        </w:rPr>
        <w:t>» таблицы</w:t>
      </w:r>
      <w:r w:rsidR="00B5671C" w:rsidRPr="000C5E77">
        <w:rPr>
          <w:rFonts w:ascii="Times New Roman" w:hAnsi="Times New Roman" w:cs="Times New Roman"/>
          <w:sz w:val="28"/>
          <w:szCs w:val="28"/>
        </w:rPr>
        <w:t xml:space="preserve">) </w:t>
      </w:r>
      <w:r w:rsidR="00C871FC" w:rsidRPr="000C5E77">
        <w:rPr>
          <w:rFonts w:ascii="Times New Roman" w:hAnsi="Times New Roman" w:cs="Times New Roman"/>
          <w:sz w:val="28"/>
          <w:szCs w:val="28"/>
        </w:rPr>
        <w:t>реквизитов</w:t>
      </w:r>
      <w:r w:rsidR="002D0F11" w:rsidRPr="000C5E77">
        <w:rPr>
          <w:rFonts w:ascii="Times New Roman" w:hAnsi="Times New Roman" w:cs="Times New Roman"/>
          <w:sz w:val="28"/>
          <w:szCs w:val="28"/>
        </w:rPr>
        <w:t xml:space="preserve"> структуры ДТ версии 1.0.2</w:t>
      </w:r>
      <w:r w:rsidR="00C871FC" w:rsidRPr="000C5E77">
        <w:rPr>
          <w:rFonts w:ascii="Times New Roman" w:hAnsi="Times New Roman" w:cs="Times New Roman"/>
          <w:sz w:val="28"/>
          <w:szCs w:val="28"/>
        </w:rPr>
        <w:t xml:space="preserve"> применяются с 2</w:t>
      </w:r>
      <w:r w:rsidR="005E388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871FC" w:rsidRPr="000C5E77">
        <w:rPr>
          <w:rFonts w:ascii="Times New Roman" w:hAnsi="Times New Roman" w:cs="Times New Roman"/>
          <w:sz w:val="28"/>
          <w:szCs w:val="28"/>
        </w:rPr>
        <w:t>2020</w:t>
      </w:r>
      <w:r w:rsidR="005E3889">
        <w:rPr>
          <w:rFonts w:ascii="Times New Roman" w:hAnsi="Times New Roman" w:cs="Times New Roman"/>
          <w:sz w:val="28"/>
          <w:szCs w:val="28"/>
        </w:rPr>
        <w:t xml:space="preserve"> г</w:t>
      </w:r>
      <w:r w:rsidR="006605EB" w:rsidRPr="000C5E77">
        <w:rPr>
          <w:rFonts w:ascii="Times New Roman" w:hAnsi="Times New Roman" w:cs="Times New Roman"/>
          <w:sz w:val="28"/>
          <w:szCs w:val="28"/>
        </w:rPr>
        <w:t>.</w:t>
      </w:r>
      <w:r w:rsidR="0072700C" w:rsidRPr="000C5E77">
        <w:rPr>
          <w:rFonts w:ascii="Times New Roman" w:hAnsi="Times New Roman" w:cs="Times New Roman"/>
          <w:sz w:val="28"/>
          <w:szCs w:val="28"/>
        </w:rPr>
        <w:t xml:space="preserve"> Для целей </w:t>
      </w:r>
      <w:r w:rsidR="00502BED" w:rsidRPr="000C5E77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72700C" w:rsidRPr="000C5E77">
        <w:rPr>
          <w:rFonts w:ascii="Times New Roman" w:hAnsi="Times New Roman" w:cs="Times New Roman"/>
          <w:sz w:val="28"/>
          <w:szCs w:val="28"/>
        </w:rPr>
        <w:t>особенностей поняти</w:t>
      </w:r>
      <w:r w:rsidR="00D1588B" w:rsidRPr="000C5E77">
        <w:rPr>
          <w:rFonts w:ascii="Times New Roman" w:hAnsi="Times New Roman" w:cs="Times New Roman"/>
          <w:sz w:val="28"/>
          <w:szCs w:val="28"/>
        </w:rPr>
        <w:t>е</w:t>
      </w:r>
      <w:r w:rsidR="0072700C" w:rsidRPr="000C5E77">
        <w:rPr>
          <w:rFonts w:ascii="Times New Roman" w:hAnsi="Times New Roman" w:cs="Times New Roman"/>
          <w:sz w:val="28"/>
          <w:szCs w:val="28"/>
        </w:rPr>
        <w:t xml:space="preserve"> «перечень</w:t>
      </w:r>
      <w:r w:rsidR="00D1588B" w:rsidRPr="000C5E77">
        <w:rPr>
          <w:rFonts w:ascii="Times New Roman" w:hAnsi="Times New Roman" w:cs="Times New Roman"/>
          <w:sz w:val="28"/>
          <w:szCs w:val="28"/>
        </w:rPr>
        <w:t xml:space="preserve">» </w:t>
      </w:r>
      <w:r w:rsidR="0072700C" w:rsidRPr="000C5E77">
        <w:rPr>
          <w:rFonts w:ascii="Times New Roman" w:hAnsi="Times New Roman" w:cs="Times New Roman"/>
          <w:sz w:val="28"/>
          <w:szCs w:val="28"/>
        </w:rPr>
        <w:t>использу</w:t>
      </w:r>
      <w:r w:rsidR="00D1588B" w:rsidRPr="000C5E77">
        <w:rPr>
          <w:rFonts w:ascii="Times New Roman" w:hAnsi="Times New Roman" w:cs="Times New Roman"/>
          <w:sz w:val="28"/>
          <w:szCs w:val="28"/>
        </w:rPr>
        <w:t>е</w:t>
      </w:r>
      <w:r w:rsidR="0072700C" w:rsidRPr="000C5E77">
        <w:rPr>
          <w:rFonts w:ascii="Times New Roman" w:hAnsi="Times New Roman" w:cs="Times New Roman"/>
          <w:sz w:val="28"/>
          <w:szCs w:val="28"/>
        </w:rPr>
        <w:t>тся в значени</w:t>
      </w:r>
      <w:r w:rsidR="00D1588B" w:rsidRPr="000C5E77">
        <w:rPr>
          <w:rFonts w:ascii="Times New Roman" w:hAnsi="Times New Roman" w:cs="Times New Roman"/>
          <w:sz w:val="28"/>
          <w:szCs w:val="28"/>
        </w:rPr>
        <w:t>и</w:t>
      </w:r>
      <w:r w:rsidR="0072700C" w:rsidRPr="000C5E77">
        <w:rPr>
          <w:rFonts w:ascii="Times New Roman" w:hAnsi="Times New Roman" w:cs="Times New Roman"/>
          <w:sz w:val="28"/>
          <w:szCs w:val="28"/>
        </w:rPr>
        <w:t xml:space="preserve">, </w:t>
      </w:r>
      <w:r w:rsidR="00D1588B" w:rsidRPr="000C5E77">
        <w:rPr>
          <w:rFonts w:ascii="Times New Roman" w:hAnsi="Times New Roman" w:cs="Times New Roman"/>
          <w:sz w:val="28"/>
          <w:szCs w:val="28"/>
        </w:rPr>
        <w:t>определенном</w:t>
      </w:r>
      <w:r w:rsidR="0072700C" w:rsidRPr="000C5E77">
        <w:rPr>
          <w:rFonts w:ascii="Times New Roman" w:hAnsi="Times New Roman" w:cs="Times New Roman"/>
          <w:sz w:val="28"/>
          <w:szCs w:val="28"/>
        </w:rPr>
        <w:t xml:space="preserve"> в Решении </w:t>
      </w:r>
      <w:r w:rsidR="00784CA6">
        <w:rPr>
          <w:rFonts w:ascii="Times New Roman" w:hAnsi="Times New Roman" w:cs="Times New Roman"/>
          <w:sz w:val="28"/>
          <w:szCs w:val="28"/>
        </w:rPr>
        <w:t>223</w:t>
      </w:r>
      <w:r w:rsidR="0072700C" w:rsidRPr="000C5E77">
        <w:rPr>
          <w:rFonts w:ascii="Times New Roman" w:hAnsi="Times New Roman" w:cs="Times New Roman"/>
          <w:sz w:val="28"/>
          <w:szCs w:val="28"/>
        </w:rPr>
        <w:t>.</w:t>
      </w:r>
    </w:p>
    <w:p w:rsidR="00325AEB" w:rsidRDefault="005C72CA" w:rsidP="000B48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17AAE">
        <w:rPr>
          <w:rFonts w:ascii="Times New Roman" w:hAnsi="Times New Roman" w:cs="Times New Roman"/>
          <w:i/>
          <w:sz w:val="24"/>
          <w:szCs w:val="24"/>
        </w:rPr>
        <w:t xml:space="preserve">* Применяются </w:t>
      </w:r>
      <w:r w:rsidR="000B48EE">
        <w:rPr>
          <w:rFonts w:ascii="Times New Roman" w:hAnsi="Times New Roman" w:cs="Times New Roman"/>
          <w:i/>
          <w:sz w:val="24"/>
          <w:szCs w:val="24"/>
        </w:rPr>
        <w:t xml:space="preserve">также </w:t>
      </w:r>
      <w:r w:rsidRPr="00F17AAE">
        <w:rPr>
          <w:rFonts w:ascii="Times New Roman" w:hAnsi="Times New Roman" w:cs="Times New Roman"/>
          <w:i/>
          <w:sz w:val="24"/>
          <w:szCs w:val="24"/>
        </w:rPr>
        <w:t>при заполнении соответствующих реквизитов структуры корректировки декларации на товары версии 1.0.2 (утверждена Решением Коллегии Евразийской экономической комиссии от 2 сентября 2019 г. № 142), если вносятся изменения (дополнения) в сведения, заявленные во временной ДТ, заполненной с особенностями, предусмотренными разделом X</w:t>
      </w:r>
      <w:r w:rsidRPr="00F17AAE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F17AAE">
        <w:rPr>
          <w:rFonts w:ascii="Times New Roman" w:hAnsi="Times New Roman" w:cs="Times New Roman"/>
          <w:i/>
          <w:sz w:val="24"/>
          <w:szCs w:val="24"/>
        </w:rPr>
        <w:t xml:space="preserve"> Порядка заполнения декларации на товары, утвержденного Решением Комиссии Таможенного союза от 20 мая 2010 г. № 257.</w:t>
      </w:r>
      <w:proofErr w:type="gramEnd"/>
    </w:p>
    <w:p w:rsidR="000B48EE" w:rsidRPr="00F17AAE" w:rsidRDefault="000B48EE" w:rsidP="000B48E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</w:t>
      </w:r>
    </w:p>
    <w:tbl>
      <w:tblPr>
        <w:tblW w:w="15168" w:type="dxa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"/>
        <w:gridCol w:w="426"/>
        <w:gridCol w:w="2126"/>
        <w:gridCol w:w="2695"/>
        <w:gridCol w:w="1275"/>
        <w:gridCol w:w="3261"/>
        <w:gridCol w:w="567"/>
        <w:gridCol w:w="4536"/>
      </w:tblGrid>
      <w:tr w:rsidR="00654EA6" w:rsidRPr="0028022A" w:rsidTr="000B5AD8">
        <w:tc>
          <w:tcPr>
            <w:tcW w:w="2834" w:type="dxa"/>
            <w:gridSpan w:val="3"/>
            <w:tcBorders>
              <w:left w:val="single" w:sz="4" w:space="0" w:color="auto"/>
            </w:tcBorders>
          </w:tcPr>
          <w:p w:rsidR="00654EA6" w:rsidRPr="0028022A" w:rsidRDefault="0065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 xml:space="preserve">Имя реквизита </w:t>
            </w:r>
          </w:p>
        </w:tc>
        <w:tc>
          <w:tcPr>
            <w:tcW w:w="2695" w:type="dxa"/>
          </w:tcPr>
          <w:p w:rsidR="00654EA6" w:rsidRPr="0028022A" w:rsidRDefault="0065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реквизита </w:t>
            </w:r>
          </w:p>
        </w:tc>
        <w:tc>
          <w:tcPr>
            <w:tcW w:w="1275" w:type="dxa"/>
          </w:tcPr>
          <w:p w:rsidR="00654EA6" w:rsidRPr="0028022A" w:rsidRDefault="00654EA6" w:rsidP="000B5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3261" w:type="dxa"/>
          </w:tcPr>
          <w:p w:rsidR="00654EA6" w:rsidRPr="0028022A" w:rsidRDefault="0065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 xml:space="preserve">Тип данных </w:t>
            </w:r>
          </w:p>
        </w:tc>
        <w:tc>
          <w:tcPr>
            <w:tcW w:w="567" w:type="dxa"/>
          </w:tcPr>
          <w:p w:rsidR="00654EA6" w:rsidRPr="0028022A" w:rsidRDefault="0065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 xml:space="preserve">Мн. </w:t>
            </w:r>
          </w:p>
        </w:tc>
        <w:tc>
          <w:tcPr>
            <w:tcW w:w="4536" w:type="dxa"/>
          </w:tcPr>
          <w:p w:rsidR="00654EA6" w:rsidRPr="0028022A" w:rsidRDefault="00654EA6" w:rsidP="0065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654EA6" w:rsidRPr="0028022A" w:rsidRDefault="00654EA6" w:rsidP="0065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(правило заполнения)</w:t>
            </w:r>
          </w:p>
        </w:tc>
      </w:tr>
      <w:tr w:rsidR="00654EA6" w:rsidRPr="0028022A" w:rsidTr="000B5AD8">
        <w:tc>
          <w:tcPr>
            <w:tcW w:w="2834" w:type="dxa"/>
            <w:gridSpan w:val="3"/>
            <w:tcBorders>
              <w:left w:val="single" w:sz="4" w:space="0" w:color="auto"/>
            </w:tcBorders>
          </w:tcPr>
          <w:p w:rsidR="00654EA6" w:rsidRPr="0028022A" w:rsidRDefault="00654EA6" w:rsidP="00FA03A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17.2. Страна назначения</w:t>
            </w:r>
          </w:p>
          <w:p w:rsidR="00654EA6" w:rsidRPr="0028022A" w:rsidRDefault="00654EA6" w:rsidP="00FA03A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(cacdo:DestinationCountryDetails)</w:t>
            </w:r>
          </w:p>
        </w:tc>
        <w:tc>
          <w:tcPr>
            <w:tcW w:w="2695" w:type="dxa"/>
          </w:tcPr>
          <w:p w:rsidR="00654EA6" w:rsidRPr="0028022A" w:rsidRDefault="00654EA6" w:rsidP="00FA03A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сведения о стране назначения</w:t>
            </w:r>
          </w:p>
        </w:tc>
        <w:tc>
          <w:tcPr>
            <w:tcW w:w="1275" w:type="dxa"/>
          </w:tcPr>
          <w:p w:rsidR="00654EA6" w:rsidRPr="0028022A" w:rsidRDefault="00654EA6" w:rsidP="000B5AD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M.CA.CDE.00205</w:t>
            </w:r>
          </w:p>
        </w:tc>
        <w:tc>
          <w:tcPr>
            <w:tcW w:w="3261" w:type="dxa"/>
          </w:tcPr>
          <w:p w:rsidR="00654EA6" w:rsidRPr="00784EA7" w:rsidRDefault="00654EA6" w:rsidP="00FA03A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cacdo:CACountryDetailsType</w:t>
            </w:r>
            <w:proofErr w:type="spellEnd"/>
            <w:r w:rsidRPr="0078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(M.CA.CDT.00079)</w:t>
            </w:r>
          </w:p>
          <w:p w:rsidR="00654EA6" w:rsidRPr="0028022A" w:rsidRDefault="00654EA6" w:rsidP="00FA03AE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Определяется областями значений вложенных элементов</w:t>
            </w:r>
          </w:p>
        </w:tc>
        <w:tc>
          <w:tcPr>
            <w:tcW w:w="567" w:type="dxa"/>
          </w:tcPr>
          <w:p w:rsidR="00654EA6" w:rsidRPr="0028022A" w:rsidRDefault="00654EA6" w:rsidP="00FA03AE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4536" w:type="dxa"/>
          </w:tcPr>
          <w:p w:rsidR="00654EA6" w:rsidRPr="0028022A" w:rsidRDefault="00654EA6" w:rsidP="00FA03AE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EA6" w:rsidRPr="0028022A" w:rsidTr="000B5AD8">
        <w:tc>
          <w:tcPr>
            <w:tcW w:w="282" w:type="dxa"/>
            <w:tcBorders>
              <w:left w:val="nil"/>
              <w:bottom w:val="nil"/>
            </w:tcBorders>
          </w:tcPr>
          <w:p w:rsidR="00654EA6" w:rsidRPr="0028022A" w:rsidRDefault="00654EA6" w:rsidP="009F4C1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54EA6" w:rsidRPr="0028022A" w:rsidRDefault="00654EA6" w:rsidP="009F4C1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17.2.1. Код страны</w:t>
            </w:r>
          </w:p>
          <w:p w:rsidR="00654EA6" w:rsidRPr="0028022A" w:rsidRDefault="00654EA6" w:rsidP="009F4C1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(casdo:CACountryCode)</w:t>
            </w:r>
            <w:proofErr w:type="gramEnd"/>
          </w:p>
        </w:tc>
        <w:tc>
          <w:tcPr>
            <w:tcW w:w="2695" w:type="dxa"/>
          </w:tcPr>
          <w:p w:rsidR="00654EA6" w:rsidRPr="0028022A" w:rsidRDefault="00654EA6" w:rsidP="009F4C1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кодовое обозначение страны</w:t>
            </w:r>
          </w:p>
        </w:tc>
        <w:tc>
          <w:tcPr>
            <w:tcW w:w="1275" w:type="dxa"/>
          </w:tcPr>
          <w:p w:rsidR="00654EA6" w:rsidRPr="0028022A" w:rsidRDefault="00654EA6" w:rsidP="000B5AD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M.CA.SDE.00615</w:t>
            </w:r>
          </w:p>
        </w:tc>
        <w:tc>
          <w:tcPr>
            <w:tcW w:w="3261" w:type="dxa"/>
          </w:tcPr>
          <w:p w:rsidR="00654EA6" w:rsidRPr="00784EA7" w:rsidRDefault="00654EA6" w:rsidP="009F4C1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casdo:CACountryCodeType</w:t>
            </w:r>
            <w:proofErr w:type="spellEnd"/>
            <w:r w:rsidRPr="0078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(M.CA.SDT.00181)</w:t>
            </w:r>
          </w:p>
          <w:p w:rsidR="00654EA6" w:rsidRPr="0028022A" w:rsidRDefault="00654EA6" w:rsidP="009F4C1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двухбуквенного кода страны в соответствии со справочником </w:t>
            </w:r>
            <w:r w:rsidRPr="0028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(классификатором), идентификатор которого определен в атрибуте "Идентификатор справочника (классификатора)", или кода, определенного нормативными правовыми актами, регламентирующими порядок заполнения документа (сведений).</w:t>
            </w:r>
          </w:p>
          <w:p w:rsidR="00654EA6" w:rsidRPr="0028022A" w:rsidRDefault="00654EA6" w:rsidP="009F4C1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Шаблон: ([A-Z]{2})|(\d{2})</w:t>
            </w:r>
          </w:p>
        </w:tc>
        <w:tc>
          <w:tcPr>
            <w:tcW w:w="567" w:type="dxa"/>
          </w:tcPr>
          <w:p w:rsidR="00654EA6" w:rsidRPr="0028022A" w:rsidRDefault="00654EA6" w:rsidP="009F4C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654EA6" w:rsidRPr="0028022A" w:rsidRDefault="00654EA6" w:rsidP="000B5AD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 должен содержать </w:t>
            </w:r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двухбуквенный код страны в соответствии с классификатором стран мира</w:t>
            </w:r>
            <w:r w:rsidR="00886F84" w:rsidRPr="00FE3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2DB">
              <w:rPr>
                <w:rFonts w:ascii="Times New Roman" w:hAnsi="Times New Roman" w:cs="Times New Roman"/>
                <w:sz w:val="24"/>
                <w:szCs w:val="24"/>
              </w:rPr>
              <w:t xml:space="preserve"> или значение «00» – </w:t>
            </w:r>
            <w:proofErr w:type="gramStart"/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неизвестна</w:t>
            </w:r>
            <w:proofErr w:type="gramEnd"/>
            <w:r w:rsidR="00886F84" w:rsidRPr="00FE3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5AD8" w:rsidRPr="00FE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F84" w:rsidRPr="00FE32DB">
              <w:rPr>
                <w:rFonts w:ascii="Times New Roman" w:hAnsi="Times New Roman" w:cs="Times New Roman"/>
                <w:sz w:val="24"/>
                <w:szCs w:val="24"/>
              </w:rPr>
              <w:t>или значение «99» – разные</w:t>
            </w:r>
            <w:r w:rsidRPr="00FE32D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654EA6" w:rsidRPr="0028022A" w:rsidTr="000B5AD8"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654EA6" w:rsidRPr="0028022A" w:rsidRDefault="00654EA6" w:rsidP="009F4C1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654EA6" w:rsidRPr="0028022A" w:rsidRDefault="00654EA6" w:rsidP="009F4C1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17.2.2. Краткое название страны</w:t>
            </w:r>
          </w:p>
          <w:p w:rsidR="00654EA6" w:rsidRPr="0028022A" w:rsidRDefault="00654EA6" w:rsidP="009F4C1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(casdo:ShortCountryName)</w:t>
            </w:r>
          </w:p>
        </w:tc>
        <w:tc>
          <w:tcPr>
            <w:tcW w:w="2695" w:type="dxa"/>
          </w:tcPr>
          <w:p w:rsidR="00654EA6" w:rsidRPr="0028022A" w:rsidRDefault="00654EA6" w:rsidP="009F4C1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краткое название страны</w:t>
            </w:r>
          </w:p>
        </w:tc>
        <w:tc>
          <w:tcPr>
            <w:tcW w:w="1275" w:type="dxa"/>
          </w:tcPr>
          <w:p w:rsidR="00654EA6" w:rsidRPr="0028022A" w:rsidRDefault="00654EA6" w:rsidP="000B5AD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M.CA.SDE.00123</w:t>
            </w:r>
          </w:p>
        </w:tc>
        <w:tc>
          <w:tcPr>
            <w:tcW w:w="3261" w:type="dxa"/>
          </w:tcPr>
          <w:p w:rsidR="00654EA6" w:rsidRPr="0028022A" w:rsidRDefault="00654EA6" w:rsidP="009F4C1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csdo:Name40Type (M.SDT.00069)</w:t>
            </w:r>
          </w:p>
          <w:p w:rsidR="00654EA6" w:rsidRPr="0028022A" w:rsidRDefault="00654EA6" w:rsidP="009F4C1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Нормализованная строка символов.</w:t>
            </w:r>
          </w:p>
          <w:p w:rsidR="00654EA6" w:rsidRPr="0028022A" w:rsidRDefault="00654EA6" w:rsidP="009F4C1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Мин. длина: 1.</w:t>
            </w:r>
          </w:p>
          <w:p w:rsidR="00654EA6" w:rsidRPr="0028022A" w:rsidRDefault="00654EA6" w:rsidP="009F4C1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Макс. длина: 40</w:t>
            </w:r>
          </w:p>
        </w:tc>
        <w:tc>
          <w:tcPr>
            <w:tcW w:w="567" w:type="dxa"/>
          </w:tcPr>
          <w:p w:rsidR="00654EA6" w:rsidRPr="0028022A" w:rsidRDefault="00654EA6" w:rsidP="009F4C1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4536" w:type="dxa"/>
          </w:tcPr>
          <w:p w:rsidR="00654EA6" w:rsidRPr="0028022A" w:rsidRDefault="00654EA6" w:rsidP="000B5AD8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реквизит при его заполнении должен содержать краткое название страны, код которой содержится в реквизите «Код страны (casdo:</w:t>
            </w:r>
            <w:proofErr w:type="gramEnd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CACountryCode)», в соответствии с классификатором стран мира</w:t>
            </w:r>
            <w:r w:rsidR="00A95056" w:rsidRPr="002802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 xml:space="preserve"> или значение «неизвестна», если реквизит «</w:t>
            </w:r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Код страны (</w:t>
            </w:r>
            <w:proofErr w:type="spellStart"/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casdo:CACountry</w:t>
            </w:r>
            <w:proofErr w:type="spellEnd"/>
            <w:r w:rsidR="000B5AD8" w:rsidRPr="00FE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)» содержит значение «00»,</w:t>
            </w:r>
            <w:r w:rsidR="00A5117D" w:rsidRPr="00FE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или значение «разные», если реквиз</w:t>
            </w:r>
            <w:r w:rsidR="0028022A" w:rsidRPr="00FE32DB">
              <w:rPr>
                <w:rFonts w:ascii="Times New Roman" w:hAnsi="Times New Roman" w:cs="Times New Roman"/>
                <w:sz w:val="24"/>
                <w:szCs w:val="24"/>
              </w:rPr>
              <w:t>ит «Код страны (</w:t>
            </w:r>
            <w:proofErr w:type="spellStart"/>
            <w:r w:rsidR="0028022A" w:rsidRPr="00FE32DB">
              <w:rPr>
                <w:rFonts w:ascii="Times New Roman" w:hAnsi="Times New Roman" w:cs="Times New Roman"/>
                <w:sz w:val="24"/>
                <w:szCs w:val="24"/>
              </w:rPr>
              <w:t>casdo:</w:t>
            </w:r>
            <w:proofErr w:type="gramStart"/>
            <w:r w:rsidR="0028022A" w:rsidRPr="00FE32DB">
              <w:rPr>
                <w:rFonts w:ascii="Times New Roman" w:hAnsi="Times New Roman" w:cs="Times New Roman"/>
                <w:sz w:val="24"/>
                <w:szCs w:val="24"/>
              </w:rPr>
              <w:t>CACountry</w:t>
            </w:r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)» содержит значение «99»</w:t>
            </w:r>
            <w:proofErr w:type="gramEnd"/>
          </w:p>
        </w:tc>
      </w:tr>
      <w:tr w:rsidR="00654EA6" w:rsidRPr="0028022A" w:rsidTr="000B5AD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245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17.17. Товар</w:t>
            </w:r>
          </w:p>
          <w:p w:rsidR="00654EA6" w:rsidRPr="0028022A" w:rsidRDefault="00654EA6" w:rsidP="00245FD2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cacdo:DeclarationGoodsItemDetails</w:t>
            </w:r>
            <w:proofErr w:type="spellEnd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245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сведения о товаре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0B5AD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M.CA.CDE.00180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784EA7" w:rsidRDefault="00654EA6" w:rsidP="00245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cacdo:DeclarationGoodsItemDetailsType</w:t>
            </w:r>
            <w:proofErr w:type="spellEnd"/>
            <w:r w:rsidRPr="0078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(M.CA.CDT.00194)</w:t>
            </w:r>
          </w:p>
          <w:p w:rsidR="00654EA6" w:rsidRPr="0028022A" w:rsidRDefault="00654EA6" w:rsidP="00245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Определяется областями значений вложенных элементов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245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1..*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4B50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если реквизит «Код особенности таможенного декларирования (casdo:DeclarationFeatureCode)» содержит значение «ВТД»</w:t>
            </w:r>
            <w:r w:rsidR="00B027EE" w:rsidRPr="00FE3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221" w:rsidRPr="00FE32DB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временная декларация на товары </w:t>
            </w:r>
            <w:r w:rsidR="004B506E" w:rsidRPr="00FE32DB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A57221" w:rsidRPr="00FE32DB">
              <w:rPr>
                <w:rFonts w:ascii="Times New Roman" w:hAnsi="Times New Roman" w:cs="Times New Roman"/>
                <w:sz w:val="24"/>
                <w:szCs w:val="24"/>
              </w:rPr>
              <w:t xml:space="preserve">с особенностями, предусмотренными разделом </w:t>
            </w:r>
            <w:r w:rsidR="00A57221" w:rsidRPr="00FE3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57221" w:rsidRPr="00FE3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A57221" w:rsidRPr="00FE32DB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 w:rsidR="006B6024" w:rsidRPr="00FE32DB">
              <w:rPr>
                <w:rFonts w:ascii="Times New Roman" w:hAnsi="Times New Roman" w:cs="Times New Roman"/>
                <w:sz w:val="24"/>
                <w:szCs w:val="24"/>
              </w:rPr>
              <w:t>заполнения декларации на товары, утвержденного Решением Комиссии Таможе</w:t>
            </w:r>
            <w:r w:rsidR="001407FB" w:rsidRPr="00FE32DB">
              <w:rPr>
                <w:rFonts w:ascii="Times New Roman" w:hAnsi="Times New Roman" w:cs="Times New Roman"/>
                <w:sz w:val="24"/>
                <w:szCs w:val="24"/>
              </w:rPr>
              <w:t xml:space="preserve">нного союза от 20 мая 2010 г. </w:t>
            </w:r>
            <w:r w:rsidR="001407FB" w:rsidRPr="00FE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</w:t>
            </w:r>
            <w:r w:rsidR="006B6024" w:rsidRPr="00FE32DB">
              <w:rPr>
                <w:rFonts w:ascii="Times New Roman" w:hAnsi="Times New Roman" w:cs="Times New Roman"/>
                <w:sz w:val="24"/>
                <w:szCs w:val="24"/>
              </w:rPr>
              <w:t xml:space="preserve">257, </w:t>
            </w:r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то должен формироваться только один экземпляр реквизита</w:t>
            </w:r>
          </w:p>
        </w:tc>
      </w:tr>
      <w:tr w:rsidR="00654EA6" w:rsidRPr="0028022A" w:rsidTr="000B5AD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2" w:type="dxa"/>
            <w:tcBorders>
              <w:right w:val="single" w:sz="4" w:space="0" w:color="auto"/>
            </w:tcBorders>
          </w:tcPr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 xml:space="preserve">17.17.2. Код товара по </w:t>
            </w:r>
            <w:hyperlink r:id="rId7" w:history="1">
              <w:r w:rsidRPr="0028022A">
                <w:rPr>
                  <w:rFonts w:ascii="Times New Roman" w:hAnsi="Times New Roman" w:cs="Times New Roman"/>
                  <w:sz w:val="24"/>
                  <w:szCs w:val="24"/>
                </w:rPr>
                <w:t>ТН ВЭД ЕАЭС</w:t>
              </w:r>
            </w:hyperlink>
          </w:p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csdo:CommodityCode</w:t>
            </w:r>
            <w:proofErr w:type="spellEnd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 xml:space="preserve">кодовое обозначение товара в соответствии с </w:t>
            </w:r>
            <w:hyperlink r:id="rId8" w:history="1">
              <w:r w:rsidRPr="0028022A">
                <w:rPr>
                  <w:rFonts w:ascii="Times New Roman" w:hAnsi="Times New Roman" w:cs="Times New Roman"/>
                  <w:sz w:val="24"/>
                  <w:szCs w:val="24"/>
                </w:rPr>
                <w:t>ТН ВЭД ЕАЭС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0B5AD8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M.SDE.00091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csdo:CommodityCodeType</w:t>
            </w:r>
            <w:proofErr w:type="spellEnd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 xml:space="preserve"> (M.SDT.00065)</w:t>
            </w:r>
          </w:p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кода из </w:t>
            </w:r>
            <w:hyperlink r:id="rId9" w:history="1">
              <w:r w:rsidRPr="0028022A">
                <w:rPr>
                  <w:rFonts w:ascii="Times New Roman" w:hAnsi="Times New Roman" w:cs="Times New Roman"/>
                  <w:sz w:val="24"/>
                  <w:szCs w:val="24"/>
                </w:rPr>
                <w:t>ТН ВЭД ЕАЭС</w:t>
              </w:r>
            </w:hyperlink>
            <w:r w:rsidRPr="0028022A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2, 4, 6, 8, 9 или 10 знаков.</w:t>
            </w:r>
          </w:p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Шаблон:</w:t>
            </w:r>
          </w:p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\d{2}|\d{4}|\d{6}|\d{8,10}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FE32DB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FE32DB" w:rsidRDefault="00654EA6" w:rsidP="00FE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если реквизит «Код особенности таможенного декларирования</w:t>
            </w:r>
            <w:r w:rsidR="0028022A" w:rsidRPr="00FE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casdo:DeclarationFeatureCode</w:t>
            </w:r>
            <w:proofErr w:type="spellEnd"/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)» содержит значение «ВТД»</w:t>
            </w:r>
            <w:r w:rsidR="00B027EE" w:rsidRPr="00FE3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024" w:rsidRPr="00FE32DB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временная декларация на товары </w:t>
            </w:r>
            <w:r w:rsidR="004B506E" w:rsidRPr="00FE32DB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6B6024" w:rsidRPr="00FE32DB">
              <w:rPr>
                <w:rFonts w:ascii="Times New Roman" w:hAnsi="Times New Roman" w:cs="Times New Roman"/>
                <w:sz w:val="24"/>
                <w:szCs w:val="24"/>
              </w:rPr>
              <w:t xml:space="preserve">с особенностями, предусмотренными разделом </w:t>
            </w:r>
            <w:r w:rsidR="006B6024" w:rsidRPr="00FE3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B6024" w:rsidRPr="00FE32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6B6024" w:rsidRPr="00FE32DB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заполнения декларации на товары, утвержденного Решением Комиссии Таможенного союза от 20 мая 2010 г. №</w:t>
            </w:r>
            <w:r w:rsidR="00FE32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6024" w:rsidRPr="00FE32DB">
              <w:rPr>
                <w:rFonts w:ascii="Times New Roman" w:hAnsi="Times New Roman" w:cs="Times New Roman"/>
                <w:sz w:val="24"/>
                <w:szCs w:val="24"/>
              </w:rPr>
              <w:t>257,</w:t>
            </w:r>
            <w:r w:rsidRPr="00FE32DB">
              <w:rPr>
                <w:rFonts w:ascii="Times New Roman" w:hAnsi="Times New Roman" w:cs="Times New Roman"/>
                <w:sz w:val="24"/>
                <w:szCs w:val="24"/>
              </w:rPr>
              <w:t xml:space="preserve"> то реквизит должен содержать десятизначный код товара в соответствии с </w:t>
            </w:r>
            <w:r w:rsidR="00EC39C7" w:rsidRPr="00FE32DB">
              <w:rPr>
                <w:rFonts w:ascii="Times New Roman" w:hAnsi="Times New Roman" w:cs="Times New Roman"/>
                <w:sz w:val="24"/>
                <w:szCs w:val="24"/>
              </w:rPr>
              <w:t>единой Товарной номенклатурой внешнеэкономической деятельности Евразийского экономического союза</w:t>
            </w:r>
            <w:r w:rsidRPr="00FE32DB">
              <w:rPr>
                <w:rFonts w:ascii="Times New Roman" w:hAnsi="Times New Roman" w:cs="Times New Roman"/>
                <w:sz w:val="24"/>
                <w:szCs w:val="24"/>
              </w:rPr>
              <w:t>, в отношении которого установлена наиболее высокая ставка вывозной таможенной пошлины</w:t>
            </w:r>
            <w:proofErr w:type="gramEnd"/>
          </w:p>
        </w:tc>
      </w:tr>
      <w:tr w:rsidR="00654EA6" w:rsidRPr="0028022A" w:rsidTr="000B5AD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2" w:type="dxa"/>
            <w:tcBorders>
              <w:right w:val="single" w:sz="4" w:space="0" w:color="auto"/>
            </w:tcBorders>
          </w:tcPr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17.17.3. Наименование товара</w:t>
            </w:r>
          </w:p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casdo:GoodsDescriptionText</w:t>
            </w:r>
            <w:proofErr w:type="spellEnd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описание товара, включая коммерческое, фирменное или иное традиционное 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0B5AD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M.CA.SDE.00164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csdo:Text250Type (M.SDT.00072)</w:t>
            </w:r>
          </w:p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Строка символов.</w:t>
            </w:r>
          </w:p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Мин. длина: 1.</w:t>
            </w:r>
          </w:p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Макс. длина: 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9758F4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4">
              <w:rPr>
                <w:rFonts w:ascii="Times New Roman" w:hAnsi="Times New Roman" w:cs="Times New Roman"/>
                <w:sz w:val="24"/>
                <w:szCs w:val="24"/>
              </w:rPr>
              <w:t>0..4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9758F4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4">
              <w:rPr>
                <w:rFonts w:ascii="Times New Roman" w:hAnsi="Times New Roman" w:cs="Times New Roman"/>
                <w:sz w:val="24"/>
                <w:szCs w:val="24"/>
              </w:rPr>
              <w:t>реквизит должен быть заполнен</w:t>
            </w:r>
            <w:r w:rsidR="00A56738" w:rsidRPr="0097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EA6" w:rsidRPr="009758F4" w:rsidRDefault="00A56738" w:rsidP="001407F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58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EA6" w:rsidRPr="009758F4">
              <w:rPr>
                <w:rFonts w:ascii="Times New Roman" w:hAnsi="Times New Roman" w:cs="Times New Roman"/>
                <w:sz w:val="24"/>
                <w:szCs w:val="24"/>
              </w:rPr>
              <w:t>сли реквизит «Код особенности таможенного декларирования</w:t>
            </w:r>
            <w:r w:rsidR="001407FB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EA6" w:rsidRPr="009758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54EA6" w:rsidRPr="009758F4">
              <w:rPr>
                <w:rFonts w:ascii="Times New Roman" w:hAnsi="Times New Roman" w:cs="Times New Roman"/>
                <w:sz w:val="24"/>
                <w:szCs w:val="24"/>
              </w:rPr>
              <w:t>casdo:</w:t>
            </w:r>
            <w:proofErr w:type="gramEnd"/>
            <w:r w:rsidR="00654EA6" w:rsidRPr="009758F4">
              <w:rPr>
                <w:rFonts w:ascii="Times New Roman" w:hAnsi="Times New Roman" w:cs="Times New Roman"/>
                <w:sz w:val="24"/>
                <w:szCs w:val="24"/>
              </w:rPr>
              <w:t>DeclarationFeatureCode</w:t>
            </w:r>
            <w:proofErr w:type="spellEnd"/>
            <w:r w:rsidR="00654EA6" w:rsidRPr="009758F4">
              <w:rPr>
                <w:rFonts w:ascii="Times New Roman" w:hAnsi="Times New Roman" w:cs="Times New Roman"/>
                <w:sz w:val="24"/>
                <w:szCs w:val="24"/>
              </w:rPr>
              <w:t>)» содержит значение «ВТД»</w:t>
            </w:r>
            <w:r w:rsidR="00B027EE" w:rsidRPr="0097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временная декларация на товары </w:t>
            </w:r>
            <w:r w:rsidR="004B506E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с особенностями, предусмотренными разделом 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заполнения декларации на товары, утвержденного Решением Комиссии Таможе</w:t>
            </w:r>
            <w:r w:rsidR="001407FB" w:rsidRPr="009758F4">
              <w:rPr>
                <w:rFonts w:ascii="Times New Roman" w:hAnsi="Times New Roman" w:cs="Times New Roman"/>
                <w:sz w:val="24"/>
                <w:szCs w:val="24"/>
              </w:rPr>
              <w:t>нного союза от 20 мая 2010 г. № 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654EA6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, то реквизит должен содержать наименование товара, код которого указан </w:t>
            </w:r>
            <w:r w:rsidR="00654EA6" w:rsidRPr="0097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реквизите «Код товара по ТН ВЭД ЕАЭС (</w:t>
            </w:r>
            <w:proofErr w:type="spellStart"/>
            <w:r w:rsidR="00654EA6" w:rsidRPr="009758F4">
              <w:rPr>
                <w:rFonts w:ascii="Times New Roman" w:hAnsi="Times New Roman" w:cs="Times New Roman"/>
                <w:sz w:val="24"/>
                <w:szCs w:val="24"/>
              </w:rPr>
              <w:t>csdo:</w:t>
            </w:r>
            <w:proofErr w:type="gramStart"/>
            <w:r w:rsidR="00654EA6" w:rsidRPr="009758F4">
              <w:rPr>
                <w:rFonts w:ascii="Times New Roman" w:hAnsi="Times New Roman" w:cs="Times New Roman"/>
                <w:sz w:val="24"/>
                <w:szCs w:val="24"/>
              </w:rPr>
              <w:t>CommodityCode</w:t>
            </w:r>
            <w:proofErr w:type="spellEnd"/>
            <w:r w:rsidR="00654EA6" w:rsidRPr="009758F4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proofErr w:type="gramEnd"/>
          </w:p>
        </w:tc>
      </w:tr>
      <w:tr w:rsidR="00654EA6" w:rsidRPr="0028022A" w:rsidTr="000B5AD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2" w:type="dxa"/>
            <w:tcBorders>
              <w:right w:val="single" w:sz="4" w:space="0" w:color="auto"/>
            </w:tcBorders>
          </w:tcPr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C451D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17.17.8. Код особенности классификации товара</w:t>
            </w:r>
          </w:p>
          <w:p w:rsidR="00654EA6" w:rsidRPr="0028022A" w:rsidRDefault="00654EA6" w:rsidP="00C451D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casdo:GoodsClassificationCode</w:t>
            </w:r>
            <w:proofErr w:type="spellEnd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C451D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кодовое обозначение особенности классификации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0B5AD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M.CA.SDE.00190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C451D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csdo:Code1Type (M.SDT.00169)</w:t>
            </w:r>
          </w:p>
          <w:p w:rsidR="00654EA6" w:rsidRPr="0028022A" w:rsidRDefault="00654EA6" w:rsidP="00C451D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Нормализованная строка символов.</w:t>
            </w:r>
          </w:p>
          <w:p w:rsidR="00654EA6" w:rsidRPr="0028022A" w:rsidRDefault="00654EA6" w:rsidP="00C451D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Длина: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C451D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0..1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C451D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реквизит должен содержать одно из следующих значений:</w:t>
            </w:r>
          </w:p>
          <w:p w:rsidR="00654EA6" w:rsidRPr="0028022A" w:rsidRDefault="00654EA6" w:rsidP="00C451D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56738" w:rsidRPr="002802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 xml:space="preserve"> общий (</w:t>
            </w:r>
            <w:r w:rsidR="00A56738" w:rsidRPr="002802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6738" w:rsidRPr="00280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54EA6" w:rsidRPr="0028022A" w:rsidRDefault="00A56738" w:rsidP="00C451D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 w:rsidR="00654EA6" w:rsidRPr="0028022A">
              <w:rPr>
                <w:rFonts w:ascii="Times New Roman" w:hAnsi="Times New Roman" w:cs="Times New Roman"/>
                <w:sz w:val="24"/>
                <w:szCs w:val="24"/>
              </w:rPr>
              <w:t xml:space="preserve"> товар списка.</w:t>
            </w:r>
          </w:p>
          <w:p w:rsidR="00654EA6" w:rsidRPr="009758F4" w:rsidRDefault="00654EA6" w:rsidP="00C451DC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 xml:space="preserve">В остальных случаях реквизит не </w:t>
            </w:r>
            <w:r w:rsidRPr="009758F4">
              <w:rPr>
                <w:rFonts w:ascii="Times New Roman" w:hAnsi="Times New Roman" w:cs="Times New Roman"/>
                <w:sz w:val="24"/>
                <w:szCs w:val="24"/>
              </w:rPr>
              <w:t>заполняется</w:t>
            </w:r>
            <w:r w:rsidR="00A56738" w:rsidRPr="0097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EA6" w:rsidRPr="0028022A" w:rsidRDefault="00A56738" w:rsidP="001407F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EA6" w:rsidRPr="009758F4">
              <w:rPr>
                <w:rFonts w:ascii="Times New Roman" w:hAnsi="Times New Roman" w:cs="Times New Roman"/>
                <w:sz w:val="24"/>
                <w:szCs w:val="24"/>
              </w:rPr>
              <w:t>сли реквизит «Код особенности таможенного декларирования</w:t>
            </w:r>
            <w:r w:rsidR="0028022A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EA6" w:rsidRPr="009758F4">
              <w:rPr>
                <w:rFonts w:ascii="Times New Roman" w:hAnsi="Times New Roman" w:cs="Times New Roman"/>
                <w:sz w:val="24"/>
                <w:szCs w:val="24"/>
              </w:rPr>
              <w:t>(casdo:DeclarationFeatureCode)» содержит значение «ВТД»</w:t>
            </w:r>
            <w:r w:rsidR="00B027EE" w:rsidRPr="0097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временная декларация на товары </w:t>
            </w:r>
            <w:r w:rsidR="004B506E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с особенностями, предусмотренными разделом 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заполнения декларации на товары, утвержденного Решением Комиссии Таможенного союза от 20 мая 2010 г. №</w:t>
            </w:r>
            <w:r w:rsidR="001407FB" w:rsidRPr="00975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654EA6" w:rsidRPr="009758F4">
              <w:rPr>
                <w:rFonts w:ascii="Times New Roman" w:hAnsi="Times New Roman" w:cs="Times New Roman"/>
                <w:sz w:val="24"/>
                <w:szCs w:val="24"/>
              </w:rPr>
              <w:t>, то реквизит должен содержать значение «1»</w:t>
            </w:r>
          </w:p>
        </w:tc>
      </w:tr>
      <w:tr w:rsidR="00654EA6" w:rsidRPr="0028022A" w:rsidTr="000B5AD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2" w:type="dxa"/>
            <w:tcBorders>
              <w:right w:val="single" w:sz="4" w:space="0" w:color="auto"/>
            </w:tcBorders>
          </w:tcPr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B6460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17.17.20. Группа товаров</w:t>
            </w:r>
          </w:p>
          <w:p w:rsidR="00654EA6" w:rsidRPr="0028022A" w:rsidRDefault="00654EA6" w:rsidP="00B6460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cacdo:GoodsItemGroupDetails</w:t>
            </w:r>
            <w:proofErr w:type="spellEnd"/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B6460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сведения о группе товаров одного</w:t>
            </w:r>
          </w:p>
          <w:p w:rsidR="00654EA6" w:rsidRPr="0028022A" w:rsidRDefault="00654EA6" w:rsidP="00B6460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отличающимися от других групп характеристиками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0B5AD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M.CA.CDE.00049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784EA7" w:rsidRDefault="00654EA6" w:rsidP="00B6460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cacdo:GoodsItemGroupDetailsType</w:t>
            </w:r>
            <w:proofErr w:type="spellEnd"/>
            <w:r w:rsidRPr="00784E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(M.CA.CDT.00047)</w:t>
            </w:r>
          </w:p>
          <w:p w:rsidR="00654EA6" w:rsidRPr="0028022A" w:rsidRDefault="00654EA6" w:rsidP="00B6460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Определяется областями значений вложенных элементов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9758F4" w:rsidRDefault="00654EA6" w:rsidP="00B6460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4">
              <w:rPr>
                <w:rFonts w:ascii="Times New Roman" w:hAnsi="Times New Roman" w:cs="Times New Roman"/>
                <w:sz w:val="24"/>
                <w:szCs w:val="24"/>
              </w:rPr>
              <w:t>0..*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9758F4" w:rsidRDefault="00654EA6" w:rsidP="001407F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58F4">
              <w:rPr>
                <w:rFonts w:ascii="Times New Roman" w:hAnsi="Times New Roman" w:cs="Times New Roman"/>
                <w:sz w:val="24"/>
                <w:szCs w:val="24"/>
              </w:rPr>
              <w:t>если реквизит «Код особенности таможенного декларирования</w:t>
            </w:r>
            <w:r w:rsidR="0028022A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F4">
              <w:rPr>
                <w:rFonts w:ascii="Times New Roman" w:hAnsi="Times New Roman" w:cs="Times New Roman"/>
                <w:sz w:val="24"/>
                <w:szCs w:val="24"/>
              </w:rPr>
              <w:t>(casdo:DeclarationFeatureCode)» содержит значение «ВТД»</w:t>
            </w:r>
            <w:r w:rsidR="002C3230" w:rsidRPr="0097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и временная декларация на товары </w:t>
            </w:r>
            <w:r w:rsidR="004B506E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с особенностями, предусмотренными разделом 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заполнения декларации на товары, утвержденного Решением Комиссии Таможенного союза от 20 мая 2010 г. №</w:t>
            </w:r>
            <w:r w:rsidR="001407FB" w:rsidRPr="009758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6024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257, </w:t>
            </w:r>
            <w:r w:rsidRPr="009758F4">
              <w:rPr>
                <w:rFonts w:ascii="Times New Roman" w:hAnsi="Times New Roman" w:cs="Times New Roman"/>
                <w:sz w:val="24"/>
                <w:szCs w:val="24"/>
              </w:rPr>
              <w:t>и необходимо указать сведения о товарах</w:t>
            </w:r>
            <w:r w:rsidR="002C3230" w:rsidRPr="009758F4">
              <w:rPr>
                <w:rFonts w:ascii="Times New Roman" w:hAnsi="Times New Roman" w:cs="Times New Roman"/>
                <w:sz w:val="24"/>
                <w:szCs w:val="24"/>
              </w:rPr>
              <w:t>, включенных в перечень,</w:t>
            </w:r>
            <w:r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 и странах назначения, то </w:t>
            </w:r>
            <w:r w:rsidR="0028022A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каждом </w:t>
            </w:r>
            <w:r w:rsidR="0028022A" w:rsidRPr="0097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товаре, включенном в перечень, указываются в отд</w:t>
            </w:r>
            <w:r w:rsidR="004B75F2" w:rsidRPr="009758F4">
              <w:rPr>
                <w:rFonts w:ascii="Times New Roman" w:hAnsi="Times New Roman" w:cs="Times New Roman"/>
                <w:sz w:val="24"/>
                <w:szCs w:val="24"/>
              </w:rPr>
              <w:t>ельном экземпляре реквизита,</w:t>
            </w:r>
            <w:r w:rsidR="0028022A" w:rsidRPr="009758F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странах назначения указываются в отдельном экземпляре реквизита</w:t>
            </w:r>
          </w:p>
        </w:tc>
      </w:tr>
      <w:tr w:rsidR="00654EA6" w:rsidRPr="0028022A" w:rsidTr="000B5AD8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2" w:type="dxa"/>
          </w:tcPr>
          <w:p w:rsidR="00654EA6" w:rsidRPr="0028022A" w:rsidRDefault="00654EA6" w:rsidP="005B7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654EA6" w:rsidRPr="0028022A" w:rsidRDefault="00654EA6" w:rsidP="00B64600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90400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*.2. Наименование товара</w:t>
            </w:r>
          </w:p>
          <w:p w:rsidR="00654EA6" w:rsidRPr="0028022A" w:rsidRDefault="00654EA6" w:rsidP="0090400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(casdo:GoodsDescriptionText)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90400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описание группы товаров с учетом дополнительных характеристик (качественных, количественных, технических, коммерческих), необходимых для взимания таможенных и иных платежей, применения мер защиты внутреннего рынка, обеспечения соблюдения запретов и ограничений, принятия таможенными органами мер по защите прав на объекты интеллектуальной собственности, идентификации, отнесения к одному десятизначному классификационному коду в соответствии с ТН ВЭД ЕАЭС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0B5AD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M.CA.SDE.00164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28022A" w:rsidRDefault="00654EA6" w:rsidP="0090400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csdo:Text250Type (M.SDT.00072)</w:t>
            </w:r>
          </w:p>
          <w:p w:rsidR="00654EA6" w:rsidRPr="0028022A" w:rsidRDefault="00654EA6" w:rsidP="0090400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Строка символов.</w:t>
            </w:r>
          </w:p>
          <w:p w:rsidR="00654EA6" w:rsidRPr="0028022A" w:rsidRDefault="00654EA6" w:rsidP="0090400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Мин. длина: 1.</w:t>
            </w:r>
          </w:p>
          <w:p w:rsidR="00654EA6" w:rsidRPr="0028022A" w:rsidRDefault="00654EA6" w:rsidP="00904001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022A">
              <w:rPr>
                <w:rFonts w:ascii="Times New Roman" w:hAnsi="Times New Roman" w:cs="Times New Roman"/>
                <w:sz w:val="24"/>
                <w:szCs w:val="24"/>
              </w:rPr>
              <w:t>Макс. длина: 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A6" w:rsidRPr="00885B24" w:rsidRDefault="00654EA6" w:rsidP="00904001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24">
              <w:rPr>
                <w:rFonts w:ascii="Times New Roman" w:hAnsi="Times New Roman" w:cs="Times New Roman"/>
                <w:sz w:val="24"/>
                <w:szCs w:val="24"/>
              </w:rPr>
              <w:t>0..*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30" w:rsidRPr="00885B24" w:rsidRDefault="00654EA6" w:rsidP="00A560C7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5B24">
              <w:rPr>
                <w:rFonts w:ascii="Times New Roman" w:hAnsi="Times New Roman" w:cs="Times New Roman"/>
                <w:sz w:val="24"/>
                <w:szCs w:val="24"/>
              </w:rPr>
              <w:t>если реквизит «Код особенности таможенного декларирования</w:t>
            </w:r>
            <w:r w:rsidR="0028022A" w:rsidRPr="0088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B24">
              <w:rPr>
                <w:rFonts w:ascii="Times New Roman" w:hAnsi="Times New Roman" w:cs="Times New Roman"/>
                <w:sz w:val="24"/>
                <w:szCs w:val="24"/>
              </w:rPr>
              <w:t xml:space="preserve">(casdo:DeclarationFeatureCode)» содержит значение «ВТД», </w:t>
            </w:r>
            <w:r w:rsidR="004B506E" w:rsidRPr="00885B24">
              <w:rPr>
                <w:rFonts w:ascii="Times New Roman" w:hAnsi="Times New Roman" w:cs="Times New Roman"/>
                <w:sz w:val="24"/>
                <w:szCs w:val="24"/>
              </w:rPr>
              <w:t xml:space="preserve">и временная декларация на товары заполняется с особенностями, предусмотренными разделом </w:t>
            </w:r>
            <w:r w:rsidR="004B506E" w:rsidRPr="0088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4B506E" w:rsidRPr="00885B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4B506E" w:rsidRPr="00885B24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заполнения декларации на товары, утвержденного Решением Комиссии Таможенного союза от 20 мая 2010 г. №</w:t>
            </w:r>
            <w:r w:rsidR="001407FB" w:rsidRPr="00885B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B506E" w:rsidRPr="00885B24">
              <w:rPr>
                <w:rFonts w:ascii="Times New Roman" w:hAnsi="Times New Roman" w:cs="Times New Roman"/>
                <w:sz w:val="24"/>
                <w:szCs w:val="24"/>
              </w:rPr>
              <w:t xml:space="preserve">257, </w:t>
            </w:r>
            <w:r w:rsidR="002C3230" w:rsidRPr="00885B24">
              <w:rPr>
                <w:rFonts w:ascii="Times New Roman" w:hAnsi="Times New Roman" w:cs="Times New Roman"/>
                <w:sz w:val="24"/>
                <w:szCs w:val="24"/>
              </w:rPr>
              <w:t>то экземпляр реквизита:</w:t>
            </w:r>
          </w:p>
          <w:p w:rsidR="001E7D3B" w:rsidRPr="00885B24" w:rsidRDefault="0028022A" w:rsidP="001E7D3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5B24">
              <w:rPr>
                <w:rFonts w:ascii="Times New Roman" w:hAnsi="Times New Roman" w:cs="Times New Roman"/>
                <w:sz w:val="24"/>
                <w:szCs w:val="24"/>
              </w:rPr>
              <w:t xml:space="preserve">при указании сведений о товаре </w:t>
            </w:r>
            <w:r w:rsidR="002C3230" w:rsidRPr="00885B24">
              <w:rPr>
                <w:rFonts w:ascii="Times New Roman" w:hAnsi="Times New Roman" w:cs="Times New Roman"/>
                <w:sz w:val="24"/>
                <w:szCs w:val="24"/>
              </w:rPr>
              <w:t>должен содержать</w:t>
            </w:r>
            <w:r w:rsidR="00654EA6" w:rsidRPr="0088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230" w:rsidRPr="00885B2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«1.1», разделитель в виде символа </w:t>
            </w:r>
            <w:r w:rsidR="001E7D3B" w:rsidRPr="00885B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1E7D3B" w:rsidRPr="00885B24">
              <w:rPr>
                <w:rFonts w:ascii="Times New Roman" w:hAnsi="Times New Roman" w:cs="Times New Roman"/>
                <w:sz w:val="24"/>
                <w:szCs w:val="24"/>
              </w:rPr>
              <w:t>–»</w:t>
            </w:r>
            <w:proofErr w:type="gramEnd"/>
            <w:r w:rsidR="001E7D3B" w:rsidRPr="00885B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EA6" w:rsidRPr="00885B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E7D3B" w:rsidRPr="00885B24">
              <w:rPr>
                <w:rFonts w:ascii="Times New Roman" w:hAnsi="Times New Roman" w:cs="Times New Roman"/>
                <w:sz w:val="24"/>
                <w:szCs w:val="24"/>
              </w:rPr>
              <w:t xml:space="preserve">товара, разделитель в виде символа «/», </w:t>
            </w:r>
            <w:r w:rsidR="00654EA6" w:rsidRPr="00885B24">
              <w:rPr>
                <w:rFonts w:ascii="Times New Roman" w:hAnsi="Times New Roman" w:cs="Times New Roman"/>
                <w:sz w:val="24"/>
                <w:szCs w:val="24"/>
              </w:rPr>
              <w:t xml:space="preserve">код товара в соответствии с </w:t>
            </w:r>
            <w:r w:rsidR="00EC39C7" w:rsidRPr="00885B24">
              <w:rPr>
                <w:rFonts w:ascii="Times New Roman" w:hAnsi="Times New Roman" w:cs="Times New Roman"/>
                <w:sz w:val="24"/>
                <w:szCs w:val="24"/>
              </w:rPr>
              <w:t>единой Товарной номенклатурой внешнеэкономической деятельности Евразийского экономического союза</w:t>
            </w:r>
            <w:r w:rsidR="001E7D3B" w:rsidRPr="00885B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EA6" w:rsidRPr="00885B24" w:rsidRDefault="001E7D3B" w:rsidP="001E7D3B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B24">
              <w:rPr>
                <w:rFonts w:ascii="Times New Roman" w:hAnsi="Times New Roman" w:cs="Times New Roman"/>
                <w:sz w:val="24"/>
                <w:szCs w:val="24"/>
              </w:rPr>
              <w:t xml:space="preserve">при указании сведений о странах назначения должен содержать значение «14», разделитель в виде символа «–», </w:t>
            </w:r>
            <w:r w:rsidR="00654EA6" w:rsidRPr="00885B24">
              <w:rPr>
                <w:rFonts w:ascii="Times New Roman" w:hAnsi="Times New Roman" w:cs="Times New Roman"/>
                <w:sz w:val="24"/>
                <w:szCs w:val="24"/>
              </w:rPr>
              <w:t>краткие наименования стран назначения (разделителем между наименованиями является символ «,»),</w:t>
            </w:r>
            <w:r w:rsidRPr="00885B24">
              <w:rPr>
                <w:rFonts w:ascii="Times New Roman" w:hAnsi="Times New Roman" w:cs="Times New Roman"/>
                <w:sz w:val="24"/>
                <w:szCs w:val="24"/>
              </w:rPr>
              <w:t xml:space="preserve"> если реквизит «Код страны (</w:t>
            </w:r>
            <w:proofErr w:type="spellStart"/>
            <w:r w:rsidRPr="00885B24">
              <w:rPr>
                <w:rFonts w:ascii="Times New Roman" w:hAnsi="Times New Roman" w:cs="Times New Roman"/>
                <w:sz w:val="24"/>
                <w:szCs w:val="24"/>
              </w:rPr>
              <w:t>casdo:</w:t>
            </w:r>
            <w:proofErr w:type="gramEnd"/>
            <w:r w:rsidR="0028022A" w:rsidRPr="00885B24">
              <w:rPr>
                <w:rFonts w:ascii="Times New Roman" w:hAnsi="Times New Roman" w:cs="Times New Roman"/>
                <w:sz w:val="24"/>
                <w:szCs w:val="24"/>
              </w:rPr>
              <w:t>CACountry</w:t>
            </w:r>
            <w:r w:rsidRPr="00885B24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885B24">
              <w:rPr>
                <w:rFonts w:ascii="Times New Roman" w:hAnsi="Times New Roman" w:cs="Times New Roman"/>
                <w:sz w:val="24"/>
                <w:szCs w:val="24"/>
              </w:rPr>
              <w:t>)» реквизита «Страна назначения (</w:t>
            </w:r>
            <w:proofErr w:type="spellStart"/>
            <w:r w:rsidRPr="00885B24">
              <w:rPr>
                <w:rFonts w:ascii="Times New Roman" w:hAnsi="Times New Roman" w:cs="Times New Roman"/>
                <w:sz w:val="24"/>
                <w:szCs w:val="24"/>
              </w:rPr>
              <w:t>cacdo:</w:t>
            </w:r>
            <w:proofErr w:type="gramStart"/>
            <w:r w:rsidRPr="00885B24">
              <w:rPr>
                <w:rFonts w:ascii="Times New Roman" w:hAnsi="Times New Roman" w:cs="Times New Roman"/>
                <w:sz w:val="24"/>
                <w:szCs w:val="24"/>
              </w:rPr>
              <w:t>Destination</w:t>
            </w:r>
            <w:proofErr w:type="spellEnd"/>
            <w:r w:rsidR="00EC39C7" w:rsidRPr="0088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B24">
              <w:rPr>
                <w:rFonts w:ascii="Times New Roman" w:hAnsi="Times New Roman" w:cs="Times New Roman"/>
                <w:sz w:val="24"/>
                <w:szCs w:val="24"/>
              </w:rPr>
              <w:t>CountryDetails</w:t>
            </w:r>
            <w:proofErr w:type="spellEnd"/>
            <w:r w:rsidRPr="00885B24">
              <w:rPr>
                <w:rFonts w:ascii="Times New Roman" w:hAnsi="Times New Roman" w:cs="Times New Roman"/>
                <w:sz w:val="24"/>
                <w:szCs w:val="24"/>
              </w:rPr>
              <w:t>)» содержит значение «99»</w:t>
            </w:r>
            <w:proofErr w:type="gramEnd"/>
          </w:p>
        </w:tc>
      </w:tr>
    </w:tbl>
    <w:p w:rsidR="00844CD9" w:rsidRPr="000B5AD8" w:rsidRDefault="00844CD9" w:rsidP="000B5AD8">
      <w:pPr>
        <w:spacing w:after="1" w:line="220" w:lineRule="atLeast"/>
        <w:rPr>
          <w:sz w:val="16"/>
          <w:szCs w:val="16"/>
        </w:rPr>
      </w:pPr>
    </w:p>
    <w:sectPr w:rsidR="00844CD9" w:rsidRPr="000B5AD8" w:rsidSect="000B5AD8">
      <w:headerReference w:type="default" r:id="rId10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8F" w:rsidRDefault="004D348F" w:rsidP="009C38DA">
      <w:pPr>
        <w:spacing w:after="0" w:line="240" w:lineRule="auto"/>
      </w:pPr>
      <w:r>
        <w:separator/>
      </w:r>
    </w:p>
  </w:endnote>
  <w:endnote w:type="continuationSeparator" w:id="0">
    <w:p w:rsidR="004D348F" w:rsidRDefault="004D348F" w:rsidP="009C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8F" w:rsidRDefault="004D348F" w:rsidP="009C38DA">
      <w:pPr>
        <w:spacing w:after="0" w:line="240" w:lineRule="auto"/>
      </w:pPr>
      <w:r>
        <w:separator/>
      </w:r>
    </w:p>
  </w:footnote>
  <w:footnote w:type="continuationSeparator" w:id="0">
    <w:p w:rsidR="004D348F" w:rsidRDefault="004D348F" w:rsidP="009C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217850"/>
      <w:docPartObj>
        <w:docPartGallery w:val="Page Numbers (Top of Page)"/>
        <w:docPartUnique/>
      </w:docPartObj>
    </w:sdtPr>
    <w:sdtEndPr/>
    <w:sdtContent>
      <w:p w:rsidR="009C38DA" w:rsidRDefault="009C38DA">
        <w:pPr>
          <w:pStyle w:val="a3"/>
          <w:jc w:val="center"/>
        </w:pPr>
        <w:r w:rsidRPr="00D849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9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9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4EA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849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C38DA" w:rsidRDefault="009C38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8F"/>
    <w:rsid w:val="00007066"/>
    <w:rsid w:val="0004455E"/>
    <w:rsid w:val="000672B4"/>
    <w:rsid w:val="000B48EE"/>
    <w:rsid w:val="000B5AD8"/>
    <w:rsid w:val="000C5E77"/>
    <w:rsid w:val="001407FB"/>
    <w:rsid w:val="00194C8C"/>
    <w:rsid w:val="001E7D3B"/>
    <w:rsid w:val="0028022A"/>
    <w:rsid w:val="00293559"/>
    <w:rsid w:val="002A5CDC"/>
    <w:rsid w:val="002A6C7C"/>
    <w:rsid w:val="002C3230"/>
    <w:rsid w:val="002D0F11"/>
    <w:rsid w:val="003120ED"/>
    <w:rsid w:val="00325AEB"/>
    <w:rsid w:val="00326309"/>
    <w:rsid w:val="00422DD1"/>
    <w:rsid w:val="004428F2"/>
    <w:rsid w:val="00451A14"/>
    <w:rsid w:val="004610E0"/>
    <w:rsid w:val="004B506E"/>
    <w:rsid w:val="004B75F2"/>
    <w:rsid w:val="004C7FC3"/>
    <w:rsid w:val="004D348F"/>
    <w:rsid w:val="00502BED"/>
    <w:rsid w:val="00547826"/>
    <w:rsid w:val="00553E94"/>
    <w:rsid w:val="00564411"/>
    <w:rsid w:val="00564A42"/>
    <w:rsid w:val="0057464C"/>
    <w:rsid w:val="005B766F"/>
    <w:rsid w:val="005C72CA"/>
    <w:rsid w:val="005E3889"/>
    <w:rsid w:val="00611A97"/>
    <w:rsid w:val="00654EA6"/>
    <w:rsid w:val="006605EB"/>
    <w:rsid w:val="0067196B"/>
    <w:rsid w:val="006B6024"/>
    <w:rsid w:val="0072700C"/>
    <w:rsid w:val="00784CA6"/>
    <w:rsid w:val="00784EA7"/>
    <w:rsid w:val="007C4E83"/>
    <w:rsid w:val="007C5D13"/>
    <w:rsid w:val="007E0BBB"/>
    <w:rsid w:val="00844CD9"/>
    <w:rsid w:val="00870A32"/>
    <w:rsid w:val="00885B24"/>
    <w:rsid w:val="00886F84"/>
    <w:rsid w:val="009758F4"/>
    <w:rsid w:val="00980375"/>
    <w:rsid w:val="009C38DA"/>
    <w:rsid w:val="00A12233"/>
    <w:rsid w:val="00A5117D"/>
    <w:rsid w:val="00A560C7"/>
    <w:rsid w:val="00A56738"/>
    <w:rsid w:val="00A57221"/>
    <w:rsid w:val="00A95056"/>
    <w:rsid w:val="00B027EE"/>
    <w:rsid w:val="00B12D74"/>
    <w:rsid w:val="00B176BF"/>
    <w:rsid w:val="00B5671C"/>
    <w:rsid w:val="00B7062D"/>
    <w:rsid w:val="00BD09D5"/>
    <w:rsid w:val="00C317CB"/>
    <w:rsid w:val="00C34460"/>
    <w:rsid w:val="00C7727B"/>
    <w:rsid w:val="00C871FC"/>
    <w:rsid w:val="00CA386D"/>
    <w:rsid w:val="00CC535A"/>
    <w:rsid w:val="00D1588B"/>
    <w:rsid w:val="00D849BB"/>
    <w:rsid w:val="00DB0D03"/>
    <w:rsid w:val="00E12E9F"/>
    <w:rsid w:val="00E16520"/>
    <w:rsid w:val="00E47F8F"/>
    <w:rsid w:val="00E55EA7"/>
    <w:rsid w:val="00E7094D"/>
    <w:rsid w:val="00E70BD5"/>
    <w:rsid w:val="00EC39C7"/>
    <w:rsid w:val="00F17AAE"/>
    <w:rsid w:val="00F443CB"/>
    <w:rsid w:val="00F73F32"/>
    <w:rsid w:val="00FA0D9E"/>
    <w:rsid w:val="00FB095A"/>
    <w:rsid w:val="00FB56AD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8DA"/>
  </w:style>
  <w:style w:type="paragraph" w:styleId="a5">
    <w:name w:val="footer"/>
    <w:basedOn w:val="a"/>
    <w:link w:val="a6"/>
    <w:uiPriority w:val="99"/>
    <w:unhideWhenUsed/>
    <w:rsid w:val="009C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8DA"/>
  </w:style>
  <w:style w:type="paragraph" w:styleId="a7">
    <w:name w:val="Balloon Text"/>
    <w:basedOn w:val="a"/>
    <w:link w:val="a8"/>
    <w:uiPriority w:val="99"/>
    <w:semiHidden/>
    <w:unhideWhenUsed/>
    <w:rsid w:val="00C3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8DA"/>
  </w:style>
  <w:style w:type="paragraph" w:styleId="a5">
    <w:name w:val="footer"/>
    <w:basedOn w:val="a"/>
    <w:link w:val="a6"/>
    <w:uiPriority w:val="99"/>
    <w:unhideWhenUsed/>
    <w:rsid w:val="009C3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8DA"/>
  </w:style>
  <w:style w:type="paragraph" w:styleId="a7">
    <w:name w:val="Balloon Text"/>
    <w:basedOn w:val="a"/>
    <w:link w:val="a8"/>
    <w:uiPriority w:val="99"/>
    <w:semiHidden/>
    <w:unhideWhenUsed/>
    <w:rsid w:val="00C3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2FFA7DFFBA9516636D2710E28ED9796F9674BB48FDFE6B2CE5EA9CB0257D6B915997E9C9C00E47807C321D35ADE9E8261AE60E070DAi7iDQ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2FFA7DFFBA9516636D2710E28ED9796F9674BB48FDFE6B2CE5EA9CB0257D6B915997E9C9C00E47807C321D35ADE9E8261AE60E070DAi7iD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2FFA7DFFBA9516636D2710E28ED9796F9674BB48FDFE6B2CE5EA9CB0257D6B915997E9C9C00E47807C321D35ADE9E8261AE60E070DAi7iDQ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D831CF0032674CA88E02903BD4503F" ma:contentTypeVersion="0" ma:contentTypeDescription="Создание документа." ma:contentTypeScope="" ma:versionID="f16b0bfa54a0220e1d55c1db96be0a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9b02c7a36a6506bcd8ca5fc842ad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17AFD-4A39-434C-93CC-753D40E6A8D4}"/>
</file>

<file path=customXml/itemProps2.xml><?xml version="1.0" encoding="utf-8"?>
<ds:datastoreItem xmlns:ds="http://schemas.openxmlformats.org/officeDocument/2006/customXml" ds:itemID="{88787934-D107-42AD-997B-246F1E30498A}"/>
</file>

<file path=customXml/itemProps3.xml><?xml version="1.0" encoding="utf-8"?>
<ds:datastoreItem xmlns:ds="http://schemas.openxmlformats.org/officeDocument/2006/customXml" ds:itemID="{BC4BD6FB-DDEA-4A1C-9D17-6004046C1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Денищик Павел Вячеславович</dc:creator>
  <cp:lastModifiedBy>Скрабовский Владимир Эдуардович</cp:lastModifiedBy>
  <cp:revision>5</cp:revision>
  <cp:lastPrinted>2019-12-18T09:29:00Z</cp:lastPrinted>
  <dcterms:created xsi:type="dcterms:W3CDTF">2019-12-27T09:30:00Z</dcterms:created>
  <dcterms:modified xsi:type="dcterms:W3CDTF">2020-01-28T13:27:00Z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0x0101009FD831CF0032674CA88E02903BD4503F</vt:lpwstr>
  </property>
</Properties>
</file>