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28" w:rsidRPr="00D72F00" w:rsidRDefault="00076591" w:rsidP="00181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F00">
        <w:rPr>
          <w:rFonts w:ascii="Times New Roman" w:hAnsi="Times New Roman" w:cs="Times New Roman"/>
          <w:b/>
          <w:sz w:val="24"/>
          <w:szCs w:val="24"/>
        </w:rPr>
        <w:t>Предварительная сравнительная таблица</w:t>
      </w:r>
      <w:r w:rsidR="00181128" w:rsidRPr="00D72F00">
        <w:rPr>
          <w:rFonts w:ascii="Times New Roman" w:hAnsi="Times New Roman" w:cs="Times New Roman"/>
          <w:b/>
          <w:sz w:val="24"/>
          <w:szCs w:val="24"/>
        </w:rPr>
        <w:t xml:space="preserve"> законодательства государств-членов по </w:t>
      </w:r>
      <w:r w:rsidR="00181128" w:rsidRPr="00D72F00">
        <w:rPr>
          <w:rFonts w:ascii="Times New Roman" w:eastAsia="Calibri" w:hAnsi="Times New Roman" w:cs="Times New Roman"/>
          <w:b/>
          <w:sz w:val="24"/>
          <w:szCs w:val="24"/>
        </w:rPr>
        <w:t xml:space="preserve">секторам (подсекторам) услуг, по которым формирование </w:t>
      </w:r>
      <w:r w:rsidR="00181128" w:rsidRPr="00D72F00">
        <w:rPr>
          <w:rFonts w:ascii="Times New Roman" w:hAnsi="Times New Roman" w:cs="Times New Roman"/>
          <w:b/>
          <w:sz w:val="24"/>
          <w:szCs w:val="24"/>
        </w:rPr>
        <w:t>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</w:t>
      </w:r>
    </w:p>
    <w:p w:rsidR="00AC52B6" w:rsidRPr="00D72F00" w:rsidRDefault="00AC52B6" w:rsidP="00AC5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2B6" w:rsidRPr="00D72F00" w:rsidRDefault="00AC52B6" w:rsidP="00AC5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F00">
        <w:rPr>
          <w:rFonts w:ascii="Times New Roman" w:eastAsia="Times New Roman" w:hAnsi="Times New Roman" w:cs="Times New Roman"/>
          <w:b/>
          <w:sz w:val="24"/>
          <w:szCs w:val="24"/>
        </w:rPr>
        <w:t xml:space="preserve">Услуги бюро путешествий и туристических агентств (услуги туроператоров и </w:t>
      </w:r>
      <w:proofErr w:type="spellStart"/>
      <w:r w:rsidRPr="00D72F00">
        <w:rPr>
          <w:rFonts w:ascii="Times New Roman" w:eastAsia="Times New Roman" w:hAnsi="Times New Roman" w:cs="Times New Roman"/>
          <w:b/>
          <w:sz w:val="24"/>
          <w:szCs w:val="24"/>
        </w:rPr>
        <w:t>турагентов</w:t>
      </w:r>
      <w:proofErr w:type="spellEnd"/>
      <w:r w:rsidRPr="00D72F00">
        <w:rPr>
          <w:rFonts w:ascii="Times New Roman" w:eastAsia="Times New Roman" w:hAnsi="Times New Roman" w:cs="Times New Roman"/>
          <w:b/>
          <w:sz w:val="24"/>
          <w:szCs w:val="24"/>
        </w:rPr>
        <w:t xml:space="preserve">) (СРС 67811 и 67812) в части: </w:t>
      </w:r>
    </w:p>
    <w:p w:rsidR="00AC52B6" w:rsidRPr="00D72F00" w:rsidRDefault="00AC52B6" w:rsidP="00AC5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F00">
        <w:rPr>
          <w:rFonts w:ascii="Times New Roman" w:eastAsia="Times New Roman" w:hAnsi="Times New Roman" w:cs="Times New Roman"/>
          <w:b/>
          <w:sz w:val="24"/>
          <w:szCs w:val="24"/>
        </w:rPr>
        <w:t xml:space="preserve">1) обеспечения проездными билетами, размещения и продажи комплексных туров за вознаграждение или на договорной основе; </w:t>
      </w:r>
    </w:p>
    <w:p w:rsidR="00AC52B6" w:rsidRPr="00D72F00" w:rsidRDefault="00AC52B6" w:rsidP="00AC52B6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F00">
        <w:rPr>
          <w:rFonts w:ascii="Times New Roman" w:eastAsia="Times New Roman" w:hAnsi="Times New Roman" w:cs="Times New Roman"/>
          <w:b/>
          <w:sz w:val="24"/>
          <w:szCs w:val="24"/>
        </w:rPr>
        <w:t>2) организации и проведения комплексных туров (перевозка пассажиров и багажа, размещение, осмотр достопримечательностей), а также услуги, предоставляемые во время комплексного тура.</w:t>
      </w:r>
    </w:p>
    <w:tbl>
      <w:tblPr>
        <w:tblStyle w:val="a3"/>
        <w:tblW w:w="16301" w:type="dxa"/>
        <w:tblInd w:w="-743" w:type="dxa"/>
        <w:tblLook w:val="04A0" w:firstRow="1" w:lastRow="0" w:firstColumn="1" w:lastColumn="0" w:noHBand="0" w:noVBand="1"/>
      </w:tblPr>
      <w:tblGrid>
        <w:gridCol w:w="2999"/>
        <w:gridCol w:w="3069"/>
        <w:gridCol w:w="3288"/>
        <w:gridCol w:w="3783"/>
        <w:gridCol w:w="3162"/>
      </w:tblGrid>
      <w:tr w:rsidR="00D72F00" w:rsidRPr="00D72F00" w:rsidTr="00A16FBF">
        <w:trPr>
          <w:tblHeader/>
        </w:trPr>
        <w:tc>
          <w:tcPr>
            <w:tcW w:w="2999" w:type="dxa"/>
          </w:tcPr>
          <w:p w:rsidR="002D1472" w:rsidRPr="00D72F00" w:rsidRDefault="002D1472" w:rsidP="006E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Кыргызская</w:t>
            </w:r>
            <w:proofErr w:type="spellEnd"/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 </w:t>
            </w:r>
          </w:p>
        </w:tc>
        <w:tc>
          <w:tcPr>
            <w:tcW w:w="3069" w:type="dxa"/>
          </w:tcPr>
          <w:p w:rsidR="002D1472" w:rsidRPr="00D72F00" w:rsidRDefault="002D1472" w:rsidP="006E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Армения</w:t>
            </w:r>
          </w:p>
        </w:tc>
        <w:tc>
          <w:tcPr>
            <w:tcW w:w="3288" w:type="dxa"/>
          </w:tcPr>
          <w:p w:rsidR="002D1472" w:rsidRPr="00D72F00" w:rsidRDefault="002D1472" w:rsidP="007C3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Беларусь</w:t>
            </w:r>
          </w:p>
        </w:tc>
        <w:tc>
          <w:tcPr>
            <w:tcW w:w="3783" w:type="dxa"/>
          </w:tcPr>
          <w:p w:rsidR="002D1472" w:rsidRPr="00D72F00" w:rsidRDefault="002D1472" w:rsidP="00422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Казахстан</w:t>
            </w:r>
          </w:p>
        </w:tc>
        <w:tc>
          <w:tcPr>
            <w:tcW w:w="3162" w:type="dxa"/>
          </w:tcPr>
          <w:p w:rsidR="002D1472" w:rsidRPr="00D72F00" w:rsidRDefault="002D1472" w:rsidP="00422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</w:tc>
      </w:tr>
      <w:tr w:rsidR="00D72F00" w:rsidRPr="00D72F00" w:rsidTr="00A16FBF">
        <w:tc>
          <w:tcPr>
            <w:tcW w:w="16301" w:type="dxa"/>
            <w:gridSpan w:val="5"/>
          </w:tcPr>
          <w:p w:rsidR="002D1472" w:rsidRPr="00D72F00" w:rsidRDefault="002D1472" w:rsidP="002D1472">
            <w:pPr>
              <w:pStyle w:val="Style53"/>
              <w:shd w:val="clear" w:color="auto" w:fill="auto"/>
              <w:spacing w:after="0" w:line="240" w:lineRule="auto"/>
              <w:ind w:right="20" w:firstLine="780"/>
              <w:jc w:val="center"/>
              <w:rPr>
                <w:rStyle w:val="CharStyle975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2F00">
              <w:rPr>
                <w:rStyle w:val="CharStyle975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Классификатор СРС</w:t>
            </w:r>
          </w:p>
          <w:p w:rsidR="002D1472" w:rsidRPr="00D72F00" w:rsidRDefault="002D1472" w:rsidP="002D1472">
            <w:pPr>
              <w:pStyle w:val="Style53"/>
              <w:shd w:val="clear" w:color="auto" w:fill="auto"/>
              <w:spacing w:after="0" w:line="240" w:lineRule="auto"/>
              <w:ind w:right="20" w:firstLine="459"/>
              <w:rPr>
                <w:rStyle w:val="CharStyle975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72F00">
              <w:rPr>
                <w:rStyle w:val="CharStyle97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678</w:t>
            </w:r>
            <w:r w:rsidRPr="00D72F00">
              <w:rPr>
                <w:rStyle w:val="CharStyle975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– Услуги бюро путешествий, туристических агентств и экскурсионных бюро </w:t>
            </w:r>
          </w:p>
          <w:p w:rsidR="002D1472" w:rsidRPr="00D72F00" w:rsidRDefault="002D1472" w:rsidP="002D1472">
            <w:pPr>
              <w:pStyle w:val="Style53"/>
              <w:shd w:val="clear" w:color="auto" w:fill="auto"/>
              <w:spacing w:after="0" w:line="240" w:lineRule="auto"/>
              <w:ind w:right="20" w:firstLine="459"/>
              <w:rPr>
                <w:rStyle w:val="CharStyle975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72F00">
              <w:rPr>
                <w:rStyle w:val="CharStyle97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6781</w:t>
            </w:r>
            <w:r w:rsidRPr="00D72F00">
              <w:rPr>
                <w:rStyle w:val="CharStyle975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– Услуги бюро путешествий и туристических агентов</w:t>
            </w:r>
          </w:p>
          <w:p w:rsidR="002D1472" w:rsidRPr="00D72F00" w:rsidRDefault="002D1472" w:rsidP="002D1472">
            <w:pPr>
              <w:pStyle w:val="Style53"/>
              <w:shd w:val="clear" w:color="auto" w:fill="auto"/>
              <w:spacing w:after="0" w:line="240" w:lineRule="auto"/>
              <w:ind w:right="20" w:firstLine="459"/>
              <w:rPr>
                <w:rStyle w:val="CharStyle224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72F00">
              <w:rPr>
                <w:rStyle w:val="CharStyle97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67811 – Услуги бюро путешествий</w:t>
            </w:r>
            <w:proofErr w:type="gramStart"/>
            <w:r w:rsidRPr="00D72F00">
              <w:rPr>
                <w:rStyle w:val="CharStyle97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D72F00">
              <w:rPr>
                <w:rStyle w:val="CharStyle224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Э</w:t>
            </w:r>
            <w:proofErr w:type="gramEnd"/>
            <w:r w:rsidRPr="00D72F00">
              <w:rPr>
                <w:rStyle w:val="CharStyle224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тот подкласс включает:</w:t>
            </w:r>
            <w:r w:rsidR="00455E16" w:rsidRPr="00D72F00">
              <w:rPr>
                <w:rStyle w:val="CharStyle224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72F00">
              <w:rPr>
                <w:rStyle w:val="CharStyle224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обеспечение проездными билетами, размещение и продажу комплексных туров за вознаграждение или на договорной основе</w:t>
            </w:r>
          </w:p>
          <w:p w:rsidR="002D1472" w:rsidRPr="00D72F00" w:rsidRDefault="002D1472" w:rsidP="00455E16">
            <w:pPr>
              <w:pStyle w:val="Style53"/>
              <w:shd w:val="clear" w:color="auto" w:fill="auto"/>
              <w:spacing w:after="0" w:line="240" w:lineRule="auto"/>
              <w:ind w:right="20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Style w:val="CharStyle224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67812 – </w:t>
            </w:r>
            <w:r w:rsidRPr="00D72F00">
              <w:rPr>
                <w:rStyle w:val="CharStyle97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Услуги туристических агентств</w:t>
            </w:r>
            <w:proofErr w:type="gramStart"/>
            <w:r w:rsidR="00455E16" w:rsidRPr="00D72F00">
              <w:rPr>
                <w:rStyle w:val="CharStyle97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D72F00">
              <w:rPr>
                <w:rStyle w:val="CharStyle224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Э</w:t>
            </w:r>
            <w:proofErr w:type="gramEnd"/>
            <w:r w:rsidRPr="00D72F00">
              <w:rPr>
                <w:rStyle w:val="CharStyle224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тот подкласс включает: услуги по организации и проведению комплексных туров (по единой цене за весь комплекс услуг). Такой комплекс обычно включает перевозку пассажира и багажа, размещение, осмотр достопримечательностей и аналогичные услуги, предоставляе</w:t>
            </w:r>
            <w:r w:rsidRPr="00D72F00">
              <w:rPr>
                <w:rStyle w:val="CharStyle224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softHyphen/>
              <w:t>мые во время комплексного тура</w:t>
            </w:r>
          </w:p>
        </w:tc>
      </w:tr>
      <w:tr w:rsidR="00D72F00" w:rsidRPr="00D72F00" w:rsidTr="00A16FBF">
        <w:tc>
          <w:tcPr>
            <w:tcW w:w="16301" w:type="dxa"/>
            <w:gridSpan w:val="5"/>
          </w:tcPr>
          <w:p w:rsidR="00F831D5" w:rsidRPr="00D72F00" w:rsidRDefault="002D1472" w:rsidP="004B6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НПА</w:t>
            </w: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2F00" w:rsidRPr="00D72F00" w:rsidTr="00A16FBF">
        <w:tc>
          <w:tcPr>
            <w:tcW w:w="2999" w:type="dxa"/>
          </w:tcPr>
          <w:p w:rsidR="002D1472" w:rsidRPr="00D72F00" w:rsidRDefault="001062F2" w:rsidP="00B4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gramStart"/>
            <w:r w:rsidR="00A16FBF"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 марта 1999 года «О туризме»</w:t>
            </w:r>
            <w:r w:rsidR="006063C1"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(ЗТ)</w:t>
            </w:r>
          </w:p>
          <w:p w:rsidR="001062F2" w:rsidRPr="00D72F00" w:rsidRDefault="001062F2" w:rsidP="004B68FE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2D1472" w:rsidRPr="00D72F00" w:rsidRDefault="002D1472" w:rsidP="00B45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 w:rsidR="00A16FBF"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17 декабря 2003 года «О туризме и туристской деятельности»</w:t>
            </w:r>
            <w:r w:rsidR="006063C1"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(ЗТД)</w:t>
            </w:r>
          </w:p>
          <w:p w:rsidR="002D1472" w:rsidRPr="00D72F00" w:rsidRDefault="002D1472" w:rsidP="00B4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2D1472" w:rsidRPr="00D72F00" w:rsidRDefault="002D1472" w:rsidP="00B4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 w:rsidR="00A16FBF"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РБ</w:t>
            </w: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25 ноября 1999 года «О туризме»</w:t>
            </w:r>
            <w:r w:rsidR="006063C1"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(ЗТ)</w:t>
            </w:r>
          </w:p>
          <w:p w:rsidR="002D1472" w:rsidRPr="00D72F00" w:rsidRDefault="002D1472" w:rsidP="00106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68FE" w:rsidRPr="00D72F00" w:rsidRDefault="004B68FE" w:rsidP="00106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1472" w:rsidRPr="00D72F00" w:rsidRDefault="002D1472" w:rsidP="004B68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A3JI0TIA4N"/>
            <w:bookmarkEnd w:id="0"/>
          </w:p>
        </w:tc>
        <w:tc>
          <w:tcPr>
            <w:tcW w:w="3783" w:type="dxa"/>
          </w:tcPr>
          <w:p w:rsidR="002D1472" w:rsidRPr="00D72F00" w:rsidRDefault="002D1472" w:rsidP="00B4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 w:rsidR="00A16FBF"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13 июня 2001 года «О туристской деятельности в Республике Казахстан»</w:t>
            </w:r>
            <w:r w:rsidR="006063C1"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(ЗТД)</w:t>
            </w:r>
          </w:p>
          <w:p w:rsidR="002D1472" w:rsidRPr="00D72F00" w:rsidRDefault="002D1472" w:rsidP="00B4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1472" w:rsidRPr="00D72F00" w:rsidRDefault="002D1472" w:rsidP="004B6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2D1472" w:rsidRPr="00D72F00" w:rsidRDefault="002D1472" w:rsidP="00A16F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="00A16FBF"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24 ноября 1996 года «Об основах туристской деятельности в Российской Федерации»</w:t>
            </w:r>
            <w:r w:rsidR="006063C1"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(ЗОТД)</w:t>
            </w:r>
            <w:r w:rsidR="004B68FE"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2F00" w:rsidRPr="00D72F00" w:rsidTr="00A16FBF">
        <w:tc>
          <w:tcPr>
            <w:tcW w:w="2999" w:type="dxa"/>
          </w:tcPr>
          <w:p w:rsidR="004B68FE" w:rsidRPr="00D72F00" w:rsidRDefault="004B68FE" w:rsidP="00A16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gramStart"/>
            <w:r w:rsidR="00A16FBF"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 октября 2013 года «О лицензионно-разрешительной системе в </w:t>
            </w:r>
            <w:proofErr w:type="spellStart"/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Республике» (ЗЛРС)</w:t>
            </w:r>
          </w:p>
        </w:tc>
        <w:tc>
          <w:tcPr>
            <w:tcW w:w="3069" w:type="dxa"/>
          </w:tcPr>
          <w:p w:rsidR="004B68FE" w:rsidRPr="00D72F00" w:rsidRDefault="004B68FE" w:rsidP="00A1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72F00">
              <w:rPr>
                <w:rFonts w:ascii="Times New Roman" w:hAnsi="Times New Roman" w:cs="Times New Roman"/>
                <w:sz w:val="24"/>
                <w:szCs w:val="24"/>
                <w:shd w:val="clear" w:color="auto" w:fill="FCFBF8"/>
              </w:rPr>
              <w:t xml:space="preserve">акон </w:t>
            </w:r>
            <w:r w:rsidR="00A16FBF" w:rsidRPr="00D72F00">
              <w:rPr>
                <w:rFonts w:ascii="Times New Roman" w:hAnsi="Times New Roman" w:cs="Times New Roman"/>
                <w:sz w:val="24"/>
                <w:szCs w:val="24"/>
                <w:shd w:val="clear" w:color="auto" w:fill="FCFBF8"/>
              </w:rPr>
              <w:t>РА</w:t>
            </w:r>
            <w:r w:rsidRPr="00D72F00">
              <w:rPr>
                <w:rFonts w:ascii="Times New Roman" w:hAnsi="Times New Roman" w:cs="Times New Roman"/>
                <w:sz w:val="24"/>
                <w:szCs w:val="24"/>
                <w:shd w:val="clear" w:color="auto" w:fill="FCFBF8"/>
              </w:rPr>
              <w:t xml:space="preserve"> от 30 мая 2001 года «О лицензировании» (ЗЛ)</w:t>
            </w:r>
          </w:p>
        </w:tc>
        <w:tc>
          <w:tcPr>
            <w:tcW w:w="3288" w:type="dxa"/>
          </w:tcPr>
          <w:p w:rsidR="004B68FE" w:rsidRPr="00D72F00" w:rsidRDefault="004B68FE" w:rsidP="004B68FE">
            <w:pPr>
              <w:pStyle w:val="2"/>
              <w:spacing w:before="0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D72F00">
              <w:rPr>
                <w:rFonts w:eastAsia="Times New Roman"/>
                <w:b w:val="0"/>
                <w:color w:val="auto"/>
                <w:sz w:val="24"/>
                <w:szCs w:val="24"/>
              </w:rPr>
              <w:t xml:space="preserve">Указ Президента </w:t>
            </w:r>
            <w:r w:rsidR="00A16FBF" w:rsidRPr="00D72F00">
              <w:rPr>
                <w:rFonts w:eastAsia="Times New Roman"/>
                <w:b w:val="0"/>
                <w:color w:val="auto"/>
                <w:sz w:val="24"/>
                <w:szCs w:val="24"/>
              </w:rPr>
              <w:t>РБ</w:t>
            </w:r>
            <w:r w:rsidRPr="00D72F00">
              <w:rPr>
                <w:rFonts w:eastAsia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72F00">
              <w:rPr>
                <w:b w:val="0"/>
                <w:color w:val="auto"/>
                <w:sz w:val="24"/>
                <w:szCs w:val="24"/>
              </w:rPr>
              <w:t>от 1 сентября 2010 года №450 «О лицензировании отдельных видов деятельности»</w:t>
            </w:r>
          </w:p>
          <w:p w:rsidR="004B68FE" w:rsidRPr="00D72F00" w:rsidRDefault="004B68FE" w:rsidP="00B4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4B68FE" w:rsidRPr="00D72F00" w:rsidRDefault="004B68FE" w:rsidP="004B6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 w:rsidR="00A16FBF"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16 мая 2014 года «О разрешениях и уведомлениях» (ЗРУ)</w:t>
            </w:r>
          </w:p>
          <w:p w:rsidR="004B68FE" w:rsidRPr="00D72F00" w:rsidRDefault="004B68FE" w:rsidP="00B4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4B68FE" w:rsidRPr="00D72F00" w:rsidRDefault="004B68FE" w:rsidP="004B68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="00A16FBF"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04 мая 2011 года «О лицензировании отдельных видов деятельности» (ЗЛ)</w:t>
            </w:r>
          </w:p>
          <w:p w:rsidR="004B68FE" w:rsidRPr="00D72F00" w:rsidRDefault="004B68FE" w:rsidP="004B6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00" w:rsidRPr="00D72F00" w:rsidTr="00A16FBF">
        <w:tc>
          <w:tcPr>
            <w:tcW w:w="2999" w:type="dxa"/>
          </w:tcPr>
          <w:p w:rsidR="00654347" w:rsidRPr="00D72F00" w:rsidRDefault="00654347" w:rsidP="00A16FBF">
            <w:pPr>
              <w:pStyle w:val="2"/>
              <w:spacing w:before="0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D72F00">
              <w:rPr>
                <w:rFonts w:eastAsia="Times New Roman"/>
                <w:b w:val="0"/>
                <w:color w:val="auto"/>
                <w:sz w:val="24"/>
                <w:szCs w:val="24"/>
              </w:rPr>
              <w:t xml:space="preserve">Постановление Правительства </w:t>
            </w:r>
            <w:proofErr w:type="gramStart"/>
            <w:r w:rsidR="00A16FBF" w:rsidRPr="00D72F00">
              <w:rPr>
                <w:rFonts w:eastAsia="Times New Roman"/>
                <w:b w:val="0"/>
                <w:color w:val="auto"/>
                <w:sz w:val="24"/>
                <w:szCs w:val="24"/>
              </w:rPr>
              <w:t>КР</w:t>
            </w:r>
            <w:proofErr w:type="gramEnd"/>
            <w:r w:rsidRPr="00D72F00">
              <w:rPr>
                <w:rFonts w:eastAsia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72F00">
              <w:rPr>
                <w:b w:val="0"/>
                <w:color w:val="auto"/>
                <w:sz w:val="24"/>
                <w:szCs w:val="24"/>
              </w:rPr>
              <w:t xml:space="preserve">от 11 апреля 2016 года №192 «О программе Правительства </w:t>
            </w:r>
            <w:proofErr w:type="spellStart"/>
            <w:r w:rsidRPr="00D72F00">
              <w:rPr>
                <w:b w:val="0"/>
                <w:color w:val="auto"/>
                <w:sz w:val="24"/>
                <w:szCs w:val="24"/>
              </w:rPr>
              <w:t>Кыргызской</w:t>
            </w:r>
            <w:proofErr w:type="spellEnd"/>
            <w:r w:rsidRPr="00D72F00">
              <w:rPr>
                <w:b w:val="0"/>
                <w:color w:val="auto"/>
                <w:sz w:val="24"/>
                <w:szCs w:val="24"/>
              </w:rPr>
              <w:t xml:space="preserve"> Республики по развитию сферы туризма до 2020 года»</w:t>
            </w:r>
          </w:p>
          <w:p w:rsidR="00455E16" w:rsidRPr="00D72F00" w:rsidRDefault="00455E16" w:rsidP="00A16FBF">
            <w:pPr>
              <w:pStyle w:val="2"/>
              <w:spacing w:before="0"/>
              <w:outlineLvl w:val="1"/>
              <w:rPr>
                <w:rFonts w:eastAsia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69" w:type="dxa"/>
          </w:tcPr>
          <w:p w:rsidR="00654347" w:rsidRPr="00D72F00" w:rsidRDefault="00956B92" w:rsidP="006543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8" w:type="dxa"/>
          </w:tcPr>
          <w:p w:rsidR="00654347" w:rsidRPr="00D72F00" w:rsidRDefault="00654347" w:rsidP="00654347">
            <w:pPr>
              <w:pStyle w:val="2"/>
              <w:spacing w:before="0"/>
              <w:outlineLvl w:val="1"/>
              <w:rPr>
                <w:b w:val="0"/>
                <w:color w:val="auto"/>
                <w:sz w:val="24"/>
                <w:szCs w:val="24"/>
              </w:rPr>
            </w:pPr>
            <w:bookmarkStart w:id="1" w:name="A000000001"/>
            <w:bookmarkEnd w:id="1"/>
            <w:r w:rsidRPr="00D72F00">
              <w:rPr>
                <w:rFonts w:eastAsia="Times New Roman"/>
                <w:b w:val="0"/>
                <w:color w:val="auto"/>
                <w:sz w:val="24"/>
                <w:szCs w:val="24"/>
              </w:rPr>
              <w:t xml:space="preserve">Указ Президента </w:t>
            </w:r>
            <w:r w:rsidR="00A16FBF" w:rsidRPr="00D72F00">
              <w:rPr>
                <w:rFonts w:eastAsia="Times New Roman"/>
                <w:b w:val="0"/>
                <w:color w:val="auto"/>
                <w:sz w:val="24"/>
                <w:szCs w:val="24"/>
              </w:rPr>
              <w:t>РБ</w:t>
            </w:r>
            <w:r w:rsidRPr="00D72F00">
              <w:rPr>
                <w:rFonts w:eastAsia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72F00">
              <w:rPr>
                <w:b w:val="0"/>
                <w:color w:val="auto"/>
                <w:sz w:val="24"/>
                <w:szCs w:val="24"/>
              </w:rPr>
              <w:t>от 2 июня 2006 года №371 «О некоторых мерах государственной поддержки развития туризма в Республике Беларусь»</w:t>
            </w:r>
          </w:p>
          <w:p w:rsidR="00654347" w:rsidRPr="00D72F00" w:rsidRDefault="00654347" w:rsidP="00654347">
            <w:pPr>
              <w:pStyle w:val="2"/>
              <w:spacing w:before="0"/>
              <w:outlineLvl w:val="1"/>
              <w:rPr>
                <w:rFonts w:eastAsia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783" w:type="dxa"/>
          </w:tcPr>
          <w:p w:rsidR="00654347" w:rsidRPr="00D72F00" w:rsidRDefault="00956B92" w:rsidP="00654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2" w:type="dxa"/>
          </w:tcPr>
          <w:p w:rsidR="00654347" w:rsidRPr="00D72F00" w:rsidRDefault="00956B92" w:rsidP="006543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72F00" w:rsidRPr="00D72F00" w:rsidTr="00A16FBF">
        <w:tc>
          <w:tcPr>
            <w:tcW w:w="2999" w:type="dxa"/>
          </w:tcPr>
          <w:p w:rsidR="004B68FE" w:rsidRPr="00D72F00" w:rsidRDefault="00956B92" w:rsidP="00B4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069" w:type="dxa"/>
          </w:tcPr>
          <w:p w:rsidR="004B68FE" w:rsidRPr="00D72F00" w:rsidRDefault="00956B92" w:rsidP="00B45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8" w:type="dxa"/>
          </w:tcPr>
          <w:p w:rsidR="004B68FE" w:rsidRPr="00D72F00" w:rsidRDefault="00956B92" w:rsidP="004B68FE">
            <w:pPr>
              <w:pStyle w:val="2"/>
              <w:spacing w:before="0"/>
              <w:outlineLvl w:val="1"/>
              <w:rPr>
                <w:rFonts w:eastAsia="Times New Roman"/>
                <w:b w:val="0"/>
                <w:color w:val="auto"/>
                <w:sz w:val="24"/>
                <w:szCs w:val="24"/>
              </w:rPr>
            </w:pPr>
            <w:r w:rsidRPr="00D72F00">
              <w:rPr>
                <w:rFonts w:eastAsia="Times New Roman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3783" w:type="dxa"/>
          </w:tcPr>
          <w:p w:rsidR="004B68FE" w:rsidRPr="00D72F00" w:rsidRDefault="004B68FE" w:rsidP="00654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Республики Казахстан от 31 декабря 2003 года «Об обязательном страховании гражданско-правовой ответственности туроператора и </w:t>
            </w:r>
            <w:proofErr w:type="spellStart"/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турагента</w:t>
            </w:r>
            <w:proofErr w:type="spellEnd"/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(ЗГПО)</w:t>
            </w:r>
          </w:p>
        </w:tc>
        <w:tc>
          <w:tcPr>
            <w:tcW w:w="3162" w:type="dxa"/>
          </w:tcPr>
          <w:p w:rsidR="004B68FE" w:rsidRPr="00D72F00" w:rsidRDefault="00E90E97" w:rsidP="004B68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культуры РФ от 28 июня 2016 г. № 1472 «Об утверждении правил профессиональной деятельности, регулирующих порядок осуществления объединением туроператоров в сфере выездного туризма и его членами функций, связанных с формированием и использованием резервного фонда»</w:t>
            </w:r>
          </w:p>
        </w:tc>
      </w:tr>
      <w:tr w:rsidR="00D72F00" w:rsidRPr="00D72F00" w:rsidTr="00A16FBF">
        <w:tc>
          <w:tcPr>
            <w:tcW w:w="2999" w:type="dxa"/>
          </w:tcPr>
          <w:p w:rsidR="004B68FE" w:rsidRPr="00D72F00" w:rsidRDefault="00956B92" w:rsidP="00B4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9" w:type="dxa"/>
          </w:tcPr>
          <w:p w:rsidR="004B68FE" w:rsidRPr="00D72F00" w:rsidRDefault="00956B92" w:rsidP="00B45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8" w:type="dxa"/>
          </w:tcPr>
          <w:p w:rsidR="004B68FE" w:rsidRPr="00D72F00" w:rsidRDefault="004B68FE" w:rsidP="004B6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Совета Министров Республики Беларусь от 12 ноября 2014 года № 1064 «Об утверждении правил оказания туристических услуг» (ПСМ 1064)</w:t>
            </w:r>
          </w:p>
          <w:p w:rsidR="004B68FE" w:rsidRPr="00D72F00" w:rsidRDefault="004B68FE" w:rsidP="004B68FE">
            <w:pPr>
              <w:pStyle w:val="2"/>
              <w:spacing w:before="0"/>
              <w:outlineLvl w:val="1"/>
              <w:rPr>
                <w:rFonts w:eastAsia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783" w:type="dxa"/>
          </w:tcPr>
          <w:p w:rsidR="004B68FE" w:rsidRPr="00D72F00" w:rsidRDefault="004B68FE" w:rsidP="004B6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Казахстан от 16 октября 2008 года № 958 «Об утверждении Правил предоставления туристских услуг» (ПП958)</w:t>
            </w:r>
          </w:p>
          <w:p w:rsidR="004B68FE" w:rsidRPr="00D72F00" w:rsidRDefault="004B68FE" w:rsidP="004B6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4B68FE" w:rsidRPr="00D72F00" w:rsidRDefault="004B68FE" w:rsidP="006543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</w:t>
            </w:r>
            <w:r w:rsidRPr="00D72F00">
              <w:rPr>
                <w:rFonts w:ascii="Times New Roman" w:hAnsi="Times New Roman" w:cs="Times New Roman"/>
                <w:bCs/>
                <w:sz w:val="24"/>
                <w:szCs w:val="24"/>
              </w:rPr>
              <w:t>от 18 июля 2007 года № 452 «Об утверждении правил оказания услуг по реализации туристского продукта» (ПП452)</w:t>
            </w:r>
          </w:p>
        </w:tc>
      </w:tr>
      <w:tr w:rsidR="00D72F00" w:rsidRPr="00D72F00" w:rsidTr="00A16FBF">
        <w:tc>
          <w:tcPr>
            <w:tcW w:w="2999" w:type="dxa"/>
          </w:tcPr>
          <w:p w:rsidR="00FF1760" w:rsidRPr="00D72F00" w:rsidRDefault="00956B92" w:rsidP="00B4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9" w:type="dxa"/>
          </w:tcPr>
          <w:p w:rsidR="00FF1760" w:rsidRPr="00D72F00" w:rsidRDefault="00956B92" w:rsidP="00B45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8" w:type="dxa"/>
          </w:tcPr>
          <w:p w:rsidR="00FF1760" w:rsidRPr="00D72F00" w:rsidRDefault="00FF1760" w:rsidP="000D4402">
            <w:pPr>
              <w:pStyle w:val="2"/>
              <w:spacing w:before="0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D72F00">
              <w:rPr>
                <w:rFonts w:eastAsia="Times New Roman"/>
                <w:b w:val="0"/>
                <w:color w:val="auto"/>
                <w:sz w:val="24"/>
                <w:szCs w:val="24"/>
              </w:rPr>
              <w:t xml:space="preserve">Постановление Министерства спорта и туризма РБ </w:t>
            </w:r>
            <w:r w:rsidRPr="00D72F00">
              <w:rPr>
                <w:b w:val="0"/>
                <w:color w:val="auto"/>
                <w:sz w:val="24"/>
                <w:szCs w:val="24"/>
              </w:rPr>
              <w:t>от 21 октября 2016 года №19 «Об утверждении Инструкции о порядке формирования и ведения реестра субъектов туристической деятельности»</w:t>
            </w:r>
          </w:p>
        </w:tc>
        <w:tc>
          <w:tcPr>
            <w:tcW w:w="3783" w:type="dxa"/>
          </w:tcPr>
          <w:p w:rsidR="00FF1760" w:rsidRPr="00D72F00" w:rsidRDefault="00956B92" w:rsidP="000D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2" w:type="dxa"/>
          </w:tcPr>
          <w:p w:rsidR="00FF1760" w:rsidRPr="00D72F00" w:rsidRDefault="00FF1760" w:rsidP="00FF17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Министерства культуры РФ от 10 июня 2016 г. № 1321 «Об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</w:t>
            </w:r>
            <w:r w:rsidRPr="00D72F0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федерального реестра туроператоров»</w:t>
            </w:r>
          </w:p>
        </w:tc>
      </w:tr>
      <w:tr w:rsidR="00D72F00" w:rsidRPr="00D72F00" w:rsidTr="00A16FBF">
        <w:tc>
          <w:tcPr>
            <w:tcW w:w="2999" w:type="dxa"/>
          </w:tcPr>
          <w:p w:rsidR="00956B92" w:rsidRPr="00D72F00" w:rsidRDefault="00956B92" w:rsidP="00B4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956B92" w:rsidRPr="00D72F00" w:rsidRDefault="00956B92" w:rsidP="00B45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956B92" w:rsidRPr="00D72F00" w:rsidRDefault="00956B92" w:rsidP="00A20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Министерства спорта и туризма РБ и Министерства транспорта и коммуникаций РБ 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от 28 ноября 2008 года №29/123 «Об утверждении Инструкции о порядке проведения специального мониторинга въездного туризма в Республике Беларусь»</w:t>
            </w:r>
          </w:p>
        </w:tc>
        <w:tc>
          <w:tcPr>
            <w:tcW w:w="3783" w:type="dxa"/>
          </w:tcPr>
          <w:p w:rsidR="00956B92" w:rsidRPr="00D72F00" w:rsidRDefault="00956B92" w:rsidP="004B6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Казахстан от 7 августа 2015 года № 606 «Об определении лицензиаров по осуществлению лицензирования туристской операторской деятельности (туроператорская деятельность)» (ПП606)</w:t>
            </w:r>
          </w:p>
        </w:tc>
        <w:tc>
          <w:tcPr>
            <w:tcW w:w="3162" w:type="dxa"/>
          </w:tcPr>
          <w:p w:rsidR="00956B92" w:rsidRPr="00D72F00" w:rsidRDefault="00956B92" w:rsidP="004B6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00" w:rsidRPr="00D72F00" w:rsidTr="00A16FBF">
        <w:tc>
          <w:tcPr>
            <w:tcW w:w="2999" w:type="dxa"/>
          </w:tcPr>
          <w:p w:rsidR="00956B92" w:rsidRPr="00D72F00" w:rsidRDefault="00956B92" w:rsidP="00B4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956B92" w:rsidRPr="00D72F00" w:rsidRDefault="00956B92" w:rsidP="00B45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956B92" w:rsidRPr="00D72F00" w:rsidRDefault="00956B92" w:rsidP="00A20007">
            <w:pPr>
              <w:pStyle w:val="2"/>
              <w:spacing w:before="0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D72F00">
              <w:rPr>
                <w:rFonts w:eastAsia="Times New Roman"/>
                <w:b w:val="0"/>
                <w:color w:val="auto"/>
                <w:sz w:val="24"/>
                <w:szCs w:val="24"/>
              </w:rPr>
              <w:t xml:space="preserve">Постановление Министерства спорта и туризма РБ </w:t>
            </w:r>
            <w:r w:rsidRPr="00D72F00">
              <w:rPr>
                <w:b w:val="0"/>
                <w:color w:val="auto"/>
                <w:sz w:val="24"/>
                <w:szCs w:val="24"/>
              </w:rPr>
              <w:t>от 4 января 2017 года № 1 «Об утверждении Инструкции о порядке и условиях создания и функционирования туристических информационных центров»</w:t>
            </w:r>
          </w:p>
        </w:tc>
        <w:tc>
          <w:tcPr>
            <w:tcW w:w="3783" w:type="dxa"/>
          </w:tcPr>
          <w:p w:rsidR="00956B92" w:rsidRPr="00D72F00" w:rsidRDefault="00956B92" w:rsidP="00A1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. Министра туризма и спорта Республики Казахстан от 23 октября 2008 года № 01-08/181 «Об утверждении Правил переподготовки и повышения квалификации специалистов в области туристской деятельности» (</w:t>
            </w:r>
            <w:proofErr w:type="gramStart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01-08/181)</w:t>
            </w:r>
          </w:p>
        </w:tc>
        <w:tc>
          <w:tcPr>
            <w:tcW w:w="3162" w:type="dxa"/>
          </w:tcPr>
          <w:p w:rsidR="00956B92" w:rsidRPr="00D72F00" w:rsidRDefault="00956B92" w:rsidP="004B6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00" w:rsidRPr="00D72F00" w:rsidTr="00A16FBF">
        <w:tc>
          <w:tcPr>
            <w:tcW w:w="2999" w:type="dxa"/>
          </w:tcPr>
          <w:p w:rsidR="00956B92" w:rsidRPr="00D72F00" w:rsidRDefault="00956B92" w:rsidP="00B4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956B92" w:rsidRPr="00D72F00" w:rsidRDefault="00956B92" w:rsidP="00B45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956B92" w:rsidRPr="00D72F00" w:rsidRDefault="00956B92" w:rsidP="00455E16">
            <w:pPr>
              <w:pStyle w:val="2"/>
              <w:spacing w:before="0"/>
              <w:outlineLvl w:val="1"/>
              <w:rPr>
                <w:b w:val="0"/>
                <w:color w:val="auto"/>
                <w:sz w:val="24"/>
                <w:szCs w:val="24"/>
              </w:rPr>
            </w:pPr>
            <w:bookmarkStart w:id="2" w:name="A4UG0QEBD3"/>
            <w:bookmarkEnd w:id="2"/>
          </w:p>
        </w:tc>
        <w:tc>
          <w:tcPr>
            <w:tcW w:w="3783" w:type="dxa"/>
          </w:tcPr>
          <w:p w:rsidR="00956B92" w:rsidRPr="00D72F00" w:rsidRDefault="00956B92" w:rsidP="0073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Приказ Министра по инвестициям и развитию Республики Казахстан от 30 января 2015 года № 79 «Об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им»</w:t>
            </w:r>
          </w:p>
        </w:tc>
        <w:tc>
          <w:tcPr>
            <w:tcW w:w="3162" w:type="dxa"/>
          </w:tcPr>
          <w:p w:rsidR="00956B92" w:rsidRPr="00D72F00" w:rsidRDefault="00956B92" w:rsidP="004B6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00" w:rsidRPr="00D72F00" w:rsidTr="00A16FBF">
        <w:tc>
          <w:tcPr>
            <w:tcW w:w="16301" w:type="dxa"/>
            <w:gridSpan w:val="5"/>
          </w:tcPr>
          <w:p w:rsidR="00956B92" w:rsidRPr="00D72F00" w:rsidRDefault="00956B92" w:rsidP="009F3E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Ограничения, изъятия, дополнительные требования и условия, предусмотренные индивидуальными национальными </w:t>
            </w:r>
            <w:hyperlink w:anchor="Par29" w:history="1">
              <w:r w:rsidRPr="00D72F0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перечнями</w:t>
              </w:r>
            </w:hyperlink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Евразийского экономического союза, утвержденные Решением ВЕЭС от 23 декабря 2014 года № 112</w:t>
            </w:r>
          </w:p>
        </w:tc>
      </w:tr>
      <w:tr w:rsidR="00D72F00" w:rsidRPr="00D72F00" w:rsidTr="00A16FBF">
        <w:tc>
          <w:tcPr>
            <w:tcW w:w="2999" w:type="dxa"/>
          </w:tcPr>
          <w:p w:rsidR="00956B92" w:rsidRPr="00D72F00" w:rsidRDefault="00956B92" w:rsidP="002D14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9" w:type="dxa"/>
          </w:tcPr>
          <w:p w:rsidR="00956B92" w:rsidRPr="00D72F00" w:rsidRDefault="00956B92" w:rsidP="002D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8" w:type="dxa"/>
          </w:tcPr>
          <w:p w:rsidR="00956B92" w:rsidRPr="00D72F00" w:rsidRDefault="00956B92" w:rsidP="00BB7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3" w:type="dxa"/>
          </w:tcPr>
          <w:p w:rsidR="00956B92" w:rsidRPr="00D72F00" w:rsidRDefault="00956B92" w:rsidP="00865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на осуществление которой требуется </w:t>
            </w: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осуществляться только юридическими лицами Республики Казахстан или индивидуальными предпринимателями, зарегистрированными в установленном порядке в Республике Казахстан. Виды деятельности, на осуществление которых требуется лицензия, а также определение организационно-правовой формы лицензиата устанавливаются законодательством Республики Казахстан</w:t>
            </w:r>
          </w:p>
          <w:p w:rsidR="00956B92" w:rsidRPr="00D72F00" w:rsidRDefault="00956B92" w:rsidP="00345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(Пункт 2 ИНП для РК) </w:t>
            </w:r>
          </w:p>
        </w:tc>
        <w:tc>
          <w:tcPr>
            <w:tcW w:w="3162" w:type="dxa"/>
          </w:tcPr>
          <w:p w:rsidR="00956B92" w:rsidRPr="00D72F00" w:rsidRDefault="00956B92" w:rsidP="00BB7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72F00" w:rsidRPr="00D72F00" w:rsidTr="00A16FBF">
        <w:tc>
          <w:tcPr>
            <w:tcW w:w="16301" w:type="dxa"/>
            <w:gridSpan w:val="5"/>
          </w:tcPr>
          <w:p w:rsidR="009C2488" w:rsidRPr="00D72F00" w:rsidRDefault="00956B92" w:rsidP="00622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Регулирование </w:t>
            </w:r>
          </w:p>
        </w:tc>
      </w:tr>
      <w:tr w:rsidR="00D72F00" w:rsidRPr="00D72F00" w:rsidTr="00A16FBF">
        <w:tc>
          <w:tcPr>
            <w:tcW w:w="16301" w:type="dxa"/>
            <w:gridSpan w:val="5"/>
          </w:tcPr>
          <w:p w:rsidR="009C2488" w:rsidRPr="00D72F00" w:rsidRDefault="009C2488" w:rsidP="009C2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00">
              <w:rPr>
                <w:rStyle w:val="s0"/>
                <w:b/>
                <w:color w:val="auto"/>
                <w:sz w:val="24"/>
                <w:szCs w:val="24"/>
              </w:rPr>
              <w:t xml:space="preserve">Осуществление </w:t>
            </w: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туристской операторской (</w:t>
            </w:r>
            <w:r w:rsidRPr="00D72F00">
              <w:rPr>
                <w:rStyle w:val="s0"/>
                <w:b/>
                <w:color w:val="auto"/>
                <w:sz w:val="24"/>
                <w:szCs w:val="24"/>
              </w:rPr>
              <w:t>туроператорской) деятельности</w:t>
            </w:r>
          </w:p>
        </w:tc>
      </w:tr>
      <w:tr w:rsidR="00D72F00" w:rsidRPr="00D72F00" w:rsidTr="00A16FBF">
        <w:tc>
          <w:tcPr>
            <w:tcW w:w="2999" w:type="dxa"/>
          </w:tcPr>
          <w:p w:rsidR="00956B92" w:rsidRPr="00D72F00" w:rsidRDefault="0062214A" w:rsidP="009C24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Лицензионные требования не установлены</w:t>
            </w:r>
            <w:r w:rsidR="00956B92"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9" w:type="dxa"/>
          </w:tcPr>
          <w:p w:rsidR="00956B92" w:rsidRPr="00D72F00" w:rsidRDefault="0062214A" w:rsidP="002056F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Лицензионные требования не установлены</w:t>
            </w: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8" w:type="dxa"/>
          </w:tcPr>
          <w:p w:rsidR="00956B92" w:rsidRPr="00D72F00" w:rsidRDefault="0062214A" w:rsidP="009C24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Лицензионные требования не установлены</w:t>
            </w:r>
          </w:p>
        </w:tc>
        <w:tc>
          <w:tcPr>
            <w:tcW w:w="3783" w:type="dxa"/>
          </w:tcPr>
          <w:p w:rsidR="00956B92" w:rsidRPr="00D72F00" w:rsidRDefault="00956B92" w:rsidP="009F3E18">
            <w:pPr>
              <w:ind w:firstLine="352"/>
              <w:contextualSpacing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D7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 лицензия</w:t>
            </w: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D72F00">
              <w:rPr>
                <w:rStyle w:val="s0"/>
                <w:color w:val="auto"/>
                <w:sz w:val="24"/>
                <w:szCs w:val="24"/>
              </w:rPr>
              <w:t xml:space="preserve">осуществление 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туристской операторской (</w:t>
            </w:r>
            <w:r w:rsidRPr="00D72F00">
              <w:rPr>
                <w:rStyle w:val="s0"/>
                <w:color w:val="auto"/>
                <w:sz w:val="24"/>
                <w:szCs w:val="24"/>
              </w:rPr>
              <w:t>туроператорской) деятельности</w:t>
            </w:r>
            <w:r w:rsidR="009C2488" w:rsidRPr="00D72F00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r w:rsidR="009C2488" w:rsidRPr="00D72F00">
              <w:rPr>
                <w:rStyle w:val="s0"/>
                <w:i/>
                <w:color w:val="auto"/>
                <w:sz w:val="24"/>
                <w:szCs w:val="24"/>
              </w:rPr>
              <w:t>(не отчуждаемая, 1-го класса)</w:t>
            </w:r>
          </w:p>
          <w:p w:rsidR="00956B92" w:rsidRPr="00D72F00" w:rsidRDefault="00956B92" w:rsidP="009C248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(ст.9 ЗТД, п</w:t>
            </w:r>
            <w:r w:rsidR="009C2488" w:rsidRPr="00D72F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D72F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87 Приложения №1 к ЗРУ)</w:t>
            </w:r>
          </w:p>
          <w:p w:rsidR="00956B92" w:rsidRPr="00D72F00" w:rsidRDefault="00956B92" w:rsidP="00F61F46">
            <w:pPr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956B92" w:rsidRPr="00D72F00" w:rsidRDefault="0062214A" w:rsidP="009C2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Лицензионные требования не установлены</w:t>
            </w:r>
          </w:p>
        </w:tc>
      </w:tr>
      <w:tr w:rsidR="00D72F00" w:rsidRPr="00D72F00" w:rsidTr="00A16FBF">
        <w:tc>
          <w:tcPr>
            <w:tcW w:w="2999" w:type="dxa"/>
          </w:tcPr>
          <w:p w:rsidR="00956B92" w:rsidRPr="00D72F00" w:rsidRDefault="00956B92" w:rsidP="0001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предусмотрено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56B92" w:rsidRPr="00D72F00" w:rsidRDefault="00956B92" w:rsidP="00013F49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D7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договора на оказание туристических услуг</w:t>
            </w:r>
          </w:p>
          <w:p w:rsidR="00956B92" w:rsidRPr="00D72F00" w:rsidRDefault="00956B92" w:rsidP="005F4F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6B92" w:rsidRPr="00D72F00" w:rsidRDefault="00956B92" w:rsidP="005F4F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6B92" w:rsidRPr="00D72F00" w:rsidRDefault="00956B92" w:rsidP="005F4F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DAD" w:rsidRPr="00D72F00" w:rsidRDefault="00A82DAD" w:rsidP="005F4F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</w:t>
            </w:r>
            <w:r w:rsidR="0062214A"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установлено</w:t>
            </w: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875143">
            <w:pPr>
              <w:pStyle w:val="ab"/>
              <w:ind w:firstLine="0"/>
            </w:pPr>
            <w:r w:rsidRPr="00D72F00">
              <w:rPr>
                <w:b/>
              </w:rPr>
              <w:t>В случае нарушения сроков выезда и (или) возврата туристов</w:t>
            </w:r>
            <w:r w:rsidRPr="00D72F00">
              <w:t xml:space="preserve"> (кроме форс-мажорных обстоятельств) субъект туристской деятельности </w:t>
            </w:r>
            <w:r w:rsidRPr="00D72F00">
              <w:rPr>
                <w:b/>
              </w:rPr>
              <w:t>выплачивает</w:t>
            </w:r>
            <w:r w:rsidRPr="00D72F00">
              <w:t xml:space="preserve"> туристу </w:t>
            </w:r>
            <w:r w:rsidRPr="00D72F00">
              <w:rPr>
                <w:b/>
              </w:rPr>
              <w:t xml:space="preserve">неустойку в размере 3% </w:t>
            </w:r>
            <w:r w:rsidRPr="00D72F00">
              <w:rPr>
                <w:b/>
              </w:rPr>
              <w:lastRenderedPageBreak/>
              <w:t>стоимости туристской путевки за каждый день просрочки</w:t>
            </w:r>
            <w:r w:rsidRPr="00D72F00">
              <w:t xml:space="preserve"> (но не свыше общей стоимости путевки). Договором между туристами и субъектами туристской деятельности может быть установлен более высокий размер неустойки.</w:t>
            </w:r>
          </w:p>
          <w:p w:rsidR="00956B92" w:rsidRPr="00D72F00" w:rsidRDefault="00956B92" w:rsidP="0001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5F4F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9" w:type="dxa"/>
          </w:tcPr>
          <w:p w:rsidR="00956B92" w:rsidRPr="00D72F00" w:rsidRDefault="00956B92" w:rsidP="005F4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предусмотрено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56B92" w:rsidRPr="00D72F00" w:rsidRDefault="00956B92" w:rsidP="004D571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D7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договора на оказание туристических услуг</w:t>
            </w:r>
          </w:p>
          <w:p w:rsidR="00956B92" w:rsidRPr="00D72F00" w:rsidRDefault="00956B92" w:rsidP="004D571C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4D571C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4D571C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DAD" w:rsidRPr="00D72F00" w:rsidRDefault="00A82DAD" w:rsidP="004D571C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4D571C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4D571C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4D571C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4D571C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4D571C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4D571C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4D571C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4D571C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A4574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офисной площади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основаниях собственности или пользования.</w:t>
            </w:r>
          </w:p>
          <w:p w:rsidR="00956B92" w:rsidRPr="00D72F00" w:rsidRDefault="00956B92" w:rsidP="005F4F1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Офис должен удовлетворять следующим требованиям:</w:t>
            </w:r>
          </w:p>
          <w:p w:rsidR="00956B92" w:rsidRPr="00D72F00" w:rsidRDefault="00956B92" w:rsidP="005F4F1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вывески, представляющей наименование и характер деятельности </w:t>
            </w:r>
            <w:proofErr w:type="spellStart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туропрератора</w:t>
            </w:r>
            <w:proofErr w:type="spellEnd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6B92" w:rsidRPr="00D72F00" w:rsidRDefault="00956B92" w:rsidP="005F4F1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наличие современных средств коммуникации;</w:t>
            </w:r>
          </w:p>
          <w:p w:rsidR="00956B92" w:rsidRPr="00D72F00" w:rsidRDefault="00956B92" w:rsidP="0084368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наличие соответствующих удо</w:t>
            </w:r>
            <w:proofErr w:type="gramStart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бств дл</w:t>
            </w:r>
            <w:proofErr w:type="gramEnd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я обслуживания клиентов (стул, кресло).</w:t>
            </w:r>
          </w:p>
          <w:p w:rsidR="00956B92" w:rsidRPr="00D72F00" w:rsidRDefault="00956B92" w:rsidP="0084368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proofErr w:type="spellEnd"/>
            <w:proofErr w:type="gram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 ЗТД)</w:t>
            </w:r>
          </w:p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CA6D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956B92" w:rsidRPr="00D72F00" w:rsidRDefault="00956B92" w:rsidP="004D57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предусмотрено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56B92" w:rsidRPr="00D72F00" w:rsidRDefault="00956B92" w:rsidP="00CA6D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D7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договора на оказание туристических услуг</w:t>
            </w: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(ст.17 ЗТ).</w:t>
            </w:r>
          </w:p>
          <w:p w:rsidR="00956B92" w:rsidRPr="00D72F00" w:rsidRDefault="00956B92" w:rsidP="00CA6D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CA6D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CA6D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CA6D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DAD" w:rsidRPr="00D72F00" w:rsidRDefault="00A82DAD" w:rsidP="00CA6D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CA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CA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CA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CA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2DAD" w:rsidRPr="00D72F00" w:rsidRDefault="00A82DAD" w:rsidP="00CA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CA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CA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956B92" w:rsidRPr="00D72F00" w:rsidRDefault="00956B92" w:rsidP="00B020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квалификационные требования</w:t>
            </w:r>
          </w:p>
          <w:p w:rsidR="00956B92" w:rsidRPr="00D72F00" w:rsidRDefault="00956B92" w:rsidP="0042240E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Сформированный туристский продукт </w:t>
            </w:r>
          </w:p>
          <w:p w:rsidR="00956B92" w:rsidRPr="00D72F00" w:rsidRDefault="00956B92" w:rsidP="0042240E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(форма сведений, содержащих информацию о договоре с третьими лицами на оказание отдельных туристских услуг, входящих в сформированный туристский продукт)</w:t>
            </w: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</w:t>
            </w: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менее одного </w:t>
            </w: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работника с туристским образованием,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имеющего стаж работы не менее одного года </w:t>
            </w: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(форма сведений, содержащих информацию о дипломе, заключенном трудовом договоре и трудовой книжке)</w:t>
            </w: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для офиса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собственности или иных законных основаниях</w:t>
            </w: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(форма сведений, содержащих информацию о документах, подтверждающих право собственности или иные законные основания)</w:t>
            </w: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 обязательного страхования гражданско-правовой ответственности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туроператора</w:t>
            </w: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(копия страхового полиса)</w:t>
            </w:r>
          </w:p>
          <w:p w:rsidR="00956B92" w:rsidRPr="00D72F00" w:rsidRDefault="00956B92" w:rsidP="00EE1F72">
            <w:pPr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3" w:name="z69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Размер страховой суммы по договору обязательного страхования ответственности туроператора и </w:t>
            </w:r>
            <w:proofErr w:type="spell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турагента</w:t>
            </w:r>
            <w:proofErr w:type="spell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определяется его условиями и составляет </w:t>
            </w:r>
            <w:proofErr w:type="gram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956B92" w:rsidRPr="00D72F00" w:rsidRDefault="00956B92" w:rsidP="00EE1F72">
            <w:pPr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4" w:name="z70"/>
            <w:bookmarkEnd w:id="3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туроператора не менее </w:t>
            </w:r>
            <w:r w:rsidR="007305D3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4тыс.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не более </w:t>
            </w:r>
            <w:r w:rsidR="007305D3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10 тыс.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305D3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МРП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момент заключения договора; </w:t>
            </w:r>
          </w:p>
          <w:p w:rsidR="00956B92" w:rsidRPr="00D72F00" w:rsidRDefault="00956B92" w:rsidP="00EE1F72">
            <w:pPr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5" w:name="z71"/>
            <w:bookmarkEnd w:id="4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турагента</w:t>
            </w:r>
            <w:proofErr w:type="spell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менее </w:t>
            </w:r>
            <w:r w:rsidR="007305D3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тыс</w:t>
            </w:r>
            <w:r w:rsidR="007305D3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не более </w:t>
            </w:r>
            <w:r w:rsidR="007305D3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тыс</w:t>
            </w:r>
            <w:r w:rsidR="007305D3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. МРП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момент заключения договора.</w:t>
            </w:r>
          </w:p>
          <w:p w:rsidR="00956B92" w:rsidRPr="00D72F00" w:rsidRDefault="00956B92" w:rsidP="00EE1F72">
            <w:pPr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(ст.14 ЗГПО) </w:t>
            </w:r>
          </w:p>
          <w:bookmarkEnd w:id="5"/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уведомительный порядок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турагентской деятельности</w:t>
            </w:r>
          </w:p>
          <w:p w:rsidR="00956B92" w:rsidRPr="00D72F00" w:rsidRDefault="00956B92" w:rsidP="00DA2BD7">
            <w:pPr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(талон об уведомлении)</w:t>
            </w:r>
          </w:p>
          <w:p w:rsidR="00956B92" w:rsidRPr="00D72F00" w:rsidRDefault="00956B92" w:rsidP="00D12D5F">
            <w:pPr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(п.32 приложения 3 к ЗРУ)</w:t>
            </w:r>
          </w:p>
          <w:p w:rsidR="00956B92" w:rsidRPr="00D72F00" w:rsidRDefault="00956B92" w:rsidP="0022009A">
            <w:pPr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956B92" w:rsidRPr="00D72F00" w:rsidRDefault="00956B92" w:rsidP="004D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предусмотрено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Законом об основах тур</w:t>
            </w:r>
            <w:proofErr w:type="gram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proofErr w:type="gram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еятельности </w:t>
            </w: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D7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договора о реализации туристского продукта</w:t>
            </w: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Договор страхования гражданской ответственности.</w:t>
            </w:r>
          </w:p>
          <w:p w:rsidR="00956B92" w:rsidRPr="00D72F00" w:rsidRDefault="00956B92" w:rsidP="00941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(Размер финансового обеспечения определяется в договоре страхования ответственности туроператора или в банковской гарантии и не 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может быть менее:</w:t>
            </w:r>
            <w:proofErr w:type="gramEnd"/>
          </w:p>
          <w:p w:rsidR="00956B92" w:rsidRPr="00D72F00" w:rsidRDefault="00956B92" w:rsidP="00941A32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500</w:t>
            </w:r>
            <w:r w:rsidR="009140A0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="009140A0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для туроператоров, осуществляющих деятельность в сфере внутреннего туризма или въездного туризма;</w:t>
            </w:r>
          </w:p>
          <w:p w:rsidR="00956B92" w:rsidRPr="00D72F00" w:rsidRDefault="00956B92" w:rsidP="00941A32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9140A0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мл</w:t>
            </w:r>
            <w:r w:rsidR="009140A0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Start"/>
            <w:r w:rsidR="009140A0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для туроператоров, осуществляющих деятельность в сфере выездного туризма, в случае, если денежные средства, полученные ими от реализации в этой сфере туристского продукта, составляют не более 250 </w:t>
            </w:r>
            <w:proofErr w:type="spell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мл</w:t>
            </w:r>
            <w:r w:rsidR="009140A0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н.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руб</w:t>
            </w:r>
            <w:proofErr w:type="spell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для туроператоров, осуществляющих деятельность в сфере выездного туризма и применяющих упрощенную систему налогообложения;</w:t>
            </w:r>
          </w:p>
          <w:p w:rsidR="00956B92" w:rsidRPr="00D72F00" w:rsidRDefault="00956B92" w:rsidP="00941A32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20% объема денежных средств, полученных от реализации в сфере выездного туризма туристского продукта, по данным бухгалтерской отчетности на конец отчетного года, - для туроператоров, осуществляющих деятельность в сфере 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выездного туризма, в случае, если денежные средства, полученные ими от реализации в этой сфере туристского продукта, составляют более 250 </w:t>
            </w:r>
            <w:proofErr w:type="spell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мл</w:t>
            </w:r>
            <w:r w:rsidR="009140A0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Start"/>
            <w:r w:rsidR="009140A0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, по данным бухгалтерской отчетности на конец отчетного года;</w:t>
            </w:r>
          </w:p>
          <w:p w:rsidR="00956B92" w:rsidRPr="00D72F00" w:rsidRDefault="00956B92" w:rsidP="00941A32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Туроператоры, не осуществлявшие в отчетном году деятельности в сфере выездного туризма, а также юридические лица, намеренные осуществлять туроператорскую деятельность в сфере выездного туризма и ранее не осуществлявшие такой деятельности, должны иметь финансовое обеспечение в размере не менее чем 30 </w:t>
            </w:r>
            <w:proofErr w:type="spell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мл</w:t>
            </w:r>
            <w:r w:rsidR="009140A0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Start"/>
            <w:r w:rsidR="009140A0"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956B92" w:rsidRPr="00D72F00" w:rsidRDefault="00956B92" w:rsidP="00345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(ст.11.4 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ЗОТД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72F00" w:rsidRPr="00D72F00" w:rsidTr="00A16FBF">
        <w:tc>
          <w:tcPr>
            <w:tcW w:w="2999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 установлено</w:t>
            </w:r>
          </w:p>
          <w:p w:rsidR="008C08DC" w:rsidRPr="00D72F00" w:rsidRDefault="008C08DC" w:rsidP="00013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9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8C08DC" w:rsidRPr="00D72F00" w:rsidRDefault="008C08DC" w:rsidP="005F4F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8" w:type="dxa"/>
          </w:tcPr>
          <w:p w:rsidR="00291287" w:rsidRPr="00D72F00" w:rsidRDefault="00291287" w:rsidP="00291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</w:t>
            </w: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субъектов туристической деятельности</w:t>
            </w:r>
          </w:p>
          <w:p w:rsidR="008C08DC" w:rsidRPr="00D72F00" w:rsidRDefault="00291287" w:rsidP="002912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(ст.14-1 ЗТ)</w:t>
            </w:r>
          </w:p>
        </w:tc>
        <w:tc>
          <w:tcPr>
            <w:tcW w:w="3783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8C08DC" w:rsidRPr="00D72F00" w:rsidRDefault="008C08DC" w:rsidP="00B020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8C08DC" w:rsidRPr="00D72F00" w:rsidRDefault="008C08DC" w:rsidP="008C0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Включение в единый федеральный</w:t>
            </w: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реестр 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туроператоров</w:t>
            </w:r>
          </w:p>
          <w:p w:rsidR="008C08DC" w:rsidRPr="00D72F00" w:rsidRDefault="008C08DC" w:rsidP="008C08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(ст.4.1 ЗОТД)</w:t>
            </w:r>
          </w:p>
        </w:tc>
      </w:tr>
      <w:tr w:rsidR="00D72F00" w:rsidRPr="00D72F00" w:rsidTr="00A16FBF">
        <w:tc>
          <w:tcPr>
            <w:tcW w:w="2999" w:type="dxa"/>
          </w:tcPr>
          <w:p w:rsidR="00956B92" w:rsidRPr="00D72F00" w:rsidRDefault="001C1B59" w:rsidP="009A217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Лицензионные требования не установлены </w:t>
            </w:r>
          </w:p>
        </w:tc>
        <w:tc>
          <w:tcPr>
            <w:tcW w:w="3069" w:type="dxa"/>
          </w:tcPr>
          <w:p w:rsidR="00956B92" w:rsidRPr="00D72F00" w:rsidRDefault="001C1B59" w:rsidP="009A21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Лицензионные требования не установлены</w:t>
            </w: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288" w:type="dxa"/>
          </w:tcPr>
          <w:p w:rsidR="00956B92" w:rsidRPr="00D72F00" w:rsidRDefault="001C1B59" w:rsidP="00DF024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CFBF8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Лицензионные требования не установлены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CFBF8"/>
              </w:rPr>
              <w:t xml:space="preserve"> </w:t>
            </w:r>
          </w:p>
          <w:p w:rsidR="00956B92" w:rsidRPr="00D72F00" w:rsidRDefault="00956B92" w:rsidP="00F56227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83" w:type="dxa"/>
          </w:tcPr>
          <w:p w:rsidR="00956B92" w:rsidRPr="00D72F00" w:rsidRDefault="00956B92" w:rsidP="00F56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не требуется </w:t>
            </w: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лицензия 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CFBF8"/>
              </w:rPr>
              <w:t>на осуществление деятельности экскурсоводов и гидов</w:t>
            </w: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CD8" w:rsidRPr="00D72F00" w:rsidRDefault="00956B92" w:rsidP="00D73CD8">
            <w:pPr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уведомительный порядок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гидов (гидов-переводчиков), экскурсоводов и 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инструкторов туризма </w:t>
            </w:r>
            <w:r w:rsidR="00D73CD8"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талон об уведомлении)</w:t>
            </w:r>
            <w:r w:rsidR="00D73CD8"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56B92" w:rsidRPr="00D72F00" w:rsidRDefault="00D73CD8" w:rsidP="00D73CD8">
            <w:pPr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(п.32 приложения 3 к ЗРУ)</w:t>
            </w:r>
          </w:p>
          <w:p w:rsidR="00D73CD8" w:rsidRPr="00D72F00" w:rsidRDefault="00D73CD8" w:rsidP="00D73CD8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 о начале или прекращении турагентской деятельности</w:t>
            </w:r>
          </w:p>
          <w:p w:rsidR="00D73CD8" w:rsidRPr="00D72F00" w:rsidRDefault="00D73CD8" w:rsidP="00D73CD8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Турагенты</w:t>
            </w:r>
            <w:proofErr w:type="spellEnd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к уведомлению прилагают копию договора обязательного страхования гражданско-правовой ответственности.</w:t>
            </w:r>
          </w:p>
          <w:p w:rsidR="00D73CD8" w:rsidRPr="00D72F00" w:rsidRDefault="00D73CD8" w:rsidP="00D73CD8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Гиды (гиды-переводчики), экскурсоводы и инструкторы туризма к уведомлению прилагают сертификат о прохождении подготовки в сфере туризма.</w:t>
            </w:r>
          </w:p>
          <w:p w:rsidR="00956B92" w:rsidRPr="00D72F00" w:rsidRDefault="00D73CD8" w:rsidP="00D73CD8">
            <w:pPr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(ст.15-3 ЗТД)</w:t>
            </w:r>
          </w:p>
        </w:tc>
        <w:tc>
          <w:tcPr>
            <w:tcW w:w="3162" w:type="dxa"/>
          </w:tcPr>
          <w:p w:rsidR="00956B92" w:rsidRPr="00D72F00" w:rsidRDefault="001C1B59" w:rsidP="005C27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Лицензионные требования не установлены</w:t>
            </w: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D72F00" w:rsidRPr="00D72F00" w:rsidTr="00A16FBF">
        <w:tc>
          <w:tcPr>
            <w:tcW w:w="2999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 установлено</w:t>
            </w: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DF0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BF8"/>
              </w:rPr>
            </w:pPr>
          </w:p>
        </w:tc>
        <w:tc>
          <w:tcPr>
            <w:tcW w:w="3288" w:type="dxa"/>
          </w:tcPr>
          <w:p w:rsidR="00956B92" w:rsidRPr="00D72F00" w:rsidRDefault="00D73CD8" w:rsidP="00D73C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>Д</w:t>
            </w:r>
            <w:r w:rsidR="00956B92" w:rsidRPr="00D72F00">
              <w:rPr>
                <w:rStyle w:val="s0"/>
                <w:color w:val="auto"/>
                <w:sz w:val="24"/>
                <w:szCs w:val="24"/>
              </w:rPr>
              <w:t xml:space="preserve">ля экскурсионного обслуживания экскурсии на территории </w:t>
            </w:r>
            <w:r w:rsidR="00E03103" w:rsidRPr="00D72F00">
              <w:rPr>
                <w:rStyle w:val="s0"/>
                <w:color w:val="auto"/>
                <w:sz w:val="24"/>
                <w:szCs w:val="24"/>
              </w:rPr>
              <w:t>РБ</w:t>
            </w:r>
            <w:r w:rsidR="00956B92" w:rsidRPr="00D72F00">
              <w:rPr>
                <w:rStyle w:val="s0"/>
                <w:color w:val="auto"/>
                <w:sz w:val="24"/>
                <w:szCs w:val="24"/>
              </w:rPr>
              <w:t xml:space="preserve"> экскурсоводы и гиды-переводчики, должны иметь </w:t>
            </w:r>
            <w:r w:rsidR="00956B92" w:rsidRPr="00D72F00">
              <w:rPr>
                <w:rStyle w:val="s0"/>
                <w:b/>
                <w:color w:val="auto"/>
                <w:sz w:val="24"/>
                <w:szCs w:val="24"/>
              </w:rPr>
              <w:t>аттестат</w:t>
            </w:r>
            <w:r w:rsidR="00956B92" w:rsidRPr="00D72F00">
              <w:rPr>
                <w:rStyle w:val="s0"/>
                <w:color w:val="auto"/>
                <w:sz w:val="24"/>
                <w:szCs w:val="24"/>
              </w:rPr>
              <w:t xml:space="preserve">, подтверждающей квалификацию </w:t>
            </w:r>
            <w:r w:rsidR="00956B92" w:rsidRPr="00D72F00">
              <w:rPr>
                <w:rStyle w:val="s0"/>
                <w:i/>
                <w:color w:val="auto"/>
                <w:sz w:val="24"/>
                <w:szCs w:val="24"/>
              </w:rPr>
              <w:t>(ст.22 ЗТ)</w:t>
            </w:r>
          </w:p>
        </w:tc>
        <w:tc>
          <w:tcPr>
            <w:tcW w:w="3783" w:type="dxa"/>
          </w:tcPr>
          <w:p w:rsidR="00956B92" w:rsidRPr="00D72F00" w:rsidRDefault="00D73CD8" w:rsidP="00FD14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6B92"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иды (гиды-переводчики), экскурсоводы и инструкторы туризма к уведомлению прилагают </w:t>
            </w:r>
            <w:r w:rsidR="00956B92"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 w:rsidR="00956B92"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подготовки в сфере туризма </w:t>
            </w:r>
          </w:p>
          <w:p w:rsidR="00956B92" w:rsidRPr="00D72F00" w:rsidRDefault="00956B92" w:rsidP="008009C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(ст.15-3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ЗТД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56B92" w:rsidRPr="00D72F00" w:rsidRDefault="00956B92" w:rsidP="008009C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DF024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2F00" w:rsidRPr="00D72F00" w:rsidTr="00A16FBF">
        <w:tc>
          <w:tcPr>
            <w:tcW w:w="2999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DF0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BF8"/>
              </w:rPr>
            </w:pPr>
          </w:p>
        </w:tc>
        <w:tc>
          <w:tcPr>
            <w:tcW w:w="3288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BF2188">
            <w:pPr>
              <w:ind w:firstLine="400"/>
              <w:jc w:val="both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783" w:type="dxa"/>
          </w:tcPr>
          <w:p w:rsidR="00956B92" w:rsidRPr="00D72F00" w:rsidRDefault="00956B92" w:rsidP="00FD1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идом (гидом-переводчиком), инструктором туризма, экскурсоводом может являться </w:t>
            </w: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только гражданин Республики Казахстан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B92" w:rsidRPr="00D72F00" w:rsidRDefault="00956B92" w:rsidP="00FD1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(ст. 23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ЗТД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56B92" w:rsidRDefault="00D73CD8" w:rsidP="00D73C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ИНП</w:t>
            </w:r>
            <w:r w:rsidR="00956B92"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для РК не содержит такого изъятия.</w:t>
            </w:r>
          </w:p>
          <w:p w:rsidR="00D72F00" w:rsidRPr="00D72F00" w:rsidRDefault="00D72F00" w:rsidP="00D73C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3162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DF024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2F00" w:rsidRPr="00D72F00" w:rsidTr="00A16FBF">
        <w:tc>
          <w:tcPr>
            <w:tcW w:w="2999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 установлено</w:t>
            </w: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4224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88" w:type="dxa"/>
          </w:tcPr>
          <w:p w:rsidR="00956B92" w:rsidRPr="00D72F00" w:rsidRDefault="00956B92" w:rsidP="00531C59">
            <w:pPr>
              <w:ind w:firstLine="400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 xml:space="preserve">Включение в национальный </w:t>
            </w:r>
            <w:r w:rsidRPr="00D72F00">
              <w:rPr>
                <w:rStyle w:val="s0"/>
                <w:b/>
                <w:color w:val="auto"/>
                <w:sz w:val="24"/>
                <w:szCs w:val="24"/>
              </w:rPr>
              <w:t>реестр</w:t>
            </w:r>
            <w:r w:rsidRPr="00D72F00">
              <w:rPr>
                <w:rStyle w:val="s0"/>
                <w:color w:val="auto"/>
                <w:sz w:val="24"/>
                <w:szCs w:val="24"/>
              </w:rPr>
              <w:t xml:space="preserve"> экскурсоводов и гидов-переводчиков </w:t>
            </w:r>
          </w:p>
          <w:p w:rsidR="00956B92" w:rsidRPr="00D72F00" w:rsidRDefault="00956B92" w:rsidP="00D03A1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Style w:val="s0"/>
                <w:i/>
                <w:color w:val="auto"/>
                <w:sz w:val="24"/>
                <w:szCs w:val="24"/>
              </w:rPr>
              <w:t>(ст.23 ЗТ)</w:t>
            </w:r>
          </w:p>
        </w:tc>
        <w:tc>
          <w:tcPr>
            <w:tcW w:w="3783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02633B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2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42240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2F00" w:rsidRPr="00D72F00" w:rsidTr="00A16FBF">
        <w:tc>
          <w:tcPr>
            <w:tcW w:w="2999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4E057C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BD2763">
            <w:pPr>
              <w:ind w:firstLine="40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956B92" w:rsidRPr="00D72F00" w:rsidRDefault="00956B92" w:rsidP="00333EB7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  <w:p w:rsidR="00956B92" w:rsidRPr="00D72F00" w:rsidRDefault="00956B92" w:rsidP="000C46F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страховой премии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обязательного страхования ответственности туроператора и </w:t>
            </w:r>
            <w:proofErr w:type="spellStart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турагента</w:t>
            </w:r>
            <w:proofErr w:type="spellEnd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 по соглашению сторон и составляет </w:t>
            </w:r>
            <w:proofErr w:type="gramStart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56B92" w:rsidRPr="00D72F00" w:rsidRDefault="00956B92" w:rsidP="000C46F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1) туроператора не менее 1 процента и не более 2 процентов от страховой суммы, установленной договором; </w:t>
            </w:r>
          </w:p>
          <w:p w:rsidR="00956B92" w:rsidRPr="00D72F00" w:rsidRDefault="00956B92" w:rsidP="000C46F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турагента</w:t>
            </w:r>
            <w:proofErr w:type="spellEnd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1,5 процента и не более 2 процентов от страховой суммы, установленной договором.</w:t>
            </w:r>
          </w:p>
          <w:p w:rsidR="00956B92" w:rsidRPr="00D72F00" w:rsidRDefault="00956B92" w:rsidP="000C46F1">
            <w:pPr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(ст.15 ЗГПО)</w:t>
            </w:r>
          </w:p>
          <w:p w:rsidR="00956B92" w:rsidRPr="00D72F00" w:rsidRDefault="00956B92" w:rsidP="0002633B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956B92" w:rsidRPr="00D72F00" w:rsidRDefault="00956B92" w:rsidP="00026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Туроператоры,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деятельность в сфере выездного туризма, </w:t>
            </w: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обязаны быть членами объединения туроператоров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выездного туризма. Член объединения туроператоров в сфере выездного туризма до внесения сведений о нем в реестр не вправе осуществлять туроператорскую деятельность в сфере выездного туризма.</w:t>
            </w:r>
          </w:p>
          <w:p w:rsidR="00956B92" w:rsidRPr="00D72F00" w:rsidRDefault="00956B92" w:rsidP="009C5793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знос в компенсационный фонд в размере, составляющем 100 тысяч рублей</w:t>
            </w:r>
          </w:p>
          <w:p w:rsidR="00956B92" w:rsidRPr="00D72F00" w:rsidRDefault="00956B92" w:rsidP="003452C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(ст.11.4 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ЗОТД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72F00" w:rsidRPr="00D72F00" w:rsidTr="00A16FBF">
        <w:tc>
          <w:tcPr>
            <w:tcW w:w="2999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установлено</w:t>
            </w:r>
          </w:p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осуществляющее деятельность туроператора, обязано установить в офисе на видном для клиентов месте следующую </w:t>
            </w:r>
            <w:r w:rsidRPr="00D7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информацию:</w:t>
            </w:r>
          </w:p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государственной регистрации;</w:t>
            </w:r>
          </w:p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примерную форму договора, заключаемого с потребителем;</w:t>
            </w:r>
          </w:p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документов, оформляемых для реализации туристского продукта;</w:t>
            </w:r>
          </w:p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рекламные материалы к сформированному им туристскому продукту;</w:t>
            </w:r>
          </w:p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информационные, рекламные и прочие материалы, представляющие Армению.</w:t>
            </w:r>
          </w:p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осуществляющее деятельность </w:t>
            </w:r>
            <w:proofErr w:type="spellStart"/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турагента</w:t>
            </w:r>
            <w:proofErr w:type="spellEnd"/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обязано установить в офисе на видном для потребителей месте следующую информацию:</w:t>
            </w:r>
          </w:p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государственной регистрации;</w:t>
            </w:r>
          </w:p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примерную форму договора, заключаемого с потребителем;</w:t>
            </w:r>
          </w:p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документов, оформляемых для реализации туристского продукта;</w:t>
            </w:r>
          </w:p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рекламные материалы к сформированному им туристскому продукту;</w:t>
            </w:r>
          </w:p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информационные, рекламные и прочие </w:t>
            </w: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материалы, представляющие страны прибытия;</w:t>
            </w:r>
          </w:p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стран с опасными инфекциями;</w:t>
            </w:r>
          </w:p>
          <w:p w:rsidR="00956B92" w:rsidRPr="00D72F00" w:rsidRDefault="00956B92" w:rsidP="0007360A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 по паспортному и визовому оформлению;</w:t>
            </w:r>
          </w:p>
          <w:p w:rsidR="00956B92" w:rsidRPr="00D72F00" w:rsidRDefault="00956B92" w:rsidP="003E7E5C">
            <w:pPr>
              <w:shd w:val="clear" w:color="auto" w:fill="FCFBF8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во время тура информационные материалы о национальных обычаях, религиозных обрядах, святых местах, природных объектах, объектах культуры, истории и представляющих туристский интерес других объектах, особо охраняемых памятниках, законодательных и религиозных требованиях и запретах страны прибытия. </w:t>
            </w:r>
          </w:p>
          <w:p w:rsidR="00956B92" w:rsidRPr="00D72F00" w:rsidRDefault="00956B92" w:rsidP="003E7E5C">
            <w:pPr>
              <w:shd w:val="clear" w:color="auto" w:fill="FCFBF8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(ст.15ЗТД)</w:t>
            </w:r>
          </w:p>
        </w:tc>
        <w:tc>
          <w:tcPr>
            <w:tcW w:w="3288" w:type="dxa"/>
          </w:tcPr>
          <w:p w:rsidR="00956B92" w:rsidRPr="00D72F00" w:rsidRDefault="00956B92" w:rsidP="0006295F">
            <w:pPr>
              <w:ind w:firstLine="400"/>
              <w:jc w:val="both"/>
              <w:rPr>
                <w:rStyle w:val="s01"/>
                <w:color w:val="auto"/>
                <w:sz w:val="24"/>
                <w:szCs w:val="24"/>
              </w:rPr>
            </w:pPr>
            <w:proofErr w:type="gramStart"/>
            <w:r w:rsidRPr="00D72F00">
              <w:rPr>
                <w:rStyle w:val="s01"/>
                <w:color w:val="auto"/>
                <w:sz w:val="24"/>
                <w:szCs w:val="24"/>
              </w:rPr>
              <w:lastRenderedPageBreak/>
              <w:t xml:space="preserve">Исполнитель обязан указать на вывеске и (или) информационной табличке, размещенных на входных дверях или фасаде здания (сооружения, помещения), в котором находится исполнитель, свое наименование (фирменное </w:t>
            </w:r>
            <w:r w:rsidRPr="00D72F00">
              <w:rPr>
                <w:rStyle w:val="s01"/>
                <w:color w:val="auto"/>
                <w:sz w:val="24"/>
                <w:szCs w:val="24"/>
              </w:rPr>
              <w:lastRenderedPageBreak/>
              <w:t>наименование), а если исполнителем является индивидуальный предприниматель - фамилию, инициалы и режим работы.</w:t>
            </w:r>
            <w:proofErr w:type="gramEnd"/>
          </w:p>
          <w:p w:rsidR="00956B92" w:rsidRPr="00D72F00" w:rsidRDefault="00956B92" w:rsidP="0006295F">
            <w:pPr>
              <w:jc w:val="both"/>
              <w:rPr>
                <w:rStyle w:val="s01"/>
                <w:i/>
                <w:color w:val="auto"/>
                <w:sz w:val="24"/>
                <w:szCs w:val="24"/>
              </w:rPr>
            </w:pPr>
            <w:r w:rsidRPr="00D72F00">
              <w:rPr>
                <w:rStyle w:val="s01"/>
                <w:i/>
                <w:color w:val="auto"/>
                <w:sz w:val="24"/>
                <w:szCs w:val="24"/>
              </w:rPr>
              <w:t>(п.15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 оказания </w:t>
            </w:r>
            <w:proofErr w:type="spell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тур</w:t>
            </w:r>
            <w:proofErr w:type="gram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слуг</w:t>
            </w:r>
            <w:proofErr w:type="spellEnd"/>
            <w:r w:rsidRPr="00D72F00">
              <w:rPr>
                <w:rStyle w:val="s01"/>
                <w:i/>
                <w:color w:val="auto"/>
                <w:sz w:val="24"/>
                <w:szCs w:val="24"/>
              </w:rPr>
              <w:t>).</w:t>
            </w:r>
          </w:p>
          <w:p w:rsidR="00956B92" w:rsidRPr="00D72F00" w:rsidRDefault="00956B92" w:rsidP="000629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6B92" w:rsidRPr="00D72F00" w:rsidRDefault="00956B92" w:rsidP="003E7E5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1"/>
                <w:color w:val="auto"/>
                <w:sz w:val="24"/>
                <w:szCs w:val="24"/>
              </w:rPr>
              <w:t>В доступном для обозрения заказчиком (туристом, экскурсантом) месте должны быть размещены на белорусском или русском языке:</w:t>
            </w:r>
          </w:p>
          <w:p w:rsidR="00956B92" w:rsidRPr="00D72F00" w:rsidRDefault="00956B92" w:rsidP="003E7E5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1"/>
                <w:b/>
                <w:color w:val="auto"/>
                <w:sz w:val="24"/>
                <w:szCs w:val="24"/>
              </w:rPr>
              <w:t>сведения</w:t>
            </w:r>
            <w:r w:rsidRPr="00D72F00">
              <w:rPr>
                <w:rStyle w:val="s01"/>
                <w:color w:val="auto"/>
                <w:sz w:val="24"/>
                <w:szCs w:val="24"/>
              </w:rPr>
              <w:t xml:space="preserve"> о государственной регистрации исполнителя и наименовании органа, осуществившего государственную регистрацию, а также контактные данные исполнителя;</w:t>
            </w:r>
          </w:p>
          <w:p w:rsidR="00956B92" w:rsidRPr="00D72F00" w:rsidRDefault="00956B92" w:rsidP="003E7E5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1"/>
                <w:color w:val="auto"/>
                <w:sz w:val="24"/>
                <w:szCs w:val="24"/>
              </w:rPr>
              <w:t>информация о месте нахождения исполнителя, месте жительства, если исполнителем является индивидуальный предприниматель;</w:t>
            </w:r>
          </w:p>
          <w:p w:rsidR="00956B92" w:rsidRPr="00D72F00" w:rsidRDefault="00956B92" w:rsidP="003E7E5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1"/>
                <w:color w:val="auto"/>
                <w:sz w:val="24"/>
                <w:szCs w:val="24"/>
              </w:rPr>
              <w:t>текст настоящих Правил;</w:t>
            </w:r>
          </w:p>
          <w:p w:rsidR="00956B92" w:rsidRPr="00D72F00" w:rsidRDefault="00956B92" w:rsidP="003E7E5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1"/>
                <w:color w:val="auto"/>
                <w:sz w:val="24"/>
                <w:szCs w:val="24"/>
              </w:rPr>
              <w:t>перечень оказываемых услуг;</w:t>
            </w:r>
          </w:p>
          <w:p w:rsidR="00956B92" w:rsidRPr="00D72F00" w:rsidRDefault="00956B92" w:rsidP="003E7E5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1"/>
                <w:color w:val="auto"/>
                <w:sz w:val="24"/>
                <w:szCs w:val="24"/>
              </w:rPr>
              <w:t>цены на услуги, непосредственно оказываемые исполнителем;</w:t>
            </w:r>
          </w:p>
          <w:p w:rsidR="00956B92" w:rsidRPr="00D72F00" w:rsidRDefault="00956B92" w:rsidP="003E7E5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1"/>
                <w:color w:val="auto"/>
                <w:sz w:val="24"/>
                <w:szCs w:val="24"/>
              </w:rPr>
              <w:t xml:space="preserve">перечень категорий </w:t>
            </w:r>
            <w:r w:rsidRPr="00D72F00">
              <w:rPr>
                <w:rStyle w:val="s01"/>
                <w:color w:val="auto"/>
                <w:sz w:val="24"/>
                <w:szCs w:val="24"/>
              </w:rPr>
              <w:lastRenderedPageBreak/>
              <w:t>туристов, экскурсантов, которым могут предоставляться скидки на оказываемые туристические услуги;</w:t>
            </w:r>
          </w:p>
          <w:p w:rsidR="00956B92" w:rsidRPr="00D72F00" w:rsidRDefault="00956B92" w:rsidP="003E7E5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1"/>
                <w:color w:val="auto"/>
                <w:sz w:val="24"/>
                <w:szCs w:val="24"/>
              </w:rPr>
              <w:t>сертификат соответствия (при его наличии);</w:t>
            </w:r>
          </w:p>
          <w:p w:rsidR="00956B92" w:rsidRPr="00D72F00" w:rsidRDefault="00956B92" w:rsidP="003E7E5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1"/>
                <w:color w:val="auto"/>
                <w:sz w:val="24"/>
                <w:szCs w:val="24"/>
              </w:rPr>
              <w:t>информация о книге замечаний и предложений;</w:t>
            </w:r>
          </w:p>
          <w:p w:rsidR="00956B92" w:rsidRPr="00D72F00" w:rsidRDefault="00956B92" w:rsidP="003E7E5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1"/>
                <w:color w:val="auto"/>
                <w:sz w:val="24"/>
                <w:szCs w:val="24"/>
              </w:rPr>
              <w:t>информация об органах, осуществляющих государственное регулирование и контроль (надзор) в сфере туризма, их контактные телефоны.</w:t>
            </w:r>
          </w:p>
          <w:p w:rsidR="00956B92" w:rsidRPr="00D72F00" w:rsidRDefault="00956B92" w:rsidP="00272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Style w:val="s01"/>
                <w:i/>
                <w:color w:val="auto"/>
                <w:sz w:val="24"/>
                <w:szCs w:val="24"/>
              </w:rPr>
              <w:t>(п.17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 оказания тур</w:t>
            </w:r>
            <w:proofErr w:type="gram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слуг</w:t>
            </w:r>
            <w:r w:rsidRPr="00D72F00">
              <w:rPr>
                <w:rStyle w:val="s01"/>
                <w:i/>
                <w:color w:val="auto"/>
                <w:sz w:val="24"/>
                <w:szCs w:val="24"/>
              </w:rPr>
              <w:t>).</w:t>
            </w:r>
          </w:p>
        </w:tc>
        <w:tc>
          <w:tcPr>
            <w:tcW w:w="3783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 установлено</w:t>
            </w:r>
          </w:p>
          <w:p w:rsidR="00956B92" w:rsidRPr="00D72F00" w:rsidRDefault="00956B92" w:rsidP="004A6D24">
            <w:pPr>
              <w:ind w:firstLine="35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62" w:type="dxa"/>
          </w:tcPr>
          <w:p w:rsidR="00956B92" w:rsidRPr="00D72F00" w:rsidRDefault="00956B92" w:rsidP="009C5793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федеральный </w:t>
            </w:r>
            <w:hyperlink r:id="rId9" w:history="1">
              <w:r w:rsidRPr="00D72F00">
                <w:rPr>
                  <w:rFonts w:ascii="Times New Roman" w:hAnsi="Times New Roman" w:cs="Times New Roman"/>
                  <w:sz w:val="24"/>
                  <w:szCs w:val="24"/>
                </w:rPr>
                <w:t>орган</w:t>
              </w:r>
            </w:hyperlink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размещает на своем официальном сайте следующие </w:t>
            </w: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туроператоре,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содержащиеся в реестре:</w:t>
            </w:r>
          </w:p>
          <w:p w:rsidR="00956B92" w:rsidRPr="00D72F00" w:rsidRDefault="00956B92" w:rsidP="009C5793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наименования;</w:t>
            </w:r>
          </w:p>
          <w:p w:rsidR="00956B92" w:rsidRPr="00D72F00" w:rsidRDefault="00956B92" w:rsidP="009C5793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и почтовый адрес;</w:t>
            </w:r>
          </w:p>
          <w:p w:rsidR="00956B92" w:rsidRPr="00D72F00" w:rsidRDefault="00956B92" w:rsidP="009C5793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налогоплательщика;</w:t>
            </w:r>
          </w:p>
          <w:p w:rsidR="00956B92" w:rsidRPr="00D72F00" w:rsidRDefault="00956B92" w:rsidP="009C5793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размер финансового обеспечения, номер, дата и срок </w:t>
            </w:r>
            <w:proofErr w:type="gramStart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действия договора страхования ответственности туроператора</w:t>
            </w:r>
            <w:proofErr w:type="gramEnd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или банковской гарантии, наименование, адрес (место нахождения) и почтовый адрес организации, предоставившей финансовое обеспечение;</w:t>
            </w:r>
          </w:p>
          <w:p w:rsidR="00956B92" w:rsidRPr="00D72F00" w:rsidRDefault="00956B92" w:rsidP="009C5793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адреса (места нахождения) и почтовые адреса структурных подразделений туроператора, осуществляющих туроператорскую деятельность.</w:t>
            </w:r>
          </w:p>
          <w:p w:rsidR="00956B92" w:rsidRPr="00D72F00" w:rsidRDefault="00956B92" w:rsidP="009C5793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(ст.4.1 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ЗОТД</w:t>
            </w: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56B92" w:rsidRPr="00D72F00" w:rsidRDefault="00956B92" w:rsidP="009C5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00" w:rsidRPr="00D72F00" w:rsidTr="00A16FBF">
        <w:tc>
          <w:tcPr>
            <w:tcW w:w="2999" w:type="dxa"/>
          </w:tcPr>
          <w:p w:rsidR="00956B92" w:rsidRPr="00D72F00" w:rsidRDefault="00956B92" w:rsidP="00B10784">
            <w:pPr>
              <w:pStyle w:val="ab"/>
              <w:spacing w:before="0"/>
              <w:ind w:firstLine="448"/>
              <w:rPr>
                <w:b/>
              </w:rPr>
            </w:pPr>
            <w:r w:rsidRPr="00D72F00">
              <w:rPr>
                <w:b/>
              </w:rPr>
              <w:lastRenderedPageBreak/>
              <w:t>Повышение квалификации и стажировка</w:t>
            </w:r>
            <w:r w:rsidRPr="00D72F00">
              <w:t xml:space="preserve"> работников, занятых в сфере туризма, осуществляются </w:t>
            </w:r>
            <w:r w:rsidRPr="00D72F00">
              <w:rPr>
                <w:b/>
              </w:rPr>
              <w:t>в порядке, определенном уполномоченным органом в сфере туризма.</w:t>
            </w:r>
          </w:p>
          <w:p w:rsidR="00956B92" w:rsidRPr="00D72F00" w:rsidRDefault="00956B92" w:rsidP="00B10784">
            <w:pPr>
              <w:pStyle w:val="ab"/>
              <w:spacing w:before="0"/>
              <w:ind w:firstLine="448"/>
            </w:pPr>
            <w:r w:rsidRPr="00D72F00">
              <w:t xml:space="preserve">Подготовка и переподготовка обслуживающего </w:t>
            </w:r>
            <w:r w:rsidRPr="00D72F00">
              <w:lastRenderedPageBreak/>
              <w:t>персонала для субъектов туристской деятельности осуществляются учебными заведениями профессиональной подготовки кадров, а также краткосрочными курсами высших профессиональных и средних профессиональных учебных заведений.</w:t>
            </w:r>
          </w:p>
          <w:p w:rsidR="00956B92" w:rsidRPr="00D72F00" w:rsidRDefault="00956B92" w:rsidP="009C5793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 установлено</w:t>
            </w:r>
          </w:p>
          <w:p w:rsidR="00956B92" w:rsidRPr="00D72F00" w:rsidRDefault="00956B92" w:rsidP="009C5793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956B92" w:rsidRPr="00D72F00" w:rsidRDefault="00956B92" w:rsidP="003E7E5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Требования, предъявляемые к </w:t>
            </w:r>
            <w:r w:rsidRPr="00D7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профессиональной подготовке</w:t>
            </w:r>
          </w:p>
          <w:p w:rsidR="00956B92" w:rsidRPr="00D72F00" w:rsidRDefault="00956B92" w:rsidP="003E7E5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Экскурсоводы и гиды-переводчики, сдают квалификационный экзамен (1 раз в 5лет) </w:t>
            </w:r>
          </w:p>
          <w:p w:rsidR="00956B92" w:rsidRPr="00D72F00" w:rsidRDefault="00956B92" w:rsidP="004224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B92" w:rsidRPr="00D72F00" w:rsidRDefault="00956B92" w:rsidP="003E7E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83" w:type="dxa"/>
          </w:tcPr>
          <w:p w:rsidR="00956B92" w:rsidRPr="00D72F00" w:rsidRDefault="00956B92" w:rsidP="00422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Требования, предъявляемые к </w:t>
            </w:r>
            <w:r w:rsidRPr="00D7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профессиональной подготовке</w:t>
            </w: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переподготовке и повышению квалификации специалистов в области туризма:</w:t>
            </w:r>
          </w:p>
          <w:p w:rsidR="00956B92" w:rsidRPr="00D72F00" w:rsidRDefault="00956B92" w:rsidP="0042240E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в Уставе (Положении) нормы по организации профессиональной подготовки, переподготовки и повышения квалификации специалистов;</w:t>
            </w:r>
          </w:p>
          <w:p w:rsidR="00956B92" w:rsidRPr="00D72F00" w:rsidRDefault="00956B92" w:rsidP="0042240E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наличие рабочих учебных планов и программ по повышению квалификации специалистов;</w:t>
            </w:r>
          </w:p>
          <w:p w:rsidR="00956B92" w:rsidRPr="00D72F00" w:rsidRDefault="00956B92" w:rsidP="0042240E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учебников и учебно-методических комплексов по соответствующим профессиям (специальностям);</w:t>
            </w:r>
          </w:p>
          <w:p w:rsidR="00956B92" w:rsidRPr="00D72F00" w:rsidRDefault="00956B92" w:rsidP="0042240E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наличие договора обучения (письменного соглашения между работодателем и обучаемым об условиях переподготовки и повышения квалификации) или договора оказания образовательных услуг (письменного соглашения между работодателем и организацией образования, реализующей образовательные программы технического и профессионального, </w:t>
            </w:r>
            <w:proofErr w:type="spellStart"/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высшего и послевузовского образования об условиях профессиональной подготовки, переподготовки и повышения квалификации), составленного в соответствии с типовым договором, утвержденным уполномоченным органом в области образования</w:t>
            </w:r>
            <w:proofErr w:type="gramEnd"/>
          </w:p>
          <w:p w:rsidR="00956B92" w:rsidRPr="00D72F00" w:rsidRDefault="00956B92" w:rsidP="0042240E">
            <w:pPr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2" w:type="dxa"/>
          </w:tcPr>
          <w:p w:rsidR="0062214A" w:rsidRPr="00D72F00" w:rsidRDefault="0062214A" w:rsidP="00622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 установлено</w:t>
            </w:r>
          </w:p>
          <w:p w:rsidR="00956B92" w:rsidRPr="00D72F00" w:rsidRDefault="00956B92" w:rsidP="004224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D72F00" w:rsidRPr="00D72F00" w:rsidTr="00A16FBF">
        <w:tc>
          <w:tcPr>
            <w:tcW w:w="16301" w:type="dxa"/>
            <w:gridSpan w:val="5"/>
          </w:tcPr>
          <w:p w:rsidR="00956B92" w:rsidRPr="00D72F00" w:rsidRDefault="00956B92" w:rsidP="003452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Общие положения</w:t>
            </w:r>
          </w:p>
        </w:tc>
      </w:tr>
      <w:tr w:rsidR="00D72F00" w:rsidRPr="00D72F00" w:rsidTr="00A16FBF">
        <w:tc>
          <w:tcPr>
            <w:tcW w:w="2999" w:type="dxa"/>
          </w:tcPr>
          <w:p w:rsidR="00956B92" w:rsidRPr="00D72F00" w:rsidRDefault="00956B92" w:rsidP="00025DF0">
            <w:pPr>
              <w:pStyle w:val="ab"/>
              <w:spacing w:before="0"/>
              <w:ind w:firstLine="0"/>
              <w:rPr>
                <w:b/>
              </w:rPr>
            </w:pPr>
            <w:r w:rsidRPr="00D72F00">
              <w:rPr>
                <w:b/>
              </w:rPr>
              <w:t>Права туриста</w:t>
            </w:r>
          </w:p>
          <w:p w:rsidR="00956B92" w:rsidRPr="00D72F00" w:rsidRDefault="00956B92" w:rsidP="00B10784">
            <w:pPr>
              <w:pStyle w:val="ab"/>
              <w:spacing w:before="0"/>
              <w:ind w:firstLine="0"/>
            </w:pPr>
            <w:r w:rsidRPr="00D72F00">
              <w:t xml:space="preserve">При подготовке к путешествию, во время </w:t>
            </w:r>
            <w:r w:rsidRPr="00D72F00">
              <w:lastRenderedPageBreak/>
              <w:t>его совершения, включая транзит, турист имеет право:</w:t>
            </w:r>
          </w:p>
          <w:p w:rsidR="00956B92" w:rsidRPr="00D72F00" w:rsidRDefault="00956B92" w:rsidP="00B10784">
            <w:pPr>
              <w:pStyle w:val="ab"/>
              <w:spacing w:before="0"/>
              <w:ind w:firstLine="0"/>
            </w:pPr>
            <w:r w:rsidRPr="00D72F00">
              <w:t>- на необходимую и достоверную информацию о правилах въезда в страну (место) временного пребывания и правилах пребывания там, об обычаях местного населения, о религиозных обрядах, святынях, памятниках истории, культуры и других объектах туристского показа, находящихся под особой охраной, состоянии окружающей природной среды;</w:t>
            </w:r>
          </w:p>
          <w:p w:rsidR="00956B92" w:rsidRPr="00D72F00" w:rsidRDefault="00956B92" w:rsidP="00B10784">
            <w:pPr>
              <w:pStyle w:val="ab"/>
              <w:spacing w:before="0"/>
              <w:ind w:firstLine="0"/>
            </w:pPr>
            <w:r w:rsidRPr="00D72F00">
              <w:t>- на свободу передвижения, свободный доступ к туристским ресурсам с учетом принятых в стране (месте) временного пребывания ограничительных мер, установленных нормативными правовыми актами;</w:t>
            </w:r>
          </w:p>
          <w:p w:rsidR="00956B92" w:rsidRPr="00D72F00" w:rsidRDefault="00956B92" w:rsidP="00B10784">
            <w:pPr>
              <w:pStyle w:val="ab"/>
              <w:spacing w:before="0"/>
              <w:ind w:firstLine="0"/>
            </w:pPr>
            <w:r w:rsidRPr="00D72F00">
              <w:t xml:space="preserve">- на обеспечение личной безопасности, своих потребительских прав и сохранность своего имущества, беспрепятственное </w:t>
            </w:r>
            <w:r w:rsidRPr="00D72F00">
              <w:lastRenderedPageBreak/>
              <w:t>получение неотложной медицинской помощи;</w:t>
            </w:r>
          </w:p>
          <w:p w:rsidR="00956B92" w:rsidRPr="00D72F00" w:rsidRDefault="00956B92" w:rsidP="00B10784">
            <w:pPr>
              <w:pStyle w:val="ab"/>
              <w:spacing w:before="0"/>
              <w:ind w:firstLine="0"/>
            </w:pPr>
            <w:r w:rsidRPr="00D72F00">
              <w:t>- на возмещение убытков и компенсацию морального вреда в случае невыполнения условий договора (контракта);</w:t>
            </w:r>
          </w:p>
          <w:p w:rsidR="00956B92" w:rsidRPr="00D72F00" w:rsidRDefault="00956B92" w:rsidP="00B10784">
            <w:pPr>
              <w:pStyle w:val="ab"/>
              <w:spacing w:before="0"/>
              <w:ind w:firstLine="0"/>
            </w:pPr>
            <w:r w:rsidRPr="00D72F00">
              <w:t>- на содействие органов государственной власти (органов местного самоуправления) страны (места) временного пребывания в получении правовой и различных видов неотложной помощи;</w:t>
            </w:r>
          </w:p>
          <w:p w:rsidR="00956B92" w:rsidRPr="00D72F00" w:rsidRDefault="00956B92" w:rsidP="00B10784">
            <w:pPr>
              <w:pStyle w:val="ab"/>
              <w:spacing w:before="0"/>
              <w:ind w:firstLine="0"/>
            </w:pPr>
            <w:r w:rsidRPr="00D72F00">
              <w:t>- на беспрепятственный доступ к средствам связи;</w:t>
            </w:r>
          </w:p>
          <w:p w:rsidR="00956B92" w:rsidRPr="00D72F00" w:rsidRDefault="00956B92" w:rsidP="00B10784">
            <w:pPr>
              <w:pStyle w:val="ab"/>
              <w:spacing w:before="0"/>
              <w:ind w:firstLine="0"/>
            </w:pPr>
            <w:r w:rsidRPr="00D72F00">
              <w:t>- на получение комплекса туристских услуг, предусмотренных договором (контрактом) и программой пребывания;</w:t>
            </w:r>
          </w:p>
          <w:p w:rsidR="00956B92" w:rsidRPr="00D72F00" w:rsidRDefault="00956B92" w:rsidP="00C072F4">
            <w:pPr>
              <w:pStyle w:val="ab"/>
              <w:spacing w:before="0"/>
              <w:ind w:firstLine="0"/>
            </w:pPr>
            <w:r w:rsidRPr="00D72F00">
              <w:t xml:space="preserve">- на пользование сантехническими сооружениями, соответствующими средствами гигиены, особенно в местах размещения, на предприятиях питания и транспорте, на получение информации об эффективных мерах предупреждения </w:t>
            </w:r>
            <w:r w:rsidRPr="00D72F00">
              <w:lastRenderedPageBreak/>
              <w:t>инфекционных заболеваний, несчастных случаев.</w:t>
            </w:r>
          </w:p>
          <w:p w:rsidR="00956B92" w:rsidRPr="00D72F00" w:rsidRDefault="00956B92" w:rsidP="00C072F4">
            <w:pPr>
              <w:pStyle w:val="ab"/>
              <w:spacing w:before="0"/>
              <w:ind w:firstLine="448"/>
              <w:rPr>
                <w:rFonts w:eastAsia="Times New Roman"/>
                <w:i/>
              </w:rPr>
            </w:pPr>
            <w:r w:rsidRPr="00D72F00">
              <w:rPr>
                <w:rFonts w:eastAsia="Times New Roman"/>
                <w:i/>
              </w:rPr>
              <w:t>(ст.6 ЗТ)</w:t>
            </w:r>
          </w:p>
          <w:p w:rsidR="00956B92" w:rsidRPr="00D72F00" w:rsidRDefault="00956B92" w:rsidP="00C072F4">
            <w:pPr>
              <w:pStyle w:val="ab"/>
              <w:spacing w:before="0"/>
              <w:ind w:firstLine="448"/>
              <w:rPr>
                <w:rFonts w:eastAsia="Times New Roman"/>
                <w:i/>
              </w:rPr>
            </w:pPr>
          </w:p>
        </w:tc>
        <w:tc>
          <w:tcPr>
            <w:tcW w:w="3069" w:type="dxa"/>
          </w:tcPr>
          <w:p w:rsidR="00956B92" w:rsidRPr="00D72F00" w:rsidRDefault="00956B92" w:rsidP="00BA6764">
            <w:pPr>
              <w:pStyle w:val="ab"/>
              <w:spacing w:before="0"/>
              <w:ind w:firstLine="0"/>
              <w:rPr>
                <w:b/>
              </w:rPr>
            </w:pPr>
            <w:r w:rsidRPr="00D72F00">
              <w:rPr>
                <w:b/>
              </w:rPr>
              <w:lastRenderedPageBreak/>
              <w:t>Права туриста</w:t>
            </w:r>
          </w:p>
          <w:p w:rsidR="00956B92" w:rsidRPr="00D72F00" w:rsidRDefault="00956B92" w:rsidP="00BA6764">
            <w:pPr>
              <w:pStyle w:val="ab"/>
              <w:spacing w:before="0"/>
              <w:ind w:firstLine="0"/>
            </w:pPr>
            <w:r w:rsidRPr="00D72F00">
              <w:t xml:space="preserve">1. Турист в местах временного проживания и </w:t>
            </w:r>
            <w:r w:rsidRPr="00D72F00">
              <w:lastRenderedPageBreak/>
              <w:t>транзита имеет право:</w:t>
            </w:r>
          </w:p>
          <w:p w:rsidR="00956B92" w:rsidRPr="00D72F00" w:rsidRDefault="00956B92" w:rsidP="00BA6764">
            <w:pPr>
              <w:pStyle w:val="ab"/>
              <w:spacing w:before="0"/>
              <w:ind w:firstLine="0"/>
            </w:pPr>
            <w:r w:rsidRPr="00D72F00">
              <w:t>1) получать комплексные туристские услуги, предусмотренные договором и программой тура;</w:t>
            </w:r>
          </w:p>
          <w:p w:rsidR="00956B92" w:rsidRPr="00D72F00" w:rsidRDefault="00956B92" w:rsidP="00BA6764">
            <w:pPr>
              <w:pStyle w:val="ab"/>
              <w:spacing w:before="0"/>
              <w:ind w:firstLine="0"/>
            </w:pPr>
            <w:r w:rsidRPr="00D72F00">
              <w:t>2) на охрану личной безопасности, жизни, здоровья, прав потребителя и имущества;</w:t>
            </w:r>
          </w:p>
          <w:p w:rsidR="00956B92" w:rsidRPr="00D72F00" w:rsidRDefault="00956B92" w:rsidP="00BA6764">
            <w:pPr>
              <w:pStyle w:val="ab"/>
              <w:spacing w:before="0"/>
              <w:ind w:firstLine="0"/>
            </w:pPr>
            <w:r w:rsidRPr="00D72F00">
              <w:t>3) обращаться в случае неисполнения либо ненадлежащего исполнения договора в суд в порядке, установленном законодательством Республики Армения;</w:t>
            </w:r>
          </w:p>
          <w:p w:rsidR="00956B92" w:rsidRPr="00D72F00" w:rsidRDefault="00956B92" w:rsidP="00BA6764">
            <w:pPr>
              <w:pStyle w:val="ab"/>
              <w:spacing w:before="0"/>
              <w:ind w:firstLine="0"/>
            </w:pPr>
            <w:r w:rsidRPr="00D72F00">
              <w:t xml:space="preserve">4) получать от субъекта туристской деятельности на понятном ему языке полную и объективную информацию об относящихся к туризму законах и правилах проживания, об обычаях, общественных и религиозных обрядах, правилах поведения коренного населения, культурных, археологических, архитектурных, исторических и природных ценностях, условиях страхования, условиях </w:t>
            </w:r>
            <w:r w:rsidRPr="00D72F00">
              <w:lastRenderedPageBreak/>
              <w:t>договора по оказанию туристских услуг страны (места) прибытия;</w:t>
            </w:r>
          </w:p>
          <w:p w:rsidR="00956B92" w:rsidRPr="00D72F00" w:rsidRDefault="00956B92" w:rsidP="00BA6764">
            <w:pPr>
              <w:pStyle w:val="ab"/>
              <w:spacing w:before="0"/>
              <w:ind w:firstLine="0"/>
            </w:pPr>
            <w:r w:rsidRPr="00D72F00">
              <w:t>5) пользоваться другими правами, установленными законодательством Республики Армения.</w:t>
            </w:r>
          </w:p>
          <w:p w:rsidR="00956B92" w:rsidRPr="00D72F00" w:rsidRDefault="00956B92" w:rsidP="00BA6764">
            <w:pPr>
              <w:pStyle w:val="ab"/>
              <w:spacing w:before="0"/>
              <w:ind w:firstLine="0"/>
            </w:pPr>
            <w:r w:rsidRPr="00D72F00">
              <w:t>2. В случае отсутствия в письменном договоре или в предусмотренном настоящим Законом договоре положений, подлежащих обязательному указанию, при споре между субъектом туристской деятельности и потребителем относительно оказываемых или оказанных туристских услуг за основу принимаются разумные письменные объяснения потребителя.</w:t>
            </w:r>
          </w:p>
          <w:p w:rsidR="00956B92" w:rsidRPr="00D72F00" w:rsidRDefault="00956B92" w:rsidP="00BA6764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(ст.17 ЗТД)</w:t>
            </w:r>
          </w:p>
        </w:tc>
        <w:tc>
          <w:tcPr>
            <w:tcW w:w="3288" w:type="dxa"/>
          </w:tcPr>
          <w:p w:rsidR="00956B92" w:rsidRPr="00D72F00" w:rsidRDefault="00956B92" w:rsidP="00745F98">
            <w:pPr>
              <w:pStyle w:val="ab"/>
              <w:spacing w:before="0"/>
              <w:ind w:firstLine="0"/>
              <w:rPr>
                <w:b/>
              </w:rPr>
            </w:pPr>
            <w:r w:rsidRPr="00D72F00">
              <w:rPr>
                <w:b/>
              </w:rPr>
              <w:lastRenderedPageBreak/>
              <w:t>Права туриста</w:t>
            </w:r>
          </w:p>
          <w:p w:rsidR="00956B92" w:rsidRPr="00D72F00" w:rsidRDefault="00956B92" w:rsidP="0074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 xml:space="preserve">Участники туристической деятельности имеют право </w:t>
            </w:r>
            <w:proofErr w:type="gramStart"/>
            <w:r w:rsidRPr="00D72F00">
              <w:rPr>
                <w:rStyle w:val="s0"/>
                <w:color w:val="auto"/>
                <w:sz w:val="24"/>
                <w:szCs w:val="24"/>
              </w:rPr>
              <w:lastRenderedPageBreak/>
              <w:t>на</w:t>
            </w:r>
            <w:proofErr w:type="gramEnd"/>
            <w:r w:rsidRPr="00D72F00">
              <w:rPr>
                <w:rStyle w:val="s0"/>
                <w:color w:val="auto"/>
                <w:sz w:val="24"/>
                <w:szCs w:val="24"/>
              </w:rPr>
              <w:t>:</w:t>
            </w:r>
          </w:p>
          <w:p w:rsidR="00956B92" w:rsidRPr="00D72F00" w:rsidRDefault="00956B92" w:rsidP="0074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>- необходимую и достоверную информацию о программе туристического путешествия, иную информацию, предусмотренную законодательством о защите прав потребителей, а при международном туризме - также информацию, определенную частью четвертой статьи 14 настоящего Закона;</w:t>
            </w:r>
          </w:p>
          <w:p w:rsidR="00956B92" w:rsidRPr="00D72F00" w:rsidRDefault="00956B92" w:rsidP="0074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>- свободу передвижения, свободный доступ к туристическим ресурсам с учетом принятых в стране (месте) временного пребывания ограничительных мер;</w:t>
            </w:r>
          </w:p>
          <w:p w:rsidR="00956B92" w:rsidRPr="00D72F00" w:rsidRDefault="00956B92" w:rsidP="0074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>- защиту своих прав как потребителей туристических услуг;</w:t>
            </w:r>
          </w:p>
          <w:p w:rsidR="00956B92" w:rsidRPr="00D72F00" w:rsidRDefault="00956B92" w:rsidP="0074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 xml:space="preserve">- неразглашение сведений о себе, полученных исполнителем договора оказания туристических услуг, договора оказания экскурсионных услуг, и стране (месте) временного пребывания туриста, экскурсанта, если иное не установлено законодательными актами </w:t>
            </w:r>
            <w:r w:rsidRPr="00D72F00">
              <w:rPr>
                <w:rStyle w:val="s0"/>
                <w:color w:val="auto"/>
                <w:sz w:val="24"/>
                <w:szCs w:val="24"/>
              </w:rPr>
              <w:lastRenderedPageBreak/>
              <w:t>или если участник туристической деятельности не выразил согласия на распространение таких сведений;</w:t>
            </w:r>
          </w:p>
          <w:p w:rsidR="00956B92" w:rsidRPr="00D72F00" w:rsidRDefault="00956B92" w:rsidP="0074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>- обеспечение субъектом туристической деятельности безопасности оказываемых туристических услуг;</w:t>
            </w:r>
          </w:p>
          <w:p w:rsidR="00956B92" w:rsidRPr="00D72F00" w:rsidRDefault="00956B92" w:rsidP="0074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>- возмещение субъектом туристической деятельности причиненных убытков (вреда) в случаях и порядке, установленных законодательством.</w:t>
            </w:r>
          </w:p>
          <w:p w:rsidR="00956B92" w:rsidRPr="00D72F00" w:rsidRDefault="00956B92" w:rsidP="003E7E5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(ст. 13 ЗТ)</w:t>
            </w:r>
          </w:p>
        </w:tc>
        <w:tc>
          <w:tcPr>
            <w:tcW w:w="3783" w:type="dxa"/>
          </w:tcPr>
          <w:p w:rsidR="00956B92" w:rsidRPr="00D72F00" w:rsidRDefault="00956B92" w:rsidP="00F324CC">
            <w:pPr>
              <w:pStyle w:val="ab"/>
              <w:spacing w:before="0"/>
              <w:ind w:firstLine="0"/>
              <w:rPr>
                <w:b/>
              </w:rPr>
            </w:pPr>
            <w:r w:rsidRPr="00D72F00">
              <w:rPr>
                <w:b/>
              </w:rPr>
              <w:lastRenderedPageBreak/>
              <w:t>Права туриста</w:t>
            </w:r>
          </w:p>
          <w:p w:rsidR="00956B92" w:rsidRPr="00D72F00" w:rsidRDefault="00956B92" w:rsidP="00F3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48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путешествию, во время его совершения, включая 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транзит, турист имеет право </w:t>
            </w:r>
            <w:proofErr w:type="gramStart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6B92" w:rsidRPr="00D72F00" w:rsidRDefault="00956B92" w:rsidP="00F3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1) обращение в консульские, дипломатические, иные государственные, а также туристские представительства в случае посягательства на его личную безопасность или имущество; </w:t>
            </w:r>
          </w:p>
          <w:p w:rsidR="00956B92" w:rsidRPr="00D72F00" w:rsidRDefault="00956B92" w:rsidP="00F3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2) необходимую и достоверную информацию о правилах въезда в страну (место) временного пребывания, а также выезда из страны (места) временного пребывания и пребывания там, об особенностях законодательства страны (места) временного пребывания,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 </w:t>
            </w:r>
            <w:proofErr w:type="gramEnd"/>
          </w:p>
          <w:p w:rsidR="00956B92" w:rsidRPr="00D72F00" w:rsidRDefault="00956B92" w:rsidP="00F3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3) свободу передвижения, свободный доступ к туристским ресурсам с учетом принятых в стране (месте) временного пребывания ограничительных мер; </w:t>
            </w:r>
          </w:p>
          <w:p w:rsidR="00956B92" w:rsidRPr="00D72F00" w:rsidRDefault="00956B92" w:rsidP="00F3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4) возмещение убытков и морального вреда в случае невыполнения условий договора на туристское обслуживание лицом, осуществляющим 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туристскую деятельность, в порядке, установленном законодательством Республики Казахстан;</w:t>
            </w:r>
          </w:p>
          <w:p w:rsidR="00956B92" w:rsidRPr="00D72F00" w:rsidRDefault="00956B92" w:rsidP="00F3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5) получение экстренной медицинской помощи;</w:t>
            </w:r>
          </w:p>
          <w:p w:rsidR="00956B92" w:rsidRPr="00D72F00" w:rsidRDefault="00956B92" w:rsidP="00F3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6) содействие органов государственной власти Республики Казахстан в получении правовой и иных видов помощи иностранным туристам; </w:t>
            </w:r>
          </w:p>
          <w:p w:rsidR="00956B92" w:rsidRPr="00D72F00" w:rsidRDefault="00956B92" w:rsidP="00F3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7) беспрепятственный доступ туристов к имеющимся средствам связи. </w:t>
            </w:r>
          </w:p>
          <w:bookmarkEnd w:id="7"/>
          <w:p w:rsidR="00956B92" w:rsidRPr="00D72F00" w:rsidRDefault="00956B92" w:rsidP="00F324C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 ст. 24 ЗТД)</w:t>
            </w:r>
          </w:p>
        </w:tc>
        <w:tc>
          <w:tcPr>
            <w:tcW w:w="3162" w:type="dxa"/>
          </w:tcPr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Права туриста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путешествию, во время его 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совершения, включая транзит, турист имеет право </w:t>
            </w:r>
            <w:proofErr w:type="gramStart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свободу передвижения, свободный доступ к туристским ресурсам с учетом принятых в стране (месте) временного пребывания ограничительных мер;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 соответствии с настоящим Федеральным законом 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экстренной помощи за счет средств компенсационного фонда объединения туроператоров в сфере выездного туризма;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убытков и компенсацию морального вреда в случае невыполнения условий договора о реализации туристского продукта туроператором или </w:t>
            </w:r>
            <w:proofErr w:type="spellStart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турагентом</w:t>
            </w:r>
            <w:proofErr w:type="spellEnd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 Российской Федерации;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органов власти (органов местного самоуправления) страны (места) временного пребывания в получении правовой и иных видов неотложной помощи;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беспрепятственный доступ к средствам связи.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(ст. 6 ЗОТД)</w:t>
            </w:r>
          </w:p>
          <w:p w:rsidR="00956B92" w:rsidRPr="00D72F00" w:rsidRDefault="00956B92" w:rsidP="004224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2F00" w:rsidRPr="00D72F00" w:rsidTr="00A16FBF">
        <w:tc>
          <w:tcPr>
            <w:tcW w:w="2999" w:type="dxa"/>
          </w:tcPr>
          <w:p w:rsidR="00956B92" w:rsidRPr="00D72F00" w:rsidRDefault="00956B92" w:rsidP="00C072F4">
            <w:pPr>
              <w:pStyle w:val="ab"/>
              <w:spacing w:before="0"/>
              <w:ind w:firstLine="448"/>
              <w:rPr>
                <w:b/>
              </w:rPr>
            </w:pPr>
            <w:r w:rsidRPr="00D72F00">
              <w:rPr>
                <w:b/>
              </w:rPr>
              <w:lastRenderedPageBreak/>
              <w:t>Обязанности туриста</w:t>
            </w:r>
          </w:p>
          <w:p w:rsidR="00956B92" w:rsidRPr="00D72F00" w:rsidRDefault="00956B92" w:rsidP="00C072F4">
            <w:pPr>
              <w:pStyle w:val="ab"/>
              <w:spacing w:before="0"/>
              <w:ind w:firstLine="0"/>
            </w:pPr>
            <w:r w:rsidRPr="00D72F00">
              <w:t>Во время совершения путешествия, включая транзит, туристы обязаны:</w:t>
            </w:r>
          </w:p>
          <w:p w:rsidR="00956B92" w:rsidRPr="00D72F00" w:rsidRDefault="00956B92" w:rsidP="00C072F4">
            <w:pPr>
              <w:pStyle w:val="ab"/>
              <w:spacing w:before="0"/>
              <w:ind w:firstLine="0"/>
            </w:pPr>
            <w:r w:rsidRPr="00D72F00">
              <w:t>- соблюдать законодательство страны (места) временного пребывания, уважать ее политическое и социальное устройство, традиции, обычаи</w:t>
            </w:r>
            <w:proofErr w:type="gramStart"/>
            <w:r w:rsidRPr="00D72F00">
              <w:t>.</w:t>
            </w:r>
            <w:proofErr w:type="gramEnd"/>
            <w:r w:rsidRPr="00D72F00">
              <w:t xml:space="preserve"> </w:t>
            </w:r>
            <w:proofErr w:type="gramStart"/>
            <w:r w:rsidRPr="00D72F00">
              <w:t>р</w:t>
            </w:r>
            <w:proofErr w:type="gramEnd"/>
            <w:r w:rsidRPr="00D72F00">
              <w:t>елигиозные верования местного населения;</w:t>
            </w:r>
          </w:p>
          <w:p w:rsidR="00956B92" w:rsidRPr="00D72F00" w:rsidRDefault="00956B92" w:rsidP="00C072F4">
            <w:pPr>
              <w:pStyle w:val="ab"/>
              <w:spacing w:before="0"/>
              <w:ind w:firstLine="0"/>
            </w:pPr>
            <w:r w:rsidRPr="00D72F00">
              <w:t>- бережно относиться к окружающей природной среде, памятникам истории и культуры, святыням и объектам, находящимся под особой охраной;</w:t>
            </w:r>
          </w:p>
          <w:p w:rsidR="00956B92" w:rsidRPr="00D72F00" w:rsidRDefault="00956B92" w:rsidP="00C072F4">
            <w:pPr>
              <w:pStyle w:val="ab"/>
              <w:spacing w:before="0"/>
              <w:ind w:firstLine="0"/>
            </w:pPr>
            <w:r w:rsidRPr="00D72F00">
              <w:t>- соблюдать правила въезда и выезда страны (места) временного пребывания (транзита);</w:t>
            </w:r>
          </w:p>
          <w:p w:rsidR="00956B92" w:rsidRPr="00D72F00" w:rsidRDefault="00956B92" w:rsidP="00C072F4">
            <w:pPr>
              <w:pStyle w:val="ab"/>
              <w:spacing w:before="0"/>
              <w:ind w:firstLine="0"/>
            </w:pPr>
            <w:r w:rsidRPr="00D72F00">
              <w:t>- соблюдать правила личной безопасности.</w:t>
            </w:r>
          </w:p>
          <w:p w:rsidR="00956B92" w:rsidRPr="00D72F00" w:rsidRDefault="00956B92" w:rsidP="009C5793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(ст.6 ЗТ)</w:t>
            </w:r>
          </w:p>
          <w:p w:rsidR="00956B92" w:rsidRPr="00D72F00" w:rsidRDefault="00956B92" w:rsidP="009C5793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956B92" w:rsidRPr="00D72F00" w:rsidRDefault="00956B92" w:rsidP="00BA6764">
            <w:pPr>
              <w:pStyle w:val="ab"/>
              <w:spacing w:before="0"/>
              <w:ind w:firstLine="448"/>
              <w:rPr>
                <w:b/>
              </w:rPr>
            </w:pPr>
            <w:r w:rsidRPr="00D72F00">
              <w:rPr>
                <w:b/>
              </w:rPr>
              <w:t>Обязанности туриста</w:t>
            </w:r>
          </w:p>
          <w:p w:rsidR="00956B92" w:rsidRPr="00D72F00" w:rsidRDefault="00956B92" w:rsidP="00BA6764">
            <w:pPr>
              <w:pStyle w:val="ab"/>
              <w:spacing w:before="0"/>
              <w:ind w:firstLine="0"/>
            </w:pPr>
            <w:r w:rsidRPr="00D72F00">
              <w:t>1. Турист в местах временного пребывания и транзита обязан:</w:t>
            </w:r>
          </w:p>
          <w:p w:rsidR="00956B92" w:rsidRPr="00D72F00" w:rsidRDefault="00956B92" w:rsidP="00BA6764">
            <w:pPr>
              <w:pStyle w:val="ab"/>
              <w:spacing w:before="0"/>
              <w:ind w:firstLine="0"/>
            </w:pPr>
            <w:r w:rsidRPr="00D72F00">
              <w:t>1) соблюдать условия и правила, предусмотренные договором об оказании туристских услуг;</w:t>
            </w:r>
          </w:p>
          <w:p w:rsidR="00956B92" w:rsidRPr="00D72F00" w:rsidRDefault="00956B92" w:rsidP="00BA6764">
            <w:pPr>
              <w:pStyle w:val="ab"/>
              <w:spacing w:before="0"/>
              <w:ind w:firstLine="0"/>
            </w:pPr>
            <w:r w:rsidRPr="00D72F00">
              <w:t>2) уважать традиции, обычаи, религиозные верования страны (местности) прибытия;</w:t>
            </w:r>
          </w:p>
          <w:p w:rsidR="00956B92" w:rsidRPr="00D72F00" w:rsidRDefault="00956B92" w:rsidP="00BA6764">
            <w:pPr>
              <w:pStyle w:val="ab"/>
              <w:spacing w:before="0"/>
              <w:ind w:firstLine="0"/>
            </w:pPr>
            <w:r w:rsidRPr="00D72F00">
              <w:t>3) не нарушать общественный порядок, соблюдать правила пожарной безопасности и выполнять требования законов, действующих на территории страны прибытия.</w:t>
            </w:r>
          </w:p>
          <w:p w:rsidR="00956B92" w:rsidRPr="00D72F00" w:rsidRDefault="00956B92" w:rsidP="00BA6764">
            <w:pPr>
              <w:pStyle w:val="ab"/>
              <w:spacing w:before="0"/>
              <w:ind w:firstLine="0"/>
            </w:pPr>
            <w:r w:rsidRPr="00D72F00">
              <w:t>2. Турист в местах временного пребывания и транзита несет ответственность в установленном законом порядке, в том числе с возмещением материальных убытков, возникших вследствие его незаконных действий.</w:t>
            </w:r>
          </w:p>
          <w:p w:rsidR="00956B92" w:rsidRPr="00D72F00" w:rsidRDefault="00956B92" w:rsidP="001C1B59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(ст.18 ЗТД)</w:t>
            </w:r>
          </w:p>
        </w:tc>
        <w:tc>
          <w:tcPr>
            <w:tcW w:w="3288" w:type="dxa"/>
          </w:tcPr>
          <w:p w:rsidR="00956B92" w:rsidRPr="00D72F00" w:rsidRDefault="00956B92" w:rsidP="00F831D5">
            <w:pPr>
              <w:pStyle w:val="ab"/>
              <w:spacing w:before="0"/>
              <w:ind w:firstLine="0"/>
              <w:rPr>
                <w:b/>
              </w:rPr>
            </w:pPr>
            <w:r w:rsidRPr="00D72F00">
              <w:rPr>
                <w:b/>
              </w:rPr>
              <w:lastRenderedPageBreak/>
              <w:t>Обязанности туриста</w:t>
            </w:r>
          </w:p>
          <w:p w:rsidR="00956B92" w:rsidRPr="00D72F00" w:rsidRDefault="00956B92" w:rsidP="0088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>Участники туристической деятельности обязаны:</w:t>
            </w:r>
          </w:p>
          <w:p w:rsidR="00956B92" w:rsidRPr="00D72F00" w:rsidRDefault="00956B92" w:rsidP="0088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>- соблюдать законодательство страны (места) временного пребывания, уважать ее политическое и социальное устройство, обычаи, традиции, религии населения;</w:t>
            </w:r>
          </w:p>
          <w:p w:rsidR="00956B92" w:rsidRPr="00D72F00" w:rsidRDefault="00956B92" w:rsidP="0088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>- бережно относиться к окружающей среде, материальным историко-культурным ценностям;</w:t>
            </w:r>
          </w:p>
          <w:p w:rsidR="00956B92" w:rsidRPr="00D72F00" w:rsidRDefault="00956B92" w:rsidP="0088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>- соблюдать правила въезда и выезда страны (места) временного пребывания (стран транзитного проезда);</w:t>
            </w:r>
          </w:p>
          <w:p w:rsidR="00956B92" w:rsidRPr="00D72F00" w:rsidRDefault="00956B92" w:rsidP="0088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>- соблюдать правила личной безопасности;</w:t>
            </w:r>
          </w:p>
          <w:p w:rsidR="00956B92" w:rsidRPr="00D72F00" w:rsidRDefault="00956B92" w:rsidP="0088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Style w:val="s0"/>
                <w:color w:val="auto"/>
                <w:sz w:val="24"/>
                <w:szCs w:val="24"/>
              </w:rPr>
              <w:t>- исполнять условия договора оказания туристических услуг.</w:t>
            </w:r>
          </w:p>
          <w:p w:rsidR="00956B92" w:rsidRPr="00D72F00" w:rsidRDefault="00956B92" w:rsidP="003E7E5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(ст. 13 ЗТ)</w:t>
            </w:r>
          </w:p>
        </w:tc>
        <w:tc>
          <w:tcPr>
            <w:tcW w:w="3783" w:type="dxa"/>
          </w:tcPr>
          <w:p w:rsidR="00956B92" w:rsidRPr="00D72F00" w:rsidRDefault="00956B92" w:rsidP="00F324CC">
            <w:pPr>
              <w:pStyle w:val="ab"/>
              <w:spacing w:before="0"/>
              <w:ind w:firstLine="448"/>
              <w:rPr>
                <w:b/>
              </w:rPr>
            </w:pPr>
            <w:r w:rsidRPr="00D72F00">
              <w:rPr>
                <w:b/>
              </w:rPr>
              <w:t>Обязанности туриста</w:t>
            </w:r>
          </w:p>
          <w:p w:rsidR="00956B92" w:rsidRPr="00D72F00" w:rsidRDefault="00956B92" w:rsidP="00F3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50"/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совершения путешествия, включая транзит, турист обязан: </w:t>
            </w:r>
          </w:p>
          <w:p w:rsidR="00956B92" w:rsidRPr="00D72F00" w:rsidRDefault="00956B92" w:rsidP="00F3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1) соблюдать законодательство страны (места) временного пребывания; </w:t>
            </w:r>
          </w:p>
          <w:p w:rsidR="00956B92" w:rsidRPr="00D72F00" w:rsidRDefault="00956B92" w:rsidP="00F3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2) сохранять окружающую среду, бережно относиться к памятникам природы, истории и культуры в стране (месте) временного пребывания; </w:t>
            </w:r>
          </w:p>
          <w:p w:rsidR="00956B92" w:rsidRPr="00D72F00" w:rsidRDefault="00956B92" w:rsidP="00F3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3) соблюдать правила въезда и пребывания в стране (месте) временного пребывания, а также выезда из страны (места) временного пребывания и в странах транзитного проезда; </w:t>
            </w:r>
          </w:p>
          <w:p w:rsidR="00956B92" w:rsidRPr="00D72F00" w:rsidRDefault="00956B92" w:rsidP="00F3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 xml:space="preserve">4) соблюдать во время путешествия правила личной безопасности. </w:t>
            </w:r>
          </w:p>
          <w:p w:rsidR="00956B92" w:rsidRPr="00D72F00" w:rsidRDefault="00956B92" w:rsidP="00F3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 ст. 25 ЗТД)</w:t>
            </w:r>
          </w:p>
          <w:bookmarkEnd w:id="8"/>
          <w:p w:rsidR="00956B92" w:rsidRPr="00D72F00" w:rsidRDefault="00956B92" w:rsidP="00F324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956B92" w:rsidRPr="00D72F00" w:rsidRDefault="00956B92" w:rsidP="00025DF0">
            <w:pPr>
              <w:pStyle w:val="ab"/>
              <w:spacing w:before="0"/>
              <w:ind w:firstLine="448"/>
              <w:rPr>
                <w:b/>
              </w:rPr>
            </w:pPr>
            <w:r w:rsidRPr="00D72F00">
              <w:rPr>
                <w:b/>
              </w:rPr>
              <w:t>Обязанности туриста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Во время совершения путешествия, включая транзит, турист обязан: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1. соблюдать законодательство страны (места) временного пребывания, уважать ее социальное устройство, обычаи, традиции, религиозные верования;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2. сохранять окружающую среду, бережно относиться к памятникам природы, истории и культуры в стране (месте) временного пребывания;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3. соблюдать правила въезда в страну (место) временного пребывания, выезда из страны (места) временного пребывания и пребывания там, а также в странах транзитного проезда;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sz w:val="24"/>
                <w:szCs w:val="24"/>
              </w:rPr>
              <w:t>4. соблюдать во время путешествия правила личной безопасности.</w:t>
            </w:r>
          </w:p>
          <w:p w:rsidR="00956B92" w:rsidRPr="00D72F00" w:rsidRDefault="00956B92" w:rsidP="00025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F00">
              <w:rPr>
                <w:rFonts w:ascii="Times New Roman" w:hAnsi="Times New Roman" w:cs="Times New Roman"/>
                <w:i/>
                <w:sz w:val="24"/>
                <w:szCs w:val="24"/>
              </w:rPr>
              <w:t>(ст.7 ЗОТД)</w:t>
            </w:r>
          </w:p>
          <w:p w:rsidR="00956B92" w:rsidRPr="00D72F00" w:rsidRDefault="00956B92" w:rsidP="00025DF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2F00" w:rsidRPr="00D72F00" w:rsidTr="00A16FBF">
        <w:tc>
          <w:tcPr>
            <w:tcW w:w="2999" w:type="dxa"/>
          </w:tcPr>
          <w:p w:rsidR="00956B92" w:rsidRPr="00D72F00" w:rsidRDefault="00956B92" w:rsidP="009C5793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Специализированные службы по обеспечению безопасности туристов</w:t>
            </w: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(ст. 12 ЗТ)</w:t>
            </w:r>
          </w:p>
          <w:p w:rsidR="00956B92" w:rsidRPr="00D72F00" w:rsidRDefault="00956B92" w:rsidP="009C5793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956B92" w:rsidRPr="00D72F00" w:rsidRDefault="00956B92" w:rsidP="00E10241">
            <w:pPr>
              <w:shd w:val="clear" w:color="auto" w:fill="FCFBF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туриста</w:t>
            </w: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(ст21 ЗТД)</w:t>
            </w:r>
          </w:p>
        </w:tc>
        <w:tc>
          <w:tcPr>
            <w:tcW w:w="3288" w:type="dxa"/>
          </w:tcPr>
          <w:p w:rsidR="00956B92" w:rsidRPr="00D72F00" w:rsidRDefault="00956B92" w:rsidP="00E102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безопасности в сфере туризма </w:t>
            </w: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(ст.24 – 26 ЗТД)</w:t>
            </w:r>
          </w:p>
        </w:tc>
        <w:tc>
          <w:tcPr>
            <w:tcW w:w="3783" w:type="dxa"/>
          </w:tcPr>
          <w:p w:rsidR="00956B92" w:rsidRPr="00D72F00" w:rsidRDefault="00956B92" w:rsidP="00E1024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туристов </w:t>
            </w: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(ст.26 ЗТД)</w:t>
            </w:r>
          </w:p>
          <w:p w:rsidR="00956B92" w:rsidRPr="00D72F00" w:rsidRDefault="00956B92" w:rsidP="00E102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956B92" w:rsidRPr="00D72F00" w:rsidRDefault="00956B92" w:rsidP="004224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Безопасность туризма</w:t>
            </w:r>
          </w:p>
          <w:p w:rsidR="00956B92" w:rsidRPr="00D72F00" w:rsidRDefault="00956B92" w:rsidP="004224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(ст. 14 – 17 ЗОТД)</w:t>
            </w:r>
          </w:p>
        </w:tc>
      </w:tr>
    </w:tbl>
    <w:p w:rsidR="00755439" w:rsidRPr="00D72F00" w:rsidRDefault="00755439" w:rsidP="002D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5439" w:rsidRPr="00D72F00" w:rsidSect="00455E16">
      <w:headerReference w:type="default" r:id="rId10"/>
      <w:pgSz w:w="16838" w:h="11906" w:orient="landscape"/>
      <w:pgMar w:top="709" w:right="678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49" w:rsidRDefault="00390749" w:rsidP="00F5029B">
      <w:pPr>
        <w:spacing w:after="0" w:line="240" w:lineRule="auto"/>
      </w:pPr>
      <w:r>
        <w:separator/>
      </w:r>
    </w:p>
  </w:endnote>
  <w:endnote w:type="continuationSeparator" w:id="0">
    <w:p w:rsidR="00390749" w:rsidRDefault="00390749" w:rsidP="00F5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49" w:rsidRDefault="00390749" w:rsidP="00F5029B">
      <w:pPr>
        <w:spacing w:after="0" w:line="240" w:lineRule="auto"/>
      </w:pPr>
      <w:r>
        <w:separator/>
      </w:r>
    </w:p>
  </w:footnote>
  <w:footnote w:type="continuationSeparator" w:id="0">
    <w:p w:rsidR="00390749" w:rsidRDefault="00390749" w:rsidP="00F5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733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029B" w:rsidRPr="00F5029B" w:rsidRDefault="00F5029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0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02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0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2F00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F502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029B" w:rsidRDefault="00F502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1847"/>
    <w:multiLevelType w:val="hybridMultilevel"/>
    <w:tmpl w:val="218E8F88"/>
    <w:lvl w:ilvl="0" w:tplc="734C98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31C77DC"/>
    <w:multiLevelType w:val="multilevel"/>
    <w:tmpl w:val="2F2AA712"/>
    <w:lvl w:ilvl="0">
      <w:start w:val="6781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21E1F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E8"/>
    <w:rsid w:val="00013F49"/>
    <w:rsid w:val="00021396"/>
    <w:rsid w:val="00021A8B"/>
    <w:rsid w:val="00025DF0"/>
    <w:rsid w:val="0002633B"/>
    <w:rsid w:val="00033551"/>
    <w:rsid w:val="00051305"/>
    <w:rsid w:val="0006295F"/>
    <w:rsid w:val="00064212"/>
    <w:rsid w:val="0007360A"/>
    <w:rsid w:val="00076591"/>
    <w:rsid w:val="00081A6F"/>
    <w:rsid w:val="000909A9"/>
    <w:rsid w:val="0009504E"/>
    <w:rsid w:val="000C46F1"/>
    <w:rsid w:val="000D2324"/>
    <w:rsid w:val="000D5D1A"/>
    <w:rsid w:val="000E30D1"/>
    <w:rsid w:val="000E59E2"/>
    <w:rsid w:val="000F7F20"/>
    <w:rsid w:val="001062F2"/>
    <w:rsid w:val="00126A1B"/>
    <w:rsid w:val="00127983"/>
    <w:rsid w:val="00155773"/>
    <w:rsid w:val="00176B8C"/>
    <w:rsid w:val="00176D14"/>
    <w:rsid w:val="00181128"/>
    <w:rsid w:val="00194D0E"/>
    <w:rsid w:val="001C1B59"/>
    <w:rsid w:val="001C46F3"/>
    <w:rsid w:val="001C4E26"/>
    <w:rsid w:val="001F4A7B"/>
    <w:rsid w:val="002056F3"/>
    <w:rsid w:val="0022009A"/>
    <w:rsid w:val="00220855"/>
    <w:rsid w:val="00234897"/>
    <w:rsid w:val="002451E4"/>
    <w:rsid w:val="00255C6D"/>
    <w:rsid w:val="002726A8"/>
    <w:rsid w:val="00274331"/>
    <w:rsid w:val="00281B5C"/>
    <w:rsid w:val="00291287"/>
    <w:rsid w:val="002A6111"/>
    <w:rsid w:val="002C4EE1"/>
    <w:rsid w:val="002D1472"/>
    <w:rsid w:val="0030431C"/>
    <w:rsid w:val="003148CA"/>
    <w:rsid w:val="00316EBB"/>
    <w:rsid w:val="003179DE"/>
    <w:rsid w:val="003207A1"/>
    <w:rsid w:val="0032476D"/>
    <w:rsid w:val="00332A86"/>
    <w:rsid w:val="00333EB7"/>
    <w:rsid w:val="003452C6"/>
    <w:rsid w:val="00363541"/>
    <w:rsid w:val="003720D5"/>
    <w:rsid w:val="00390749"/>
    <w:rsid w:val="00392297"/>
    <w:rsid w:val="003A43B3"/>
    <w:rsid w:val="003B2F71"/>
    <w:rsid w:val="003C479E"/>
    <w:rsid w:val="003D504E"/>
    <w:rsid w:val="003E0129"/>
    <w:rsid w:val="003E7E5C"/>
    <w:rsid w:val="003F2BAE"/>
    <w:rsid w:val="00403BE1"/>
    <w:rsid w:val="004125BC"/>
    <w:rsid w:val="00431C43"/>
    <w:rsid w:val="0043360F"/>
    <w:rsid w:val="0043495B"/>
    <w:rsid w:val="004550E8"/>
    <w:rsid w:val="00455E16"/>
    <w:rsid w:val="00467BE4"/>
    <w:rsid w:val="00474FD6"/>
    <w:rsid w:val="004850D3"/>
    <w:rsid w:val="00485E05"/>
    <w:rsid w:val="004A0B54"/>
    <w:rsid w:val="004A6D24"/>
    <w:rsid w:val="004B59B8"/>
    <w:rsid w:val="004B68FE"/>
    <w:rsid w:val="004C1B42"/>
    <w:rsid w:val="004D571C"/>
    <w:rsid w:val="004E057C"/>
    <w:rsid w:val="004F2365"/>
    <w:rsid w:val="005154E2"/>
    <w:rsid w:val="00531C59"/>
    <w:rsid w:val="005C0A0C"/>
    <w:rsid w:val="005C1EDA"/>
    <w:rsid w:val="005C27F4"/>
    <w:rsid w:val="005D17B1"/>
    <w:rsid w:val="005D6572"/>
    <w:rsid w:val="005D68DF"/>
    <w:rsid w:val="005D7011"/>
    <w:rsid w:val="005E12AF"/>
    <w:rsid w:val="005F4F1A"/>
    <w:rsid w:val="006063C1"/>
    <w:rsid w:val="00607AC1"/>
    <w:rsid w:val="006163F5"/>
    <w:rsid w:val="0062214A"/>
    <w:rsid w:val="00624CC7"/>
    <w:rsid w:val="00625E91"/>
    <w:rsid w:val="00654347"/>
    <w:rsid w:val="00663DB2"/>
    <w:rsid w:val="00693E58"/>
    <w:rsid w:val="006A587A"/>
    <w:rsid w:val="006D2235"/>
    <w:rsid w:val="006E2EC3"/>
    <w:rsid w:val="006E55E8"/>
    <w:rsid w:val="00700D83"/>
    <w:rsid w:val="00717E8A"/>
    <w:rsid w:val="007252D6"/>
    <w:rsid w:val="007305B4"/>
    <w:rsid w:val="007305D3"/>
    <w:rsid w:val="00732035"/>
    <w:rsid w:val="00741112"/>
    <w:rsid w:val="00745F98"/>
    <w:rsid w:val="00755439"/>
    <w:rsid w:val="00797A72"/>
    <w:rsid w:val="007A03C5"/>
    <w:rsid w:val="007A0C87"/>
    <w:rsid w:val="007C3F27"/>
    <w:rsid w:val="007E4161"/>
    <w:rsid w:val="007E68DA"/>
    <w:rsid w:val="008009CF"/>
    <w:rsid w:val="00843687"/>
    <w:rsid w:val="00845597"/>
    <w:rsid w:val="00865D79"/>
    <w:rsid w:val="008734B2"/>
    <w:rsid w:val="00875143"/>
    <w:rsid w:val="008858DD"/>
    <w:rsid w:val="008A21C8"/>
    <w:rsid w:val="008B6035"/>
    <w:rsid w:val="008C08DC"/>
    <w:rsid w:val="008E3F42"/>
    <w:rsid w:val="009140A0"/>
    <w:rsid w:val="009141D0"/>
    <w:rsid w:val="00934A0E"/>
    <w:rsid w:val="00941A32"/>
    <w:rsid w:val="00956B92"/>
    <w:rsid w:val="0096071F"/>
    <w:rsid w:val="00970210"/>
    <w:rsid w:val="00972A21"/>
    <w:rsid w:val="009A2177"/>
    <w:rsid w:val="009B6AAD"/>
    <w:rsid w:val="009C2488"/>
    <w:rsid w:val="009C5793"/>
    <w:rsid w:val="009D2AFE"/>
    <w:rsid w:val="009E2851"/>
    <w:rsid w:val="009E6B16"/>
    <w:rsid w:val="009F3E18"/>
    <w:rsid w:val="00A1088A"/>
    <w:rsid w:val="00A145ED"/>
    <w:rsid w:val="00A16FBF"/>
    <w:rsid w:val="00A17DB5"/>
    <w:rsid w:val="00A22A2C"/>
    <w:rsid w:val="00A31360"/>
    <w:rsid w:val="00A4574A"/>
    <w:rsid w:val="00A7426D"/>
    <w:rsid w:val="00A82DAD"/>
    <w:rsid w:val="00A90028"/>
    <w:rsid w:val="00AA6CC7"/>
    <w:rsid w:val="00AA73B0"/>
    <w:rsid w:val="00AB3F4F"/>
    <w:rsid w:val="00AC2316"/>
    <w:rsid w:val="00AC52B6"/>
    <w:rsid w:val="00AC5C34"/>
    <w:rsid w:val="00AE4F22"/>
    <w:rsid w:val="00B020F6"/>
    <w:rsid w:val="00B10784"/>
    <w:rsid w:val="00B13171"/>
    <w:rsid w:val="00B2610F"/>
    <w:rsid w:val="00B27CE3"/>
    <w:rsid w:val="00B30191"/>
    <w:rsid w:val="00B31058"/>
    <w:rsid w:val="00B44B63"/>
    <w:rsid w:val="00B65156"/>
    <w:rsid w:val="00B96310"/>
    <w:rsid w:val="00B9697E"/>
    <w:rsid w:val="00BA6764"/>
    <w:rsid w:val="00BB03A0"/>
    <w:rsid w:val="00BB21B6"/>
    <w:rsid w:val="00BB76A4"/>
    <w:rsid w:val="00BD2763"/>
    <w:rsid w:val="00BD3B7B"/>
    <w:rsid w:val="00BF2188"/>
    <w:rsid w:val="00BF432E"/>
    <w:rsid w:val="00C02969"/>
    <w:rsid w:val="00C072F4"/>
    <w:rsid w:val="00C10CCF"/>
    <w:rsid w:val="00C2547F"/>
    <w:rsid w:val="00C27BF3"/>
    <w:rsid w:val="00C309C2"/>
    <w:rsid w:val="00C577A1"/>
    <w:rsid w:val="00C617B5"/>
    <w:rsid w:val="00C666D0"/>
    <w:rsid w:val="00C80523"/>
    <w:rsid w:val="00CA6D47"/>
    <w:rsid w:val="00CA77FB"/>
    <w:rsid w:val="00CB7E89"/>
    <w:rsid w:val="00CC1C7C"/>
    <w:rsid w:val="00CE07C6"/>
    <w:rsid w:val="00D03A1F"/>
    <w:rsid w:val="00D05BFC"/>
    <w:rsid w:val="00D114F2"/>
    <w:rsid w:val="00D12D5F"/>
    <w:rsid w:val="00D16460"/>
    <w:rsid w:val="00D26166"/>
    <w:rsid w:val="00D30BF6"/>
    <w:rsid w:val="00D3740A"/>
    <w:rsid w:val="00D403CC"/>
    <w:rsid w:val="00D45F1D"/>
    <w:rsid w:val="00D52E40"/>
    <w:rsid w:val="00D54D6A"/>
    <w:rsid w:val="00D55692"/>
    <w:rsid w:val="00D72F00"/>
    <w:rsid w:val="00D73CD8"/>
    <w:rsid w:val="00D8191D"/>
    <w:rsid w:val="00D834CA"/>
    <w:rsid w:val="00D90559"/>
    <w:rsid w:val="00DA0337"/>
    <w:rsid w:val="00DA2BD7"/>
    <w:rsid w:val="00DA7773"/>
    <w:rsid w:val="00DC0D70"/>
    <w:rsid w:val="00DF5BB9"/>
    <w:rsid w:val="00E03103"/>
    <w:rsid w:val="00E05358"/>
    <w:rsid w:val="00E10241"/>
    <w:rsid w:val="00E105FB"/>
    <w:rsid w:val="00E118F4"/>
    <w:rsid w:val="00E42BDF"/>
    <w:rsid w:val="00E56367"/>
    <w:rsid w:val="00E64D68"/>
    <w:rsid w:val="00E7046C"/>
    <w:rsid w:val="00E77338"/>
    <w:rsid w:val="00E90E97"/>
    <w:rsid w:val="00E923B5"/>
    <w:rsid w:val="00EA6EE0"/>
    <w:rsid w:val="00EB0E56"/>
    <w:rsid w:val="00EB25EC"/>
    <w:rsid w:val="00EE1F72"/>
    <w:rsid w:val="00EF6033"/>
    <w:rsid w:val="00F12603"/>
    <w:rsid w:val="00F324CC"/>
    <w:rsid w:val="00F366CF"/>
    <w:rsid w:val="00F5029B"/>
    <w:rsid w:val="00F56227"/>
    <w:rsid w:val="00F61F46"/>
    <w:rsid w:val="00F65D72"/>
    <w:rsid w:val="00F6693B"/>
    <w:rsid w:val="00F831D5"/>
    <w:rsid w:val="00F85E68"/>
    <w:rsid w:val="00F902EF"/>
    <w:rsid w:val="00FA6390"/>
    <w:rsid w:val="00FC0627"/>
    <w:rsid w:val="00FD14CC"/>
    <w:rsid w:val="00FD358C"/>
    <w:rsid w:val="00FE5609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28"/>
  </w:style>
  <w:style w:type="paragraph" w:styleId="1">
    <w:name w:val="heading 1"/>
    <w:basedOn w:val="a"/>
    <w:next w:val="a"/>
    <w:link w:val="10"/>
    <w:uiPriority w:val="9"/>
    <w:qFormat/>
    <w:rsid w:val="006063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62F2"/>
    <w:pPr>
      <w:spacing w:before="225" w:after="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color w:val="003399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18112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CharStyle54">
    <w:name w:val="Char Style 54"/>
    <w:basedOn w:val="a0"/>
    <w:link w:val="Style53"/>
    <w:rsid w:val="00AC52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223">
    <w:name w:val="Char Style 223"/>
    <w:basedOn w:val="a0"/>
    <w:link w:val="Style222"/>
    <w:rsid w:val="00AC52B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224">
    <w:name w:val="Char Style 224"/>
    <w:basedOn w:val="CharStyle223"/>
    <w:rsid w:val="00AC52B6"/>
    <w:rPr>
      <w:rFonts w:ascii="Arial" w:eastAsia="Arial" w:hAnsi="Arial" w:cs="Arial"/>
      <w:color w:val="221E1F"/>
      <w:spacing w:val="0"/>
      <w:w w:val="100"/>
      <w:position w:val="0"/>
      <w:sz w:val="16"/>
      <w:szCs w:val="16"/>
      <w:shd w:val="clear" w:color="auto" w:fill="FFFFFF"/>
      <w:lang w:val="ru"/>
    </w:rPr>
  </w:style>
  <w:style w:type="character" w:customStyle="1" w:styleId="CharStyle975">
    <w:name w:val="Char Style 975"/>
    <w:basedOn w:val="CharStyle54"/>
    <w:rsid w:val="00AC52B6"/>
    <w:rPr>
      <w:rFonts w:ascii="Arial" w:eastAsia="Arial" w:hAnsi="Arial" w:cs="Arial"/>
      <w:color w:val="221E1F"/>
      <w:spacing w:val="0"/>
      <w:w w:val="100"/>
      <w:position w:val="0"/>
      <w:sz w:val="18"/>
      <w:szCs w:val="18"/>
      <w:shd w:val="clear" w:color="auto" w:fill="FFFFFF"/>
      <w:lang w:val="ru"/>
    </w:rPr>
  </w:style>
  <w:style w:type="paragraph" w:customStyle="1" w:styleId="Style53">
    <w:name w:val="Style 53"/>
    <w:basedOn w:val="a"/>
    <w:link w:val="CharStyle54"/>
    <w:rsid w:val="00AC52B6"/>
    <w:pPr>
      <w:widowControl w:val="0"/>
      <w:shd w:val="clear" w:color="auto" w:fill="FFFFFF"/>
      <w:spacing w:after="78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Style222">
    <w:name w:val="Style 222"/>
    <w:basedOn w:val="a"/>
    <w:link w:val="CharStyle223"/>
    <w:rsid w:val="00AC52B6"/>
    <w:pPr>
      <w:widowControl w:val="0"/>
      <w:shd w:val="clear" w:color="auto" w:fill="FFFFFF"/>
      <w:spacing w:before="240" w:after="0" w:line="240" w:lineRule="exact"/>
      <w:ind w:hanging="380"/>
      <w:jc w:val="both"/>
    </w:pPr>
    <w:rPr>
      <w:rFonts w:ascii="Arial" w:eastAsia="Arial" w:hAnsi="Arial" w:cs="Arial"/>
      <w:sz w:val="16"/>
      <w:szCs w:val="16"/>
    </w:rPr>
  </w:style>
  <w:style w:type="paragraph" w:styleId="a4">
    <w:name w:val="List Paragraph"/>
    <w:basedOn w:val="a"/>
    <w:uiPriority w:val="34"/>
    <w:qFormat/>
    <w:rsid w:val="00AC2316"/>
    <w:pPr>
      <w:ind w:left="720"/>
      <w:contextualSpacing/>
    </w:pPr>
  </w:style>
  <w:style w:type="character" w:customStyle="1" w:styleId="s01">
    <w:name w:val="s01"/>
    <w:rsid w:val="000736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B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3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29B"/>
  </w:style>
  <w:style w:type="paragraph" w:styleId="a9">
    <w:name w:val="footer"/>
    <w:basedOn w:val="a"/>
    <w:link w:val="aa"/>
    <w:uiPriority w:val="99"/>
    <w:unhideWhenUsed/>
    <w:rsid w:val="00F5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029B"/>
  </w:style>
  <w:style w:type="character" w:customStyle="1" w:styleId="20">
    <w:name w:val="Заголовок 2 Знак"/>
    <w:basedOn w:val="a0"/>
    <w:link w:val="2"/>
    <w:uiPriority w:val="9"/>
    <w:rsid w:val="001062F2"/>
    <w:rPr>
      <w:rFonts w:ascii="Times New Roman" w:eastAsiaTheme="minorEastAsia" w:hAnsi="Times New Roman" w:cs="Times New Roman"/>
      <w:b/>
      <w:bCs/>
      <w:color w:val="003399"/>
      <w:sz w:val="31"/>
      <w:szCs w:val="31"/>
      <w:lang w:eastAsia="ru-RU"/>
    </w:rPr>
  </w:style>
  <w:style w:type="paragraph" w:customStyle="1" w:styleId="doc-info">
    <w:name w:val="doc-info"/>
    <w:basedOn w:val="a"/>
    <w:rsid w:val="001062F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dname">
    <w:name w:val="dname"/>
    <w:basedOn w:val="a"/>
    <w:rsid w:val="001062F2"/>
    <w:pPr>
      <w:spacing w:before="225" w:after="0" w:line="240" w:lineRule="auto"/>
      <w:jc w:val="center"/>
    </w:pPr>
    <w:rPr>
      <w:rFonts w:ascii="Times New Roman" w:eastAsiaTheme="minorEastAsia" w:hAnsi="Times New Roman" w:cs="Times New Roman"/>
      <w:b/>
      <w:bCs/>
      <w:color w:val="003399"/>
      <w:sz w:val="31"/>
      <w:szCs w:val="3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6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B10784"/>
    <w:pPr>
      <w:spacing w:before="105" w:after="0" w:line="240" w:lineRule="auto"/>
      <w:ind w:firstLine="4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1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28"/>
  </w:style>
  <w:style w:type="paragraph" w:styleId="1">
    <w:name w:val="heading 1"/>
    <w:basedOn w:val="a"/>
    <w:next w:val="a"/>
    <w:link w:val="10"/>
    <w:uiPriority w:val="9"/>
    <w:qFormat/>
    <w:rsid w:val="006063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62F2"/>
    <w:pPr>
      <w:spacing w:before="225" w:after="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color w:val="003399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18112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CharStyle54">
    <w:name w:val="Char Style 54"/>
    <w:basedOn w:val="a0"/>
    <w:link w:val="Style53"/>
    <w:rsid w:val="00AC52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223">
    <w:name w:val="Char Style 223"/>
    <w:basedOn w:val="a0"/>
    <w:link w:val="Style222"/>
    <w:rsid w:val="00AC52B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224">
    <w:name w:val="Char Style 224"/>
    <w:basedOn w:val="CharStyle223"/>
    <w:rsid w:val="00AC52B6"/>
    <w:rPr>
      <w:rFonts w:ascii="Arial" w:eastAsia="Arial" w:hAnsi="Arial" w:cs="Arial"/>
      <w:color w:val="221E1F"/>
      <w:spacing w:val="0"/>
      <w:w w:val="100"/>
      <w:position w:val="0"/>
      <w:sz w:val="16"/>
      <w:szCs w:val="16"/>
      <w:shd w:val="clear" w:color="auto" w:fill="FFFFFF"/>
      <w:lang w:val="ru"/>
    </w:rPr>
  </w:style>
  <w:style w:type="character" w:customStyle="1" w:styleId="CharStyle975">
    <w:name w:val="Char Style 975"/>
    <w:basedOn w:val="CharStyle54"/>
    <w:rsid w:val="00AC52B6"/>
    <w:rPr>
      <w:rFonts w:ascii="Arial" w:eastAsia="Arial" w:hAnsi="Arial" w:cs="Arial"/>
      <w:color w:val="221E1F"/>
      <w:spacing w:val="0"/>
      <w:w w:val="100"/>
      <w:position w:val="0"/>
      <w:sz w:val="18"/>
      <w:szCs w:val="18"/>
      <w:shd w:val="clear" w:color="auto" w:fill="FFFFFF"/>
      <w:lang w:val="ru"/>
    </w:rPr>
  </w:style>
  <w:style w:type="paragraph" w:customStyle="1" w:styleId="Style53">
    <w:name w:val="Style 53"/>
    <w:basedOn w:val="a"/>
    <w:link w:val="CharStyle54"/>
    <w:rsid w:val="00AC52B6"/>
    <w:pPr>
      <w:widowControl w:val="0"/>
      <w:shd w:val="clear" w:color="auto" w:fill="FFFFFF"/>
      <w:spacing w:after="78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Style222">
    <w:name w:val="Style 222"/>
    <w:basedOn w:val="a"/>
    <w:link w:val="CharStyle223"/>
    <w:rsid w:val="00AC52B6"/>
    <w:pPr>
      <w:widowControl w:val="0"/>
      <w:shd w:val="clear" w:color="auto" w:fill="FFFFFF"/>
      <w:spacing w:before="240" w:after="0" w:line="240" w:lineRule="exact"/>
      <w:ind w:hanging="380"/>
      <w:jc w:val="both"/>
    </w:pPr>
    <w:rPr>
      <w:rFonts w:ascii="Arial" w:eastAsia="Arial" w:hAnsi="Arial" w:cs="Arial"/>
      <w:sz w:val="16"/>
      <w:szCs w:val="16"/>
    </w:rPr>
  </w:style>
  <w:style w:type="paragraph" w:styleId="a4">
    <w:name w:val="List Paragraph"/>
    <w:basedOn w:val="a"/>
    <w:uiPriority w:val="34"/>
    <w:qFormat/>
    <w:rsid w:val="00AC2316"/>
    <w:pPr>
      <w:ind w:left="720"/>
      <w:contextualSpacing/>
    </w:pPr>
  </w:style>
  <w:style w:type="character" w:customStyle="1" w:styleId="s01">
    <w:name w:val="s01"/>
    <w:rsid w:val="000736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B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3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29B"/>
  </w:style>
  <w:style w:type="paragraph" w:styleId="a9">
    <w:name w:val="footer"/>
    <w:basedOn w:val="a"/>
    <w:link w:val="aa"/>
    <w:uiPriority w:val="99"/>
    <w:unhideWhenUsed/>
    <w:rsid w:val="00F5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029B"/>
  </w:style>
  <w:style w:type="character" w:customStyle="1" w:styleId="20">
    <w:name w:val="Заголовок 2 Знак"/>
    <w:basedOn w:val="a0"/>
    <w:link w:val="2"/>
    <w:uiPriority w:val="9"/>
    <w:rsid w:val="001062F2"/>
    <w:rPr>
      <w:rFonts w:ascii="Times New Roman" w:eastAsiaTheme="minorEastAsia" w:hAnsi="Times New Roman" w:cs="Times New Roman"/>
      <w:b/>
      <w:bCs/>
      <w:color w:val="003399"/>
      <w:sz w:val="31"/>
      <w:szCs w:val="31"/>
      <w:lang w:eastAsia="ru-RU"/>
    </w:rPr>
  </w:style>
  <w:style w:type="paragraph" w:customStyle="1" w:styleId="doc-info">
    <w:name w:val="doc-info"/>
    <w:basedOn w:val="a"/>
    <w:rsid w:val="001062F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dname">
    <w:name w:val="dname"/>
    <w:basedOn w:val="a"/>
    <w:rsid w:val="001062F2"/>
    <w:pPr>
      <w:spacing w:before="225" w:after="0" w:line="240" w:lineRule="auto"/>
      <w:jc w:val="center"/>
    </w:pPr>
    <w:rPr>
      <w:rFonts w:ascii="Times New Roman" w:eastAsiaTheme="minorEastAsia" w:hAnsi="Times New Roman" w:cs="Times New Roman"/>
      <w:b/>
      <w:bCs/>
      <w:color w:val="003399"/>
      <w:sz w:val="31"/>
      <w:szCs w:val="3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6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B10784"/>
    <w:pPr>
      <w:spacing w:before="105" w:after="0" w:line="240" w:lineRule="auto"/>
      <w:ind w:firstLine="4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1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28D0ADF06AE599A5D8772434492EF0B3409B30863EC1FD60076CFBCD421803EBD7B5212195AD69R1P9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91A1E2E113E542B995E68D41FB3DC8" ma:contentTypeVersion="1" ma:contentTypeDescription="Создание документа." ma:contentTypeScope="" ma:versionID="90484b84628005e6716f4c0d341b68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fb03b929852c4afc4c96587d6557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BC352A-00CF-4977-824F-E61D4D64BB8A}"/>
</file>

<file path=customXml/itemProps2.xml><?xml version="1.0" encoding="utf-8"?>
<ds:datastoreItem xmlns:ds="http://schemas.openxmlformats.org/officeDocument/2006/customXml" ds:itemID="{AB35E7F6-8321-41AC-AF8E-F4504FBE5DD6}"/>
</file>

<file path=customXml/itemProps3.xml><?xml version="1.0" encoding="utf-8"?>
<ds:datastoreItem xmlns:ds="http://schemas.openxmlformats.org/officeDocument/2006/customXml" ds:itemID="{92AACA0F-D131-43EC-A742-27C946A8EA5A}"/>
</file>

<file path=customXml/itemProps4.xml><?xml version="1.0" encoding="utf-8"?>
<ds:datastoreItem xmlns:ds="http://schemas.openxmlformats.org/officeDocument/2006/customXml" ds:itemID="{C8B16C8F-A5AC-4C2C-AE2E-64BB2DF0E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Жусупбекова Шнара Турсыновна</dc:creator>
  <cp:keywords/>
  <dc:description/>
  <cp:lastModifiedBy>Жусупбекова Шнар Турсыновна</cp:lastModifiedBy>
  <cp:revision>186</cp:revision>
  <cp:lastPrinted>2017-07-05T15:37:00Z</cp:lastPrinted>
  <dcterms:created xsi:type="dcterms:W3CDTF">2015-06-15T11:14:00Z</dcterms:created>
  <dcterms:modified xsi:type="dcterms:W3CDTF">2017-07-05T15:37:00Z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0x010100DF91A1E2E113E542B995E68D41FB3DC8</vt:lpwstr>
  </property>
</Properties>
</file>