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F5" w:rsidRPr="00331DF5" w:rsidRDefault="00331DF5" w:rsidP="00331DF5">
      <w:pPr>
        <w:spacing w:after="0" w:line="240" w:lineRule="auto"/>
        <w:jc w:val="center"/>
        <w:rPr>
          <w:b/>
        </w:rPr>
      </w:pPr>
      <w:r w:rsidRPr="00331DF5">
        <w:rPr>
          <w:b/>
        </w:rPr>
        <w:t xml:space="preserve">Ситуация во внешней и взаимной торговле  </w:t>
      </w:r>
    </w:p>
    <w:p w:rsidR="00331DF5" w:rsidRPr="00331DF5" w:rsidRDefault="00331DF5" w:rsidP="00331DF5">
      <w:pPr>
        <w:spacing w:after="0" w:line="240" w:lineRule="auto"/>
        <w:jc w:val="center"/>
        <w:rPr>
          <w:b/>
        </w:rPr>
      </w:pPr>
      <w:r w:rsidRPr="00331DF5">
        <w:rPr>
          <w:b/>
        </w:rPr>
        <w:t>государств – членов Евразийского экономического союза</w:t>
      </w:r>
    </w:p>
    <w:p w:rsidR="00331DF5" w:rsidRPr="00331DF5" w:rsidRDefault="00331DF5" w:rsidP="00331DF5">
      <w:pPr>
        <w:jc w:val="center"/>
      </w:pPr>
      <w:r w:rsidRPr="00331DF5">
        <w:t>за январь-июнь 2019-2020 годы</w:t>
      </w:r>
    </w:p>
    <w:p w:rsidR="00331DF5" w:rsidRDefault="00331DF5" w:rsidP="00331DF5">
      <w:pPr>
        <w:spacing w:after="0" w:line="360" w:lineRule="auto"/>
        <w:ind w:firstLine="709"/>
        <w:jc w:val="both"/>
      </w:pPr>
    </w:p>
    <w:p w:rsidR="00331DF5" w:rsidRPr="00331DF5" w:rsidRDefault="00331DF5" w:rsidP="00331DF5">
      <w:pPr>
        <w:spacing w:after="0" w:line="360" w:lineRule="auto"/>
        <w:ind w:firstLine="709"/>
        <w:jc w:val="both"/>
      </w:pPr>
      <w:r w:rsidRPr="00331DF5">
        <w:t xml:space="preserve">За январь–июнь 2020 года товарооборот </w:t>
      </w:r>
      <w:r w:rsidRPr="00331DF5">
        <w:rPr>
          <w:b/>
        </w:rPr>
        <w:t>внешней</w:t>
      </w:r>
      <w:r w:rsidRPr="00331DF5">
        <w:t xml:space="preserve"> торговли </w:t>
      </w:r>
      <w:r w:rsidRPr="00331DF5">
        <w:br/>
        <w:t>государств – членов Евразийского экономического союза сельскохозяйственными товарами и продовольствием составил</w:t>
      </w:r>
      <w:r>
        <w:t xml:space="preserve"> </w:t>
      </w:r>
      <w:r w:rsidRPr="00331DF5">
        <w:t xml:space="preserve">27,3 млрд. долл. США. Рост по сравнению </w:t>
      </w:r>
      <w:r>
        <w:br/>
      </w:r>
      <w:r w:rsidRPr="00331DF5">
        <w:t xml:space="preserve">с аналогичным периодом 2019 года – </w:t>
      </w:r>
      <w:r w:rsidRPr="00331DF5">
        <w:rPr>
          <w:b/>
        </w:rPr>
        <w:t>5,4 %.</w:t>
      </w:r>
      <w:r w:rsidRPr="00331DF5">
        <w:t xml:space="preserve"> </w:t>
      </w:r>
    </w:p>
    <w:p w:rsidR="00331DF5" w:rsidRPr="00331DF5" w:rsidRDefault="00331DF5" w:rsidP="00331DF5">
      <w:pPr>
        <w:spacing w:after="0" w:line="360" w:lineRule="auto"/>
        <w:ind w:firstLine="709"/>
        <w:jc w:val="both"/>
      </w:pPr>
      <w:r w:rsidRPr="00331DF5">
        <w:t xml:space="preserve">Положительная динамика экспорта – на 16,6 % и снижение импорта </w:t>
      </w:r>
      <w:r>
        <w:t xml:space="preserve"> </w:t>
      </w:r>
      <w:r w:rsidRPr="00331DF5">
        <w:t xml:space="preserve">– </w:t>
      </w:r>
      <w:r>
        <w:br/>
      </w:r>
      <w:r w:rsidRPr="00331DF5">
        <w:t xml:space="preserve">на 2,6 % позволили улучшить торговое </w:t>
      </w:r>
      <w:r w:rsidRPr="00331DF5">
        <w:rPr>
          <w:b/>
        </w:rPr>
        <w:t>сальдо в 2 раза</w:t>
      </w:r>
      <w:r w:rsidRPr="00331DF5">
        <w:t>, но оно</w:t>
      </w:r>
      <w:r>
        <w:t xml:space="preserve"> </w:t>
      </w:r>
      <w:r w:rsidRPr="00331DF5">
        <w:t>по-прежнему отрицательное в размере 2,1 млрд. долл. США.</w:t>
      </w:r>
    </w:p>
    <w:p w:rsidR="00331DF5" w:rsidRPr="00331DF5" w:rsidRDefault="00331DF5" w:rsidP="00331DF5">
      <w:pPr>
        <w:spacing w:after="0" w:line="360" w:lineRule="auto"/>
        <w:ind w:firstLine="709"/>
        <w:jc w:val="both"/>
      </w:pPr>
      <w:r w:rsidRPr="00331DF5">
        <w:t xml:space="preserve">Рост </w:t>
      </w:r>
      <w:r w:rsidRPr="00331DF5">
        <w:rPr>
          <w:b/>
        </w:rPr>
        <w:t>экспорта</w:t>
      </w:r>
      <w:r w:rsidRPr="00331DF5">
        <w:t xml:space="preserve"> произошел по Беларуси в 1,5 раза и по России – на 20,2 %. Тогда как в Кыргызстане, Казахстане и Армении отмечается спад на 24,0 %, 11,5 % и 2,2 % соответственно. </w:t>
      </w:r>
    </w:p>
    <w:p w:rsidR="00331DF5" w:rsidRPr="00331DF5" w:rsidRDefault="00331DF5" w:rsidP="00331DF5">
      <w:pPr>
        <w:spacing w:after="0" w:line="360" w:lineRule="auto"/>
        <w:ind w:firstLine="709"/>
        <w:jc w:val="both"/>
      </w:pPr>
      <w:r w:rsidRPr="00331DF5">
        <w:t>Основной рост произошел по злакам – на 9,3 %; остаткам и отходам пищевой промышленности – 24,3 %; жирам и маслам растительного и животного происхождения – 37,4 %; семенам и плодам масличным – 42,1</w:t>
      </w:r>
      <w:r>
        <w:t> </w:t>
      </w:r>
      <w:r w:rsidRPr="00331DF5">
        <w:t>%</w:t>
      </w:r>
      <w:r>
        <w:t xml:space="preserve"> </w:t>
      </w:r>
      <w:r w:rsidRPr="00331DF5">
        <w:t>и в 2,3 раза по мясу и мясным субпродуктам.</w:t>
      </w:r>
    </w:p>
    <w:p w:rsidR="00331DF5" w:rsidRPr="00331DF5" w:rsidRDefault="00331DF5" w:rsidP="00331DF5">
      <w:pPr>
        <w:spacing w:after="0" w:line="360" w:lineRule="auto"/>
        <w:ind w:firstLine="709"/>
        <w:jc w:val="both"/>
      </w:pPr>
      <w:r w:rsidRPr="00331DF5">
        <w:t xml:space="preserve">Падение </w:t>
      </w:r>
      <w:r w:rsidRPr="00331DF5">
        <w:rPr>
          <w:b/>
        </w:rPr>
        <w:t>импорта</w:t>
      </w:r>
      <w:r w:rsidRPr="00331DF5">
        <w:t xml:space="preserve"> произошло по всем государствам-членам. Уменьшение произошло по мясу и мясным субпродуктам – на 25,7 %, напиткам алкогольным и безалкогольным – 6,3 %, овощам – 1,7 %.</w:t>
      </w:r>
    </w:p>
    <w:p w:rsidR="00331DF5" w:rsidRPr="00331DF5" w:rsidRDefault="00331DF5" w:rsidP="00331DF5">
      <w:pPr>
        <w:spacing w:after="0" w:line="360" w:lineRule="auto"/>
        <w:ind w:firstLine="709"/>
        <w:jc w:val="both"/>
      </w:pPr>
      <w:r w:rsidRPr="00331DF5">
        <w:rPr>
          <w:b/>
        </w:rPr>
        <w:t>Взаимная</w:t>
      </w:r>
      <w:r w:rsidRPr="00331DF5">
        <w:t xml:space="preserve"> торговля государств-членов за январь – июнь 2020 года показывает положительную динамику. Рост по сравнению с январем – июнем 2019 года составил </w:t>
      </w:r>
      <w:r w:rsidRPr="00331DF5">
        <w:rPr>
          <w:b/>
        </w:rPr>
        <w:t>3,7 %</w:t>
      </w:r>
      <w:r w:rsidRPr="00331DF5">
        <w:t xml:space="preserve"> за счет наращивания объемов Кыргызстана и России на 16,5 % и 13,8 % соответственно. </w:t>
      </w:r>
    </w:p>
    <w:p w:rsidR="00331DF5" w:rsidRPr="00331DF5" w:rsidRDefault="00331DF5" w:rsidP="00331DF5">
      <w:pPr>
        <w:spacing w:after="0" w:line="360" w:lineRule="auto"/>
        <w:ind w:firstLine="709"/>
        <w:jc w:val="both"/>
      </w:pPr>
      <w:r w:rsidRPr="00331DF5">
        <w:t xml:space="preserve">Благодаря положительному тренду удельный вес сельскохозяйственных товаров и продовольствия во всей взаимной торговле товарами вырос на </w:t>
      </w:r>
      <w:r w:rsidRPr="00331DF5">
        <w:rPr>
          <w:b/>
        </w:rPr>
        <w:t>3,2</w:t>
      </w:r>
      <w:r w:rsidRPr="00331DF5">
        <w:t xml:space="preserve"> процентных пункта и составил 18,8 %.</w:t>
      </w:r>
    </w:p>
    <w:p w:rsidR="00331DF5" w:rsidRPr="00331DF5" w:rsidRDefault="00331DF5" w:rsidP="00331DF5">
      <w:pPr>
        <w:spacing w:after="0"/>
        <w:ind w:firstLine="709"/>
        <w:jc w:val="both"/>
      </w:pPr>
    </w:p>
    <w:p w:rsidR="00064AEE" w:rsidRDefault="00064AEE" w:rsidP="00E55F1E">
      <w:pPr>
        <w:spacing w:after="0" w:line="240" w:lineRule="auto"/>
        <w:jc w:val="center"/>
        <w:rPr>
          <w:b/>
        </w:rPr>
      </w:pPr>
    </w:p>
    <w:p w:rsidR="00064AEE" w:rsidRDefault="00064AEE" w:rsidP="00E55F1E">
      <w:pPr>
        <w:spacing w:after="0" w:line="240" w:lineRule="auto"/>
        <w:jc w:val="center"/>
        <w:rPr>
          <w:b/>
        </w:rPr>
      </w:pPr>
    </w:p>
    <w:p w:rsidR="00E55F1E" w:rsidRPr="0045421B" w:rsidRDefault="00D40610" w:rsidP="00E55F1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Д</w:t>
      </w:r>
      <w:r w:rsidR="00E55F1E" w:rsidRPr="0045421B">
        <w:rPr>
          <w:b/>
        </w:rPr>
        <w:t>инамически</w:t>
      </w:r>
      <w:r>
        <w:rPr>
          <w:b/>
        </w:rPr>
        <w:t>е</w:t>
      </w:r>
      <w:r w:rsidR="00E55F1E" w:rsidRPr="0045421B">
        <w:rPr>
          <w:b/>
        </w:rPr>
        <w:t xml:space="preserve"> ряд</w:t>
      </w:r>
      <w:r>
        <w:rPr>
          <w:b/>
        </w:rPr>
        <w:t>ы</w:t>
      </w:r>
      <w:r w:rsidR="00E55F1E" w:rsidRPr="0045421B">
        <w:rPr>
          <w:b/>
        </w:rPr>
        <w:t xml:space="preserve"> внешней и взаимной торговли  </w:t>
      </w:r>
    </w:p>
    <w:p w:rsidR="00E55F1E" w:rsidRPr="0045421B" w:rsidRDefault="00E55F1E" w:rsidP="00E55F1E">
      <w:pPr>
        <w:spacing w:after="0" w:line="240" w:lineRule="auto"/>
        <w:jc w:val="center"/>
        <w:rPr>
          <w:b/>
        </w:rPr>
      </w:pPr>
      <w:r w:rsidRPr="0045421B">
        <w:rPr>
          <w:b/>
        </w:rPr>
        <w:t>государств – членов Евразийского экономического союза</w:t>
      </w:r>
    </w:p>
    <w:p w:rsidR="00063EBF" w:rsidRPr="00D40610" w:rsidRDefault="00D40610" w:rsidP="009E2865">
      <w:pPr>
        <w:jc w:val="center"/>
      </w:pPr>
      <w:r w:rsidRPr="00D40610">
        <w:t>за январь-июнь 2019-2020 годы</w:t>
      </w:r>
    </w:p>
    <w:p w:rsidR="00B60388" w:rsidRPr="0045421B" w:rsidRDefault="000239EC" w:rsidP="00B60388">
      <w:pPr>
        <w:spacing w:after="0"/>
        <w:jc w:val="center"/>
        <w:rPr>
          <w:b/>
          <w:sz w:val="24"/>
        </w:rPr>
      </w:pPr>
      <w:r w:rsidRPr="0045421B">
        <w:rPr>
          <w:b/>
          <w:sz w:val="24"/>
        </w:rPr>
        <w:t>Показатели внешней торговли</w:t>
      </w:r>
      <w:r w:rsidR="003807A5" w:rsidRPr="0045421B">
        <w:rPr>
          <w:b/>
          <w:sz w:val="24"/>
        </w:rPr>
        <w:t xml:space="preserve"> </w:t>
      </w:r>
      <w:r w:rsidRPr="0045421B">
        <w:rPr>
          <w:b/>
          <w:sz w:val="24"/>
        </w:rPr>
        <w:t xml:space="preserve">Евразийского экономического союза, </w:t>
      </w:r>
    </w:p>
    <w:p w:rsidR="003C38F8" w:rsidRPr="0045421B" w:rsidRDefault="004E7415" w:rsidP="0052309D">
      <w:pPr>
        <w:spacing w:after="0"/>
        <w:jc w:val="center"/>
        <w:rPr>
          <w:sz w:val="24"/>
        </w:rPr>
      </w:pPr>
      <w:r w:rsidRPr="0045421B">
        <w:rPr>
          <w:sz w:val="24"/>
        </w:rPr>
        <w:t>млн. долл.</w:t>
      </w:r>
      <w:r w:rsidR="000239EC" w:rsidRPr="0045421B">
        <w:rPr>
          <w:sz w:val="24"/>
        </w:rPr>
        <w:t xml:space="preserve"> США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1761"/>
        <w:gridCol w:w="1763"/>
        <w:gridCol w:w="2157"/>
        <w:gridCol w:w="2153"/>
      </w:tblGrid>
      <w:tr w:rsidR="001A4A30" w:rsidRPr="0045421B" w:rsidTr="00DC5ADD">
        <w:trPr>
          <w:trHeight w:val="300"/>
        </w:trPr>
        <w:tc>
          <w:tcPr>
            <w:tcW w:w="1241" w:type="pct"/>
            <w:vMerge w:val="restart"/>
            <w:shd w:val="clear" w:color="auto" w:fill="F2F2F2"/>
            <w:noWrap/>
            <w:vAlign w:val="bottom"/>
          </w:tcPr>
          <w:p w:rsidR="001A4A30" w:rsidRPr="0045421B" w:rsidRDefault="001A4A30" w:rsidP="0084487C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1" w:type="pct"/>
            <w:gridSpan w:val="2"/>
            <w:shd w:val="clear" w:color="auto" w:fill="F2F2F2"/>
            <w:noWrap/>
            <w:vAlign w:val="bottom"/>
          </w:tcPr>
          <w:p w:rsidR="001A4A30" w:rsidRPr="0045421B" w:rsidRDefault="001A4A30" w:rsidP="0084487C">
            <w:pPr>
              <w:pStyle w:val="af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068" w:type="pct"/>
            <w:gridSpan w:val="2"/>
            <w:vMerge w:val="restart"/>
            <w:shd w:val="clear" w:color="auto" w:fill="F2F2F2"/>
            <w:noWrap/>
            <w:vAlign w:val="bottom"/>
          </w:tcPr>
          <w:p w:rsidR="001A4A30" w:rsidRPr="0045421B" w:rsidRDefault="001A4A30" w:rsidP="0084487C">
            <w:pPr>
              <w:pStyle w:val="af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421B">
              <w:rPr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1A4A30" w:rsidRPr="0045421B" w:rsidTr="001A4A30">
        <w:trPr>
          <w:trHeight w:val="276"/>
        </w:trPr>
        <w:tc>
          <w:tcPr>
            <w:tcW w:w="1241" w:type="pct"/>
            <w:vMerge/>
            <w:shd w:val="clear" w:color="auto" w:fill="F2F2F2"/>
            <w:noWrap/>
            <w:vAlign w:val="bottom"/>
            <w:hideMark/>
          </w:tcPr>
          <w:p w:rsidR="001A4A30" w:rsidRPr="0045421B" w:rsidRDefault="001A4A30" w:rsidP="0084487C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Merge w:val="restart"/>
            <w:shd w:val="clear" w:color="auto" w:fill="F2F2F2"/>
            <w:noWrap/>
            <w:vAlign w:val="bottom"/>
            <w:hideMark/>
          </w:tcPr>
          <w:p w:rsidR="001A4A30" w:rsidRPr="0045421B" w:rsidRDefault="001A4A30" w:rsidP="00E55F1E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6" w:type="pct"/>
            <w:vMerge w:val="restart"/>
            <w:shd w:val="clear" w:color="auto" w:fill="F2F2F2"/>
            <w:noWrap/>
            <w:vAlign w:val="bottom"/>
            <w:hideMark/>
          </w:tcPr>
          <w:p w:rsidR="001A4A30" w:rsidRPr="0045421B" w:rsidRDefault="001A4A30" w:rsidP="00EB42E2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8" w:type="pct"/>
            <w:gridSpan w:val="2"/>
            <w:vMerge/>
            <w:shd w:val="clear" w:color="auto" w:fill="F2F2F2"/>
            <w:noWrap/>
            <w:vAlign w:val="bottom"/>
            <w:hideMark/>
          </w:tcPr>
          <w:p w:rsidR="001A4A30" w:rsidRPr="0045421B" w:rsidRDefault="001A4A30" w:rsidP="00EB42E2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C5ADD" w:rsidRPr="0045421B" w:rsidTr="00DC5ADD">
        <w:trPr>
          <w:trHeight w:val="300"/>
        </w:trPr>
        <w:tc>
          <w:tcPr>
            <w:tcW w:w="1241" w:type="pct"/>
            <w:vMerge/>
            <w:shd w:val="clear" w:color="auto" w:fill="auto"/>
            <w:noWrap/>
            <w:vAlign w:val="bottom"/>
          </w:tcPr>
          <w:p w:rsidR="000239EC" w:rsidRPr="0045421B" w:rsidRDefault="000239EC" w:rsidP="0084487C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Merge/>
            <w:shd w:val="clear" w:color="auto" w:fill="auto"/>
            <w:noWrap/>
            <w:vAlign w:val="bottom"/>
          </w:tcPr>
          <w:p w:rsidR="000239EC" w:rsidRPr="0045421B" w:rsidRDefault="000239EC" w:rsidP="0084487C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shd w:val="clear" w:color="auto" w:fill="auto"/>
            <w:noWrap/>
            <w:vAlign w:val="bottom"/>
          </w:tcPr>
          <w:p w:rsidR="000239EC" w:rsidRPr="0045421B" w:rsidRDefault="000239EC" w:rsidP="0084487C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shd w:val="clear" w:color="auto" w:fill="F2F2F2"/>
            <w:noWrap/>
            <w:vAlign w:val="bottom"/>
          </w:tcPr>
          <w:p w:rsidR="000239EC" w:rsidRPr="0045421B" w:rsidRDefault="000239EC" w:rsidP="004E7415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 w:rsidRPr="0045421B">
              <w:rPr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3" w:type="pct"/>
            <w:shd w:val="clear" w:color="auto" w:fill="F2F2F2"/>
          </w:tcPr>
          <w:p w:rsidR="000239EC" w:rsidRPr="0045421B" w:rsidRDefault="000239EC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 w:rsidRPr="0045421B">
              <w:rPr>
                <w:i/>
                <w:sz w:val="24"/>
                <w:szCs w:val="24"/>
                <w:lang w:eastAsia="ru-RU"/>
              </w:rPr>
              <w:t>долл. США</w:t>
            </w:r>
          </w:p>
        </w:tc>
      </w:tr>
      <w:tr w:rsidR="0084487C" w:rsidRPr="0045421B" w:rsidTr="00E55F1E">
        <w:trPr>
          <w:trHeight w:val="366"/>
        </w:trPr>
        <w:tc>
          <w:tcPr>
            <w:tcW w:w="1241" w:type="pct"/>
            <w:shd w:val="clear" w:color="auto" w:fill="auto"/>
            <w:noWrap/>
            <w:hideMark/>
          </w:tcPr>
          <w:p w:rsidR="0084487C" w:rsidRPr="0045421B" w:rsidRDefault="0084487C" w:rsidP="0084487C">
            <w:pPr>
              <w:pStyle w:val="af0"/>
              <w:rPr>
                <w:sz w:val="24"/>
                <w:szCs w:val="24"/>
              </w:rPr>
            </w:pPr>
            <w:r w:rsidRPr="0045421B">
              <w:rPr>
                <w:sz w:val="24"/>
                <w:szCs w:val="24"/>
              </w:rPr>
              <w:t>экспорт</w:t>
            </w:r>
          </w:p>
        </w:tc>
        <w:tc>
          <w:tcPr>
            <w:tcW w:w="845" w:type="pct"/>
            <w:shd w:val="clear" w:color="auto" w:fill="auto"/>
            <w:noWrap/>
          </w:tcPr>
          <w:p w:rsidR="0084487C" w:rsidRPr="0045421B" w:rsidRDefault="001F1AFB" w:rsidP="007E23D5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12 580,5</w:t>
            </w:r>
          </w:p>
        </w:tc>
        <w:tc>
          <w:tcPr>
            <w:tcW w:w="846" w:type="pct"/>
            <w:shd w:val="clear" w:color="auto" w:fill="auto"/>
            <w:noWrap/>
          </w:tcPr>
          <w:p w:rsidR="0084487C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10 787,8</w:t>
            </w:r>
          </w:p>
        </w:tc>
        <w:tc>
          <w:tcPr>
            <w:tcW w:w="1035" w:type="pct"/>
            <w:shd w:val="clear" w:color="auto" w:fill="auto"/>
            <w:noWrap/>
          </w:tcPr>
          <w:p w:rsidR="0084487C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116,6</w:t>
            </w:r>
          </w:p>
        </w:tc>
        <w:tc>
          <w:tcPr>
            <w:tcW w:w="1033" w:type="pct"/>
          </w:tcPr>
          <w:p w:rsidR="0084487C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1 793,6</w:t>
            </w:r>
          </w:p>
        </w:tc>
      </w:tr>
      <w:tr w:rsidR="0084487C" w:rsidRPr="0045421B" w:rsidTr="00E55F1E">
        <w:trPr>
          <w:trHeight w:val="300"/>
        </w:trPr>
        <w:tc>
          <w:tcPr>
            <w:tcW w:w="1241" w:type="pct"/>
            <w:shd w:val="clear" w:color="auto" w:fill="auto"/>
            <w:noWrap/>
            <w:hideMark/>
          </w:tcPr>
          <w:p w:rsidR="0084487C" w:rsidRPr="0045421B" w:rsidRDefault="0084487C" w:rsidP="0084487C">
            <w:pPr>
              <w:pStyle w:val="af0"/>
              <w:rPr>
                <w:sz w:val="24"/>
                <w:szCs w:val="24"/>
              </w:rPr>
            </w:pPr>
            <w:r w:rsidRPr="0045421B">
              <w:rPr>
                <w:sz w:val="24"/>
                <w:szCs w:val="24"/>
              </w:rPr>
              <w:t xml:space="preserve">импорт </w:t>
            </w:r>
          </w:p>
        </w:tc>
        <w:tc>
          <w:tcPr>
            <w:tcW w:w="845" w:type="pct"/>
            <w:shd w:val="clear" w:color="auto" w:fill="auto"/>
            <w:noWrap/>
          </w:tcPr>
          <w:p w:rsidR="0084487C" w:rsidRPr="0045421B" w:rsidRDefault="001F1AFB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14 709,4</w:t>
            </w:r>
          </w:p>
        </w:tc>
        <w:tc>
          <w:tcPr>
            <w:tcW w:w="846" w:type="pct"/>
            <w:shd w:val="clear" w:color="auto" w:fill="auto"/>
            <w:noWrap/>
          </w:tcPr>
          <w:p w:rsidR="0084487C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15 105,7</w:t>
            </w:r>
          </w:p>
        </w:tc>
        <w:tc>
          <w:tcPr>
            <w:tcW w:w="1035" w:type="pct"/>
            <w:shd w:val="clear" w:color="auto" w:fill="auto"/>
            <w:noWrap/>
          </w:tcPr>
          <w:p w:rsidR="0084487C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97,4</w:t>
            </w:r>
          </w:p>
        </w:tc>
        <w:tc>
          <w:tcPr>
            <w:tcW w:w="1033" w:type="pct"/>
          </w:tcPr>
          <w:p w:rsidR="0084487C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-396,3</w:t>
            </w:r>
          </w:p>
        </w:tc>
      </w:tr>
      <w:tr w:rsidR="0084487C" w:rsidRPr="0045421B" w:rsidTr="00E55F1E">
        <w:trPr>
          <w:trHeight w:val="300"/>
        </w:trPr>
        <w:tc>
          <w:tcPr>
            <w:tcW w:w="1241" w:type="pct"/>
            <w:shd w:val="clear" w:color="auto" w:fill="auto"/>
            <w:noWrap/>
            <w:hideMark/>
          </w:tcPr>
          <w:p w:rsidR="0084487C" w:rsidRPr="0045421B" w:rsidRDefault="0084487C" w:rsidP="0084487C">
            <w:pPr>
              <w:pStyle w:val="af0"/>
              <w:rPr>
                <w:sz w:val="24"/>
                <w:szCs w:val="24"/>
              </w:rPr>
            </w:pPr>
            <w:r w:rsidRPr="0045421B">
              <w:rPr>
                <w:sz w:val="24"/>
                <w:szCs w:val="24"/>
              </w:rPr>
              <w:t>сальдо</w:t>
            </w:r>
          </w:p>
        </w:tc>
        <w:tc>
          <w:tcPr>
            <w:tcW w:w="845" w:type="pct"/>
            <w:shd w:val="clear" w:color="auto" w:fill="auto"/>
            <w:noWrap/>
          </w:tcPr>
          <w:p w:rsidR="0084487C" w:rsidRPr="0045421B" w:rsidRDefault="001F1AFB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-2 128,9</w:t>
            </w:r>
          </w:p>
        </w:tc>
        <w:tc>
          <w:tcPr>
            <w:tcW w:w="846" w:type="pct"/>
            <w:shd w:val="clear" w:color="auto" w:fill="auto"/>
            <w:noWrap/>
          </w:tcPr>
          <w:p w:rsidR="0084487C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-4 317,9</w:t>
            </w:r>
          </w:p>
        </w:tc>
        <w:tc>
          <w:tcPr>
            <w:tcW w:w="1035" w:type="pct"/>
            <w:shd w:val="clear" w:color="auto" w:fill="auto"/>
            <w:noWrap/>
          </w:tcPr>
          <w:p w:rsidR="0084487C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49,3</w:t>
            </w:r>
          </w:p>
        </w:tc>
        <w:tc>
          <w:tcPr>
            <w:tcW w:w="1033" w:type="pct"/>
          </w:tcPr>
          <w:p w:rsidR="0084487C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2 189,0</w:t>
            </w:r>
          </w:p>
        </w:tc>
      </w:tr>
      <w:tr w:rsidR="00EB42E2" w:rsidRPr="0045421B" w:rsidTr="00E55F1E">
        <w:trPr>
          <w:trHeight w:val="315"/>
        </w:trPr>
        <w:tc>
          <w:tcPr>
            <w:tcW w:w="1241" w:type="pct"/>
            <w:shd w:val="clear" w:color="auto" w:fill="auto"/>
            <w:noWrap/>
            <w:hideMark/>
          </w:tcPr>
          <w:p w:rsidR="00EB42E2" w:rsidRPr="0045421B" w:rsidRDefault="00EB42E2" w:rsidP="0084487C">
            <w:pPr>
              <w:pStyle w:val="af0"/>
              <w:rPr>
                <w:sz w:val="24"/>
                <w:szCs w:val="24"/>
              </w:rPr>
            </w:pPr>
            <w:r w:rsidRPr="0045421B">
              <w:rPr>
                <w:sz w:val="24"/>
                <w:szCs w:val="24"/>
              </w:rPr>
              <w:t>товарооборот</w:t>
            </w:r>
          </w:p>
        </w:tc>
        <w:tc>
          <w:tcPr>
            <w:tcW w:w="845" w:type="pct"/>
            <w:shd w:val="clear" w:color="auto" w:fill="auto"/>
            <w:noWrap/>
          </w:tcPr>
          <w:p w:rsidR="00EB42E2" w:rsidRPr="0045421B" w:rsidRDefault="001F1AFB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27 289,9</w:t>
            </w:r>
          </w:p>
        </w:tc>
        <w:tc>
          <w:tcPr>
            <w:tcW w:w="846" w:type="pct"/>
            <w:shd w:val="clear" w:color="auto" w:fill="auto"/>
            <w:noWrap/>
          </w:tcPr>
          <w:p w:rsidR="00EB42E2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25 893,6</w:t>
            </w:r>
          </w:p>
        </w:tc>
        <w:tc>
          <w:tcPr>
            <w:tcW w:w="1035" w:type="pct"/>
            <w:shd w:val="clear" w:color="auto" w:fill="auto"/>
            <w:noWrap/>
          </w:tcPr>
          <w:p w:rsidR="00EB42E2" w:rsidRPr="0045421B" w:rsidRDefault="006D3834" w:rsidP="00EB42E2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105,4</w:t>
            </w:r>
          </w:p>
        </w:tc>
        <w:tc>
          <w:tcPr>
            <w:tcW w:w="1033" w:type="pct"/>
          </w:tcPr>
          <w:p w:rsidR="00EB42E2" w:rsidRPr="0045421B" w:rsidRDefault="006D3834" w:rsidP="006D3834">
            <w:pPr>
              <w:pStyle w:val="af0"/>
              <w:jc w:val="center"/>
              <w:rPr>
                <w:i/>
                <w:sz w:val="24"/>
                <w:szCs w:val="24"/>
              </w:rPr>
            </w:pPr>
            <w:r w:rsidRPr="006D3834">
              <w:rPr>
                <w:i/>
                <w:sz w:val="24"/>
                <w:szCs w:val="24"/>
              </w:rPr>
              <w:t>1 396,3</w:t>
            </w:r>
          </w:p>
        </w:tc>
      </w:tr>
    </w:tbl>
    <w:p w:rsidR="000F450D" w:rsidRPr="0045421B" w:rsidRDefault="000F450D" w:rsidP="00111CED">
      <w:pPr>
        <w:spacing w:after="0"/>
        <w:ind w:firstLine="709"/>
        <w:jc w:val="both"/>
      </w:pPr>
    </w:p>
    <w:p w:rsidR="003C38F8" w:rsidRPr="0045421B" w:rsidRDefault="00B60388" w:rsidP="0052309D">
      <w:pPr>
        <w:spacing w:after="0"/>
        <w:jc w:val="center"/>
        <w:rPr>
          <w:b/>
          <w:sz w:val="24"/>
        </w:rPr>
      </w:pPr>
      <w:r w:rsidRPr="0045421B">
        <w:rPr>
          <w:b/>
          <w:sz w:val="24"/>
        </w:rPr>
        <w:t>Товарооборот внешней торговли го</w:t>
      </w:r>
      <w:r w:rsidR="004E7415" w:rsidRPr="0045421B">
        <w:rPr>
          <w:b/>
          <w:sz w:val="24"/>
        </w:rPr>
        <w:t>сударств – членов, млн. долл.</w:t>
      </w:r>
      <w:r w:rsidRPr="0045421B">
        <w:rPr>
          <w:b/>
          <w:sz w:val="24"/>
        </w:rPr>
        <w:t xml:space="preserve"> США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1478"/>
        <w:gridCol w:w="2118"/>
        <w:gridCol w:w="1880"/>
        <w:gridCol w:w="1878"/>
      </w:tblGrid>
      <w:tr w:rsidR="00053765" w:rsidRPr="0045421B" w:rsidTr="00E55F1E">
        <w:trPr>
          <w:trHeight w:val="300"/>
        </w:trPr>
        <w:tc>
          <w:tcPr>
            <w:tcW w:w="1472" w:type="pct"/>
            <w:vMerge w:val="restart"/>
            <w:shd w:val="clear" w:color="auto" w:fill="F2F2F2"/>
            <w:noWrap/>
            <w:vAlign w:val="bottom"/>
          </w:tcPr>
          <w:p w:rsidR="00053765" w:rsidRPr="0045421B" w:rsidRDefault="00053765" w:rsidP="00111CED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5" w:type="pct"/>
            <w:gridSpan w:val="2"/>
            <w:shd w:val="clear" w:color="auto" w:fill="F2F2F2"/>
            <w:noWrap/>
            <w:vAlign w:val="bottom"/>
          </w:tcPr>
          <w:p w:rsidR="00053765" w:rsidRPr="0045421B" w:rsidRDefault="001A4A30" w:rsidP="00507C5C">
            <w:pPr>
              <w:pStyle w:val="af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902" w:type="pct"/>
            <w:vMerge w:val="restart"/>
            <w:shd w:val="clear" w:color="auto" w:fill="F2F2F2"/>
            <w:noWrap/>
            <w:vAlign w:val="bottom"/>
          </w:tcPr>
          <w:p w:rsidR="00053765" w:rsidRPr="0045421B" w:rsidRDefault="00E55F1E" w:rsidP="00507C5C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5421B">
              <w:rPr>
                <w:i/>
                <w:sz w:val="24"/>
                <w:szCs w:val="24"/>
                <w:lang w:eastAsia="ru-RU"/>
              </w:rPr>
              <w:t xml:space="preserve">динамика, </w:t>
            </w:r>
            <w:r w:rsidR="00053765" w:rsidRPr="0045421B">
              <w:rPr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1" w:type="pct"/>
            <w:vMerge w:val="restart"/>
            <w:shd w:val="clear" w:color="auto" w:fill="F2F2F2"/>
          </w:tcPr>
          <w:p w:rsidR="00053765" w:rsidRPr="0045421B" w:rsidRDefault="00053765" w:rsidP="00507C5C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уд</w:t>
            </w:r>
            <w:proofErr w:type="gramStart"/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A548AF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ес, %</w:t>
            </w:r>
          </w:p>
        </w:tc>
      </w:tr>
      <w:tr w:rsidR="001A4A30" w:rsidRPr="0045421B" w:rsidTr="0045421B">
        <w:trPr>
          <w:trHeight w:val="282"/>
        </w:trPr>
        <w:tc>
          <w:tcPr>
            <w:tcW w:w="1472" w:type="pct"/>
            <w:vMerge/>
            <w:shd w:val="clear" w:color="auto" w:fill="F2F2F2"/>
            <w:noWrap/>
            <w:vAlign w:val="bottom"/>
            <w:hideMark/>
          </w:tcPr>
          <w:p w:rsidR="001A4A30" w:rsidRPr="0045421B" w:rsidRDefault="001A4A30" w:rsidP="00111CED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shd w:val="clear" w:color="auto" w:fill="F2F2F2"/>
            <w:noWrap/>
            <w:vAlign w:val="bottom"/>
            <w:hideMark/>
          </w:tcPr>
          <w:p w:rsidR="001A4A30" w:rsidRPr="0045421B" w:rsidRDefault="001A4A30" w:rsidP="006B5041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6" w:type="pct"/>
            <w:shd w:val="clear" w:color="auto" w:fill="F2F2F2"/>
            <w:noWrap/>
            <w:vAlign w:val="bottom"/>
            <w:hideMark/>
          </w:tcPr>
          <w:p w:rsidR="001A4A30" w:rsidRPr="0045421B" w:rsidRDefault="001A4A30" w:rsidP="006B5041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2" w:type="pct"/>
            <w:vMerge/>
            <w:shd w:val="clear" w:color="auto" w:fill="F2F2F2"/>
            <w:noWrap/>
            <w:vAlign w:val="bottom"/>
            <w:hideMark/>
          </w:tcPr>
          <w:p w:rsidR="001A4A30" w:rsidRPr="0045421B" w:rsidRDefault="001A4A30" w:rsidP="00111CED">
            <w:pPr>
              <w:pStyle w:val="af0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shd w:val="clear" w:color="auto" w:fill="F2F2F2"/>
          </w:tcPr>
          <w:p w:rsidR="001A4A30" w:rsidRPr="0045421B" w:rsidRDefault="001A4A30" w:rsidP="00111CED">
            <w:pPr>
              <w:pStyle w:val="af0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42DD8" w:rsidRPr="0045421B" w:rsidTr="0045421B">
        <w:trPr>
          <w:trHeight w:val="300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A42DD8" w:rsidRPr="0045421B" w:rsidRDefault="00A42DD8" w:rsidP="00111CED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Республика Армения </w:t>
            </w:r>
          </w:p>
        </w:tc>
        <w:tc>
          <w:tcPr>
            <w:tcW w:w="709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379,6</w:t>
            </w:r>
          </w:p>
        </w:tc>
        <w:tc>
          <w:tcPr>
            <w:tcW w:w="1016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403,2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901" w:type="pct"/>
          </w:tcPr>
          <w:p w:rsidR="00A42DD8" w:rsidRPr="0045421B" w:rsidRDefault="007446FE" w:rsidP="006D3834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1,6</w:t>
            </w:r>
          </w:p>
        </w:tc>
      </w:tr>
      <w:tr w:rsidR="00A42DD8" w:rsidRPr="0045421B" w:rsidTr="0045421B">
        <w:trPr>
          <w:trHeight w:val="300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A42DD8" w:rsidRPr="0045421B" w:rsidRDefault="00A42DD8" w:rsidP="00111CED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Республика Беларусь </w:t>
            </w:r>
          </w:p>
        </w:tc>
        <w:tc>
          <w:tcPr>
            <w:tcW w:w="709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1 863,6</w:t>
            </w:r>
          </w:p>
        </w:tc>
        <w:tc>
          <w:tcPr>
            <w:tcW w:w="1016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ru-RU"/>
              </w:rPr>
              <w:t>1 869,7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01" w:type="pct"/>
          </w:tcPr>
          <w:p w:rsidR="00A42DD8" w:rsidRPr="0045421B" w:rsidRDefault="007446FE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7,2</w:t>
            </w:r>
          </w:p>
        </w:tc>
      </w:tr>
      <w:tr w:rsidR="00A42DD8" w:rsidRPr="0045421B" w:rsidTr="0045421B">
        <w:trPr>
          <w:trHeight w:val="300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A42DD8" w:rsidRPr="0045421B" w:rsidRDefault="00A42DD8" w:rsidP="00111CED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Республика Казахстан  </w:t>
            </w:r>
          </w:p>
        </w:tc>
        <w:tc>
          <w:tcPr>
            <w:tcW w:w="709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2 010,3</w:t>
            </w:r>
          </w:p>
        </w:tc>
        <w:tc>
          <w:tcPr>
            <w:tcW w:w="1016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2 199,3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01" w:type="pct"/>
          </w:tcPr>
          <w:p w:rsidR="00A42DD8" w:rsidRPr="0045421B" w:rsidRDefault="007446FE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8,5</w:t>
            </w:r>
          </w:p>
        </w:tc>
      </w:tr>
      <w:tr w:rsidR="00A42DD8" w:rsidRPr="0045421B" w:rsidTr="0045421B">
        <w:trPr>
          <w:trHeight w:val="315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A42DD8" w:rsidRPr="0045421B" w:rsidRDefault="00A42DD8" w:rsidP="00111CED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Кыргызская Республика</w:t>
            </w:r>
          </w:p>
        </w:tc>
        <w:tc>
          <w:tcPr>
            <w:tcW w:w="709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141,5</w:t>
            </w:r>
          </w:p>
        </w:tc>
        <w:tc>
          <w:tcPr>
            <w:tcW w:w="1016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164,0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901" w:type="pct"/>
          </w:tcPr>
          <w:p w:rsidR="00A42DD8" w:rsidRPr="0045421B" w:rsidRDefault="007446FE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0,6</w:t>
            </w:r>
          </w:p>
        </w:tc>
      </w:tr>
      <w:tr w:rsidR="00A42DD8" w:rsidRPr="0045421B" w:rsidTr="0045421B">
        <w:trPr>
          <w:trHeight w:val="315"/>
        </w:trPr>
        <w:tc>
          <w:tcPr>
            <w:tcW w:w="1472" w:type="pct"/>
            <w:shd w:val="clear" w:color="auto" w:fill="auto"/>
            <w:noWrap/>
            <w:vAlign w:val="bottom"/>
          </w:tcPr>
          <w:p w:rsidR="00A42DD8" w:rsidRPr="0045421B" w:rsidRDefault="00A42DD8" w:rsidP="00111CED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Российская Федерация </w:t>
            </w:r>
          </w:p>
        </w:tc>
        <w:tc>
          <w:tcPr>
            <w:tcW w:w="709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22 894,8</w:t>
            </w:r>
          </w:p>
        </w:tc>
        <w:tc>
          <w:tcPr>
            <w:tcW w:w="1016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21 257,3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A42DD8" w:rsidRPr="0045421B" w:rsidRDefault="006D3834" w:rsidP="00111CED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01" w:type="pct"/>
          </w:tcPr>
          <w:p w:rsidR="00A42DD8" w:rsidRPr="0045421B" w:rsidRDefault="007446FE" w:rsidP="00111CED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82,1</w:t>
            </w:r>
          </w:p>
        </w:tc>
      </w:tr>
      <w:tr w:rsidR="00A42DD8" w:rsidRPr="0045421B" w:rsidTr="0045421B">
        <w:trPr>
          <w:trHeight w:val="315"/>
        </w:trPr>
        <w:tc>
          <w:tcPr>
            <w:tcW w:w="1472" w:type="pct"/>
            <w:shd w:val="clear" w:color="auto" w:fill="auto"/>
            <w:noWrap/>
            <w:vAlign w:val="bottom"/>
          </w:tcPr>
          <w:p w:rsidR="00A42DD8" w:rsidRPr="0045421B" w:rsidRDefault="00A42DD8" w:rsidP="00111CED">
            <w:pPr>
              <w:pStyle w:val="af0"/>
              <w:rPr>
                <w:b/>
                <w:sz w:val="24"/>
                <w:szCs w:val="24"/>
                <w:lang w:eastAsia="ru-RU"/>
              </w:rPr>
            </w:pPr>
            <w:r w:rsidRPr="0045421B">
              <w:rPr>
                <w:b/>
                <w:sz w:val="24"/>
                <w:szCs w:val="24"/>
                <w:lang w:eastAsia="ru-RU"/>
              </w:rPr>
              <w:t>ЕАЭС</w:t>
            </w:r>
          </w:p>
        </w:tc>
        <w:tc>
          <w:tcPr>
            <w:tcW w:w="709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27 289,9</w:t>
            </w:r>
          </w:p>
        </w:tc>
        <w:tc>
          <w:tcPr>
            <w:tcW w:w="1016" w:type="pct"/>
            <w:shd w:val="clear" w:color="auto" w:fill="auto"/>
            <w:noWrap/>
          </w:tcPr>
          <w:p w:rsidR="00A42DD8" w:rsidRPr="0045421B" w:rsidRDefault="006D3834" w:rsidP="00111CED">
            <w:pPr>
              <w:pStyle w:val="af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25 893,6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 w:rsidR="00A42DD8" w:rsidRPr="0045421B" w:rsidRDefault="006D3834" w:rsidP="00111CED">
            <w:pPr>
              <w:pStyle w:val="af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901" w:type="pct"/>
          </w:tcPr>
          <w:p w:rsidR="00A42DD8" w:rsidRPr="0045421B" w:rsidRDefault="007446FE" w:rsidP="00111CED">
            <w:pPr>
              <w:pStyle w:val="af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100,0</w:t>
            </w:r>
          </w:p>
        </w:tc>
      </w:tr>
    </w:tbl>
    <w:p w:rsidR="00A23990" w:rsidRPr="0045421B" w:rsidRDefault="00A23990" w:rsidP="008D1829">
      <w:pPr>
        <w:tabs>
          <w:tab w:val="left" w:pos="0"/>
        </w:tabs>
        <w:spacing w:after="0"/>
        <w:ind w:firstLine="709"/>
        <w:jc w:val="both"/>
        <w:rPr>
          <w:i/>
          <w:sz w:val="24"/>
        </w:rPr>
      </w:pPr>
    </w:p>
    <w:p w:rsidR="00A23990" w:rsidRPr="0045421B" w:rsidRDefault="008A57FF" w:rsidP="002923EA">
      <w:pPr>
        <w:spacing w:after="0"/>
        <w:jc w:val="center"/>
        <w:rPr>
          <w:b/>
          <w:sz w:val="24"/>
        </w:rPr>
      </w:pPr>
      <w:r w:rsidRPr="0045421B">
        <w:rPr>
          <w:b/>
          <w:sz w:val="24"/>
        </w:rPr>
        <w:t>Э</w:t>
      </w:r>
      <w:r w:rsidR="00A23990" w:rsidRPr="0045421B">
        <w:rPr>
          <w:b/>
          <w:sz w:val="24"/>
        </w:rPr>
        <w:t>кспорт</w:t>
      </w:r>
      <w:r w:rsidR="003807A5" w:rsidRPr="0045421B">
        <w:rPr>
          <w:b/>
          <w:sz w:val="24"/>
        </w:rPr>
        <w:t xml:space="preserve"> </w:t>
      </w:r>
      <w:r w:rsidR="00A23990" w:rsidRPr="0045421B">
        <w:rPr>
          <w:b/>
          <w:sz w:val="24"/>
        </w:rPr>
        <w:t>государств – членов</w:t>
      </w:r>
      <w:r w:rsidR="002923EA" w:rsidRPr="0045421B">
        <w:rPr>
          <w:b/>
          <w:sz w:val="24"/>
        </w:rPr>
        <w:t xml:space="preserve"> Е</w:t>
      </w:r>
      <w:r w:rsidR="00EB2E0A" w:rsidRPr="0045421B">
        <w:rPr>
          <w:b/>
          <w:sz w:val="24"/>
        </w:rPr>
        <w:t>А</w:t>
      </w:r>
      <w:r w:rsidR="002923EA" w:rsidRPr="0045421B">
        <w:rPr>
          <w:b/>
          <w:sz w:val="24"/>
        </w:rPr>
        <w:t>ЭС</w:t>
      </w:r>
      <w:r w:rsidRPr="0045421B">
        <w:rPr>
          <w:b/>
          <w:sz w:val="24"/>
        </w:rPr>
        <w:t>, млн. долл. США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2660"/>
        <w:gridCol w:w="2514"/>
        <w:gridCol w:w="2180"/>
      </w:tblGrid>
      <w:tr w:rsidR="008A57FF" w:rsidRPr="0045421B" w:rsidTr="000D01E5">
        <w:trPr>
          <w:trHeight w:val="299"/>
        </w:trPr>
        <w:tc>
          <w:tcPr>
            <w:tcW w:w="1472" w:type="pct"/>
            <w:vMerge w:val="restart"/>
            <w:shd w:val="clear" w:color="auto" w:fill="F2F2F2"/>
            <w:noWrap/>
            <w:vAlign w:val="bottom"/>
          </w:tcPr>
          <w:p w:rsidR="008A57FF" w:rsidRPr="0045421B" w:rsidRDefault="008A57FF" w:rsidP="00ED5C86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2" w:type="pct"/>
            <w:gridSpan w:val="2"/>
            <w:shd w:val="clear" w:color="auto" w:fill="F2F2F2"/>
            <w:vAlign w:val="center"/>
          </w:tcPr>
          <w:p w:rsidR="008A57FF" w:rsidRPr="0045421B" w:rsidRDefault="001A4A30" w:rsidP="00352CA9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1046" w:type="pct"/>
            <w:vMerge w:val="restart"/>
            <w:shd w:val="clear" w:color="auto" w:fill="F2F2F2"/>
            <w:vAlign w:val="center"/>
          </w:tcPr>
          <w:p w:rsidR="008A57FF" w:rsidRPr="0045421B" w:rsidRDefault="00E55F1E" w:rsidP="008A57FF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5421B">
              <w:rPr>
                <w:i/>
                <w:sz w:val="24"/>
                <w:szCs w:val="24"/>
                <w:lang w:eastAsia="ru-RU"/>
              </w:rPr>
              <w:t>динамика, %</w:t>
            </w:r>
          </w:p>
        </w:tc>
      </w:tr>
      <w:tr w:rsidR="001A4A30" w:rsidRPr="0045421B" w:rsidTr="00E55F1E">
        <w:trPr>
          <w:trHeight w:val="281"/>
        </w:trPr>
        <w:tc>
          <w:tcPr>
            <w:tcW w:w="1472" w:type="pct"/>
            <w:vMerge/>
            <w:shd w:val="clear" w:color="auto" w:fill="F2F2F2"/>
            <w:noWrap/>
            <w:vAlign w:val="bottom"/>
            <w:hideMark/>
          </w:tcPr>
          <w:p w:rsidR="001A4A30" w:rsidRPr="0045421B" w:rsidRDefault="001A4A30" w:rsidP="00ED5C86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shd w:val="clear" w:color="auto" w:fill="F2F2F2"/>
            <w:vAlign w:val="bottom"/>
          </w:tcPr>
          <w:p w:rsidR="001A4A30" w:rsidRPr="0045421B" w:rsidRDefault="001A4A30" w:rsidP="006B5041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6" w:type="pct"/>
            <w:shd w:val="clear" w:color="auto" w:fill="F2F2F2"/>
            <w:vAlign w:val="bottom"/>
          </w:tcPr>
          <w:p w:rsidR="001A4A30" w:rsidRPr="0045421B" w:rsidRDefault="001A4A30" w:rsidP="006B5041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46" w:type="pct"/>
            <w:vMerge/>
            <w:shd w:val="clear" w:color="auto" w:fill="F2F2F2"/>
            <w:vAlign w:val="center"/>
          </w:tcPr>
          <w:p w:rsidR="001A4A30" w:rsidRPr="0045421B" w:rsidRDefault="001A4A30" w:rsidP="00352CA9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A57FF" w:rsidRPr="0045421B" w:rsidTr="000D01E5">
        <w:trPr>
          <w:trHeight w:val="299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8A57FF" w:rsidRPr="0045421B" w:rsidRDefault="008A57FF" w:rsidP="00ED5C86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Республика Армения </w:t>
            </w:r>
          </w:p>
        </w:tc>
        <w:tc>
          <w:tcPr>
            <w:tcW w:w="127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20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4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97,8</w:t>
            </w:r>
          </w:p>
        </w:tc>
      </w:tr>
      <w:tr w:rsidR="008A57FF" w:rsidRPr="0045421B" w:rsidTr="000D01E5">
        <w:trPr>
          <w:trHeight w:val="299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8A57FF" w:rsidRPr="0045421B" w:rsidRDefault="008A57FF" w:rsidP="00ED5C86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Республика Беларусь </w:t>
            </w:r>
          </w:p>
        </w:tc>
        <w:tc>
          <w:tcPr>
            <w:tcW w:w="127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470,5</w:t>
            </w:r>
          </w:p>
        </w:tc>
        <w:tc>
          <w:tcPr>
            <w:tcW w:w="120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104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152,5</w:t>
            </w:r>
          </w:p>
        </w:tc>
      </w:tr>
      <w:tr w:rsidR="008A57FF" w:rsidRPr="0045421B" w:rsidTr="000D01E5">
        <w:trPr>
          <w:trHeight w:val="299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8A57FF" w:rsidRPr="0045421B" w:rsidRDefault="008A57FF" w:rsidP="00ED5C86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Республика Казахстан  </w:t>
            </w:r>
          </w:p>
        </w:tc>
        <w:tc>
          <w:tcPr>
            <w:tcW w:w="127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1 191,6</w:t>
            </w:r>
          </w:p>
        </w:tc>
        <w:tc>
          <w:tcPr>
            <w:tcW w:w="120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1 346,2</w:t>
            </w:r>
          </w:p>
        </w:tc>
        <w:tc>
          <w:tcPr>
            <w:tcW w:w="104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88,5</w:t>
            </w:r>
          </w:p>
        </w:tc>
      </w:tr>
      <w:tr w:rsidR="008A57FF" w:rsidRPr="0045421B" w:rsidTr="000D01E5">
        <w:trPr>
          <w:trHeight w:val="314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8A57FF" w:rsidRPr="0045421B" w:rsidRDefault="008A57FF" w:rsidP="00ED5C86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Кыргызская Республика</w:t>
            </w:r>
          </w:p>
        </w:tc>
        <w:tc>
          <w:tcPr>
            <w:tcW w:w="127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0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04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76,0</w:t>
            </w:r>
          </w:p>
        </w:tc>
      </w:tr>
      <w:tr w:rsidR="008A57FF" w:rsidRPr="0045421B" w:rsidTr="000D01E5">
        <w:trPr>
          <w:trHeight w:val="314"/>
        </w:trPr>
        <w:tc>
          <w:tcPr>
            <w:tcW w:w="1472" w:type="pct"/>
            <w:shd w:val="clear" w:color="auto" w:fill="auto"/>
            <w:noWrap/>
            <w:vAlign w:val="bottom"/>
          </w:tcPr>
          <w:p w:rsidR="008A57FF" w:rsidRPr="0045421B" w:rsidRDefault="008A57FF" w:rsidP="00ED5C86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Российская Федерация </w:t>
            </w:r>
          </w:p>
        </w:tc>
        <w:tc>
          <w:tcPr>
            <w:tcW w:w="127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10 726,7</w:t>
            </w:r>
          </w:p>
        </w:tc>
        <w:tc>
          <w:tcPr>
            <w:tcW w:w="120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8 923,9</w:t>
            </w:r>
          </w:p>
        </w:tc>
        <w:tc>
          <w:tcPr>
            <w:tcW w:w="104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120,2</w:t>
            </w:r>
          </w:p>
        </w:tc>
      </w:tr>
      <w:tr w:rsidR="008A57FF" w:rsidRPr="0045421B" w:rsidTr="000D01E5">
        <w:trPr>
          <w:trHeight w:val="314"/>
        </w:trPr>
        <w:tc>
          <w:tcPr>
            <w:tcW w:w="1472" w:type="pct"/>
            <w:shd w:val="clear" w:color="auto" w:fill="auto"/>
            <w:noWrap/>
            <w:vAlign w:val="bottom"/>
          </w:tcPr>
          <w:p w:rsidR="008A57FF" w:rsidRPr="0045421B" w:rsidRDefault="008A57FF" w:rsidP="00ED5C86">
            <w:pPr>
              <w:pStyle w:val="af0"/>
              <w:rPr>
                <w:b/>
                <w:sz w:val="24"/>
                <w:szCs w:val="24"/>
                <w:lang w:eastAsia="ru-RU"/>
              </w:rPr>
            </w:pPr>
            <w:r w:rsidRPr="0045421B">
              <w:rPr>
                <w:b/>
                <w:sz w:val="24"/>
                <w:szCs w:val="24"/>
                <w:lang w:eastAsia="ru-RU"/>
              </w:rPr>
              <w:t>ЕАЭС</w:t>
            </w:r>
          </w:p>
        </w:tc>
        <w:tc>
          <w:tcPr>
            <w:tcW w:w="127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12 580,5</w:t>
            </w:r>
          </w:p>
        </w:tc>
        <w:tc>
          <w:tcPr>
            <w:tcW w:w="120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10 787,8</w:t>
            </w:r>
          </w:p>
        </w:tc>
        <w:tc>
          <w:tcPr>
            <w:tcW w:w="1046" w:type="pct"/>
            <w:vAlign w:val="center"/>
          </w:tcPr>
          <w:p w:rsidR="008A57FF" w:rsidRPr="0045421B" w:rsidRDefault="007446FE" w:rsidP="00352CA9">
            <w:pPr>
              <w:pStyle w:val="af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116,6</w:t>
            </w:r>
          </w:p>
        </w:tc>
      </w:tr>
    </w:tbl>
    <w:p w:rsidR="00A46339" w:rsidRPr="0045421B" w:rsidRDefault="00A46339" w:rsidP="00CA6EA6">
      <w:pPr>
        <w:tabs>
          <w:tab w:val="left" w:pos="0"/>
        </w:tabs>
        <w:spacing w:after="0"/>
        <w:ind w:firstLine="709"/>
        <w:jc w:val="both"/>
        <w:rPr>
          <w:b/>
          <w:color w:val="000000"/>
        </w:rPr>
      </w:pPr>
    </w:p>
    <w:p w:rsidR="000C4A1F" w:rsidRPr="0045421B" w:rsidRDefault="000C4A1F" w:rsidP="00847C17">
      <w:pPr>
        <w:tabs>
          <w:tab w:val="left" w:pos="0"/>
        </w:tabs>
        <w:spacing w:after="0"/>
        <w:ind w:firstLine="709"/>
        <w:jc w:val="both"/>
        <w:rPr>
          <w:i/>
          <w:sz w:val="12"/>
        </w:rPr>
      </w:pPr>
    </w:p>
    <w:p w:rsidR="000C4A1F" w:rsidRPr="0045421B" w:rsidRDefault="00F051E8" w:rsidP="00BD5870">
      <w:pPr>
        <w:spacing w:after="0"/>
        <w:jc w:val="center"/>
        <w:rPr>
          <w:b/>
          <w:sz w:val="24"/>
        </w:rPr>
      </w:pPr>
      <w:r w:rsidRPr="0045421B">
        <w:rPr>
          <w:b/>
          <w:sz w:val="24"/>
        </w:rPr>
        <w:t>И</w:t>
      </w:r>
      <w:r w:rsidR="000C4A1F" w:rsidRPr="0045421B">
        <w:rPr>
          <w:b/>
          <w:sz w:val="24"/>
        </w:rPr>
        <w:t>мпорт</w:t>
      </w:r>
      <w:r w:rsidR="0030582D" w:rsidRPr="0045421B">
        <w:rPr>
          <w:b/>
          <w:sz w:val="24"/>
        </w:rPr>
        <w:t xml:space="preserve"> </w:t>
      </w:r>
      <w:r w:rsidR="000C4A1F" w:rsidRPr="0045421B">
        <w:rPr>
          <w:b/>
          <w:sz w:val="24"/>
        </w:rPr>
        <w:t>го</w:t>
      </w:r>
      <w:r w:rsidR="00BD5870" w:rsidRPr="0045421B">
        <w:rPr>
          <w:b/>
          <w:sz w:val="24"/>
        </w:rPr>
        <w:t>сударств – членов Е</w:t>
      </w:r>
      <w:r w:rsidRPr="0045421B">
        <w:rPr>
          <w:b/>
          <w:sz w:val="24"/>
        </w:rPr>
        <w:t>А</w:t>
      </w:r>
      <w:r w:rsidR="00BD5870" w:rsidRPr="0045421B">
        <w:rPr>
          <w:b/>
          <w:sz w:val="24"/>
        </w:rPr>
        <w:t>ЭС</w:t>
      </w:r>
      <w:r w:rsidRPr="0045421B">
        <w:rPr>
          <w:b/>
          <w:sz w:val="24"/>
        </w:rPr>
        <w:t>, млн. долл. США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2660"/>
        <w:gridCol w:w="2514"/>
        <w:gridCol w:w="2180"/>
      </w:tblGrid>
      <w:tr w:rsidR="00D16E3F" w:rsidRPr="0045421B" w:rsidTr="0045421B">
        <w:trPr>
          <w:trHeight w:val="301"/>
        </w:trPr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16E3F" w:rsidRPr="0045421B" w:rsidRDefault="00D16E3F" w:rsidP="0045421B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6E3F" w:rsidRPr="0045421B" w:rsidRDefault="001A4A30" w:rsidP="0045421B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6E3F" w:rsidRPr="0045421B" w:rsidRDefault="00D16E3F" w:rsidP="0045421B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динамика, %</w:t>
            </w:r>
          </w:p>
        </w:tc>
      </w:tr>
      <w:tr w:rsidR="001A4A30" w:rsidRPr="0045421B" w:rsidTr="0045421B">
        <w:trPr>
          <w:trHeight w:val="281"/>
        </w:trPr>
        <w:tc>
          <w:tcPr>
            <w:tcW w:w="1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A4A30" w:rsidRPr="0045421B" w:rsidRDefault="001A4A30" w:rsidP="0045421B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1A4A30" w:rsidRPr="0045421B" w:rsidRDefault="001A4A30" w:rsidP="006B5041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6" w:type="pct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1A4A30" w:rsidRPr="0045421B" w:rsidRDefault="001A4A30" w:rsidP="006B5041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4A30" w:rsidRPr="0045421B" w:rsidRDefault="001A4A30" w:rsidP="0045421B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16E3F" w:rsidRPr="0045421B" w:rsidTr="0045421B">
        <w:trPr>
          <w:trHeight w:val="299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D16E3F" w:rsidRPr="0045421B" w:rsidRDefault="00D16E3F" w:rsidP="0045421B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Республика Армения </w:t>
            </w:r>
          </w:p>
        </w:tc>
        <w:tc>
          <w:tcPr>
            <w:tcW w:w="127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20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04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92,0</w:t>
            </w:r>
          </w:p>
        </w:tc>
      </w:tr>
      <w:tr w:rsidR="00D16E3F" w:rsidRPr="0045421B" w:rsidTr="0045421B">
        <w:trPr>
          <w:trHeight w:val="299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D16E3F" w:rsidRPr="0045421B" w:rsidRDefault="00D16E3F" w:rsidP="0045421B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Республика Беларусь </w:t>
            </w:r>
          </w:p>
        </w:tc>
        <w:tc>
          <w:tcPr>
            <w:tcW w:w="127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1 393,1</w:t>
            </w:r>
          </w:p>
        </w:tc>
        <w:tc>
          <w:tcPr>
            <w:tcW w:w="120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1 561,2</w:t>
            </w:r>
          </w:p>
        </w:tc>
        <w:tc>
          <w:tcPr>
            <w:tcW w:w="1046" w:type="pct"/>
            <w:vAlign w:val="center"/>
          </w:tcPr>
          <w:p w:rsidR="00D16E3F" w:rsidRPr="0045421B" w:rsidRDefault="009A6622" w:rsidP="009A6622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89,2</w:t>
            </w:r>
          </w:p>
        </w:tc>
      </w:tr>
      <w:tr w:rsidR="00D16E3F" w:rsidRPr="0045421B" w:rsidTr="0045421B">
        <w:trPr>
          <w:trHeight w:val="299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D16E3F" w:rsidRPr="0045421B" w:rsidRDefault="00D16E3F" w:rsidP="0045421B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Республика Казахстан  </w:t>
            </w:r>
          </w:p>
        </w:tc>
        <w:tc>
          <w:tcPr>
            <w:tcW w:w="127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818,7</w:t>
            </w:r>
          </w:p>
        </w:tc>
        <w:tc>
          <w:tcPr>
            <w:tcW w:w="120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853,1</w:t>
            </w:r>
          </w:p>
        </w:tc>
        <w:tc>
          <w:tcPr>
            <w:tcW w:w="104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96,0</w:t>
            </w:r>
          </w:p>
        </w:tc>
      </w:tr>
      <w:tr w:rsidR="00D16E3F" w:rsidRPr="0045421B" w:rsidTr="0045421B">
        <w:trPr>
          <w:trHeight w:val="314"/>
        </w:trPr>
        <w:tc>
          <w:tcPr>
            <w:tcW w:w="1472" w:type="pct"/>
            <w:shd w:val="clear" w:color="auto" w:fill="auto"/>
            <w:noWrap/>
            <w:vAlign w:val="bottom"/>
            <w:hideMark/>
          </w:tcPr>
          <w:p w:rsidR="00D16E3F" w:rsidRPr="0045421B" w:rsidRDefault="00D16E3F" w:rsidP="0045421B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Кыргызская Республика</w:t>
            </w:r>
          </w:p>
        </w:tc>
        <w:tc>
          <w:tcPr>
            <w:tcW w:w="127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20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4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92,1</w:t>
            </w:r>
          </w:p>
        </w:tc>
      </w:tr>
      <w:tr w:rsidR="00D16E3F" w:rsidRPr="0045421B" w:rsidTr="0045421B">
        <w:trPr>
          <w:trHeight w:val="314"/>
        </w:trPr>
        <w:tc>
          <w:tcPr>
            <w:tcW w:w="1472" w:type="pct"/>
            <w:shd w:val="clear" w:color="auto" w:fill="auto"/>
            <w:noWrap/>
            <w:vAlign w:val="bottom"/>
          </w:tcPr>
          <w:p w:rsidR="00D16E3F" w:rsidRPr="0045421B" w:rsidRDefault="00D16E3F" w:rsidP="0045421B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Российская Федерация </w:t>
            </w:r>
          </w:p>
        </w:tc>
        <w:tc>
          <w:tcPr>
            <w:tcW w:w="127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12 168,2</w:t>
            </w:r>
          </w:p>
        </w:tc>
        <w:tc>
          <w:tcPr>
            <w:tcW w:w="120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12 333,4</w:t>
            </w:r>
          </w:p>
        </w:tc>
        <w:tc>
          <w:tcPr>
            <w:tcW w:w="104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98,7</w:t>
            </w:r>
          </w:p>
        </w:tc>
      </w:tr>
      <w:tr w:rsidR="00D16E3F" w:rsidRPr="0045421B" w:rsidTr="0045421B">
        <w:trPr>
          <w:trHeight w:val="314"/>
        </w:trPr>
        <w:tc>
          <w:tcPr>
            <w:tcW w:w="1472" w:type="pct"/>
            <w:shd w:val="clear" w:color="auto" w:fill="auto"/>
            <w:noWrap/>
            <w:vAlign w:val="bottom"/>
          </w:tcPr>
          <w:p w:rsidR="00D16E3F" w:rsidRPr="0045421B" w:rsidRDefault="00D16E3F" w:rsidP="0045421B">
            <w:pPr>
              <w:pStyle w:val="af0"/>
              <w:rPr>
                <w:b/>
                <w:sz w:val="24"/>
                <w:szCs w:val="24"/>
                <w:lang w:eastAsia="ru-RU"/>
              </w:rPr>
            </w:pPr>
            <w:r w:rsidRPr="0045421B">
              <w:rPr>
                <w:b/>
                <w:sz w:val="24"/>
                <w:szCs w:val="24"/>
                <w:lang w:eastAsia="ru-RU"/>
              </w:rPr>
              <w:t>ЕАЭС</w:t>
            </w:r>
          </w:p>
        </w:tc>
        <w:tc>
          <w:tcPr>
            <w:tcW w:w="127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14 709,4</w:t>
            </w:r>
          </w:p>
        </w:tc>
        <w:tc>
          <w:tcPr>
            <w:tcW w:w="120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15 105,7</w:t>
            </w:r>
          </w:p>
        </w:tc>
        <w:tc>
          <w:tcPr>
            <w:tcW w:w="1046" w:type="pct"/>
            <w:vAlign w:val="center"/>
          </w:tcPr>
          <w:p w:rsidR="00D16E3F" w:rsidRPr="0045421B" w:rsidRDefault="009A6622" w:rsidP="0045421B">
            <w:pPr>
              <w:pStyle w:val="af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97,4</w:t>
            </w:r>
          </w:p>
        </w:tc>
      </w:tr>
    </w:tbl>
    <w:p w:rsidR="00F051E8" w:rsidRDefault="00F051E8" w:rsidP="00BD5870">
      <w:pPr>
        <w:tabs>
          <w:tab w:val="left" w:pos="0"/>
          <w:tab w:val="left" w:pos="709"/>
        </w:tabs>
        <w:spacing w:after="0"/>
        <w:ind w:firstLine="709"/>
        <w:jc w:val="both"/>
        <w:rPr>
          <w:sz w:val="12"/>
        </w:rPr>
      </w:pPr>
    </w:p>
    <w:p w:rsidR="00D40610" w:rsidRDefault="00D40610" w:rsidP="00BD5870">
      <w:pPr>
        <w:tabs>
          <w:tab w:val="left" w:pos="0"/>
          <w:tab w:val="left" w:pos="709"/>
        </w:tabs>
        <w:spacing w:after="0"/>
        <w:ind w:firstLine="709"/>
        <w:jc w:val="both"/>
        <w:rPr>
          <w:sz w:val="12"/>
        </w:rPr>
      </w:pPr>
      <w:r>
        <w:rPr>
          <w:sz w:val="12"/>
        </w:rPr>
        <w:br w:type="page"/>
      </w:r>
    </w:p>
    <w:p w:rsidR="001A4A30" w:rsidRPr="0045421B" w:rsidRDefault="001A4A30" w:rsidP="00BD5870">
      <w:pPr>
        <w:tabs>
          <w:tab w:val="left" w:pos="0"/>
          <w:tab w:val="left" w:pos="709"/>
        </w:tabs>
        <w:spacing w:after="0"/>
        <w:ind w:firstLine="709"/>
        <w:jc w:val="both"/>
        <w:rPr>
          <w:sz w:val="12"/>
        </w:rPr>
      </w:pPr>
    </w:p>
    <w:p w:rsidR="000A6B34" w:rsidRPr="0045421B" w:rsidRDefault="000A6B34" w:rsidP="000A6B34">
      <w:pPr>
        <w:spacing w:after="0"/>
        <w:jc w:val="center"/>
        <w:rPr>
          <w:b/>
        </w:rPr>
      </w:pPr>
      <w:r w:rsidRPr="0045421B">
        <w:rPr>
          <w:b/>
          <w:sz w:val="24"/>
        </w:rPr>
        <w:t>Показатели взаимной торговли государств-членов ЕАЭС, млн. долл. США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766"/>
        <w:gridCol w:w="1196"/>
        <w:gridCol w:w="1613"/>
        <w:gridCol w:w="1186"/>
        <w:gridCol w:w="2357"/>
      </w:tblGrid>
      <w:tr w:rsidR="000A6B34" w:rsidRPr="0045421B" w:rsidTr="0045421B">
        <w:trPr>
          <w:trHeight w:val="300"/>
        </w:trPr>
        <w:tc>
          <w:tcPr>
            <w:tcW w:w="1015" w:type="pct"/>
            <w:vMerge w:val="restart"/>
            <w:shd w:val="clear" w:color="auto" w:fill="F2F2F2" w:themeFill="background1" w:themeFillShade="F2"/>
            <w:noWrap/>
            <w:vAlign w:val="center"/>
          </w:tcPr>
          <w:p w:rsidR="000A6B34" w:rsidRPr="0045421B" w:rsidRDefault="000A6B34" w:rsidP="003004DA">
            <w:pPr>
              <w:pStyle w:val="af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8" w:type="pct"/>
            <w:gridSpan w:val="4"/>
            <w:shd w:val="clear" w:color="auto" w:fill="F2F2F2" w:themeFill="background1" w:themeFillShade="F2"/>
            <w:vAlign w:val="center"/>
          </w:tcPr>
          <w:p w:rsidR="000A6B34" w:rsidRPr="0045421B" w:rsidRDefault="001A4A30" w:rsidP="003004DA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1157" w:type="pct"/>
            <w:vMerge w:val="restart"/>
            <w:shd w:val="clear" w:color="auto" w:fill="F2F2F2" w:themeFill="background1" w:themeFillShade="F2"/>
            <w:noWrap/>
            <w:vAlign w:val="center"/>
          </w:tcPr>
          <w:p w:rsidR="000A6B34" w:rsidRPr="0045421B" w:rsidRDefault="00D16E3F" w:rsidP="003004DA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динамика, %</w:t>
            </w:r>
          </w:p>
        </w:tc>
      </w:tr>
      <w:tr w:rsidR="000A6B34" w:rsidRPr="0045421B" w:rsidTr="0045421B">
        <w:trPr>
          <w:trHeight w:val="282"/>
        </w:trPr>
        <w:tc>
          <w:tcPr>
            <w:tcW w:w="1015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0A6B34" w:rsidRPr="0045421B" w:rsidRDefault="000A6B34" w:rsidP="003004DA">
            <w:pPr>
              <w:pStyle w:val="af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shd w:val="clear" w:color="auto" w:fill="F2F2F2" w:themeFill="background1" w:themeFillShade="F2"/>
            <w:noWrap/>
            <w:vAlign w:val="center"/>
            <w:hideMark/>
          </w:tcPr>
          <w:p w:rsidR="000A6B34" w:rsidRPr="0045421B" w:rsidRDefault="001A4A30" w:rsidP="003004DA">
            <w:pPr>
              <w:pStyle w:val="af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:rsidR="000A6B34" w:rsidRPr="0045421B" w:rsidRDefault="000A6B34" w:rsidP="003004DA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уд</w:t>
            </w:r>
            <w:proofErr w:type="gramStart"/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A966AE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ес, %</w:t>
            </w:r>
          </w:p>
        </w:tc>
        <w:tc>
          <w:tcPr>
            <w:tcW w:w="792" w:type="pct"/>
            <w:shd w:val="clear" w:color="auto" w:fill="F2F2F2" w:themeFill="background1" w:themeFillShade="F2"/>
            <w:noWrap/>
            <w:vAlign w:val="center"/>
            <w:hideMark/>
          </w:tcPr>
          <w:p w:rsidR="000A6B34" w:rsidRPr="0045421B" w:rsidRDefault="001A4A30" w:rsidP="003004DA">
            <w:pPr>
              <w:pStyle w:val="af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:rsidR="000A6B34" w:rsidRPr="0045421B" w:rsidRDefault="000A6B34" w:rsidP="003004DA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уд</w:t>
            </w:r>
            <w:proofErr w:type="gramStart"/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A966AE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45421B">
              <w:rPr>
                <w:b/>
                <w:bCs/>
                <w:i/>
                <w:sz w:val="24"/>
                <w:szCs w:val="24"/>
                <w:lang w:eastAsia="ru-RU"/>
              </w:rPr>
              <w:t>ес, %</w:t>
            </w:r>
          </w:p>
        </w:tc>
        <w:tc>
          <w:tcPr>
            <w:tcW w:w="1157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0A6B34" w:rsidRPr="0045421B" w:rsidRDefault="000A6B34" w:rsidP="003004DA">
            <w:pPr>
              <w:pStyle w:val="af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A6B34" w:rsidRPr="0045421B" w:rsidTr="003004DA">
        <w:trPr>
          <w:trHeight w:val="300"/>
        </w:trPr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0A6B34" w:rsidRPr="0045421B" w:rsidRDefault="000A6B34" w:rsidP="003004DA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</w:t>
            </w:r>
          </w:p>
        </w:tc>
        <w:tc>
          <w:tcPr>
            <w:tcW w:w="587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4,1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582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3,8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94,8</w:t>
            </w:r>
          </w:p>
        </w:tc>
      </w:tr>
      <w:tr w:rsidR="000A6B34" w:rsidRPr="0045421B" w:rsidTr="003004DA">
        <w:trPr>
          <w:trHeight w:val="300"/>
        </w:trPr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0A6B34" w:rsidRPr="0045421B" w:rsidRDefault="000A6B34" w:rsidP="003004DA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2 224,6</w:t>
            </w:r>
          </w:p>
        </w:tc>
        <w:tc>
          <w:tcPr>
            <w:tcW w:w="587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49,9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2 227,7</w:t>
            </w:r>
          </w:p>
        </w:tc>
        <w:tc>
          <w:tcPr>
            <w:tcW w:w="582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48,2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100,1</w:t>
            </w:r>
          </w:p>
        </w:tc>
      </w:tr>
      <w:tr w:rsidR="000A6B34" w:rsidRPr="0045421B" w:rsidTr="003004DA">
        <w:trPr>
          <w:trHeight w:val="300"/>
        </w:trPr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0A6B34" w:rsidRPr="0045421B" w:rsidRDefault="000A6B34" w:rsidP="003004DA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312,9</w:t>
            </w:r>
          </w:p>
        </w:tc>
        <w:tc>
          <w:tcPr>
            <w:tcW w:w="587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7,0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242,2</w:t>
            </w:r>
          </w:p>
        </w:tc>
        <w:tc>
          <w:tcPr>
            <w:tcW w:w="582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5,2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77,4</w:t>
            </w:r>
          </w:p>
        </w:tc>
      </w:tr>
      <w:tr w:rsidR="000A6B34" w:rsidRPr="0045421B" w:rsidTr="003004DA">
        <w:trPr>
          <w:trHeight w:val="315"/>
        </w:trPr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0A6B34" w:rsidRPr="0045421B" w:rsidRDefault="000A6B34" w:rsidP="003004DA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Кыргызстан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587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1,3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582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1,5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116,5</w:t>
            </w:r>
          </w:p>
        </w:tc>
      </w:tr>
      <w:tr w:rsidR="000A6B34" w:rsidRPr="0045421B" w:rsidTr="003004DA">
        <w:trPr>
          <w:trHeight w:val="315"/>
        </w:trPr>
        <w:tc>
          <w:tcPr>
            <w:tcW w:w="1015" w:type="pct"/>
            <w:shd w:val="clear" w:color="auto" w:fill="auto"/>
            <w:noWrap/>
            <w:vAlign w:val="center"/>
          </w:tcPr>
          <w:p w:rsidR="000A6B34" w:rsidRPr="0045421B" w:rsidRDefault="000A6B34" w:rsidP="003004DA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1 675,7</w:t>
            </w:r>
          </w:p>
        </w:tc>
        <w:tc>
          <w:tcPr>
            <w:tcW w:w="587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37,6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1 906,9</w:t>
            </w:r>
          </w:p>
        </w:tc>
        <w:tc>
          <w:tcPr>
            <w:tcW w:w="582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41,3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113,8</w:t>
            </w:r>
          </w:p>
        </w:tc>
      </w:tr>
      <w:tr w:rsidR="000A6B34" w:rsidRPr="0045421B" w:rsidTr="003004DA">
        <w:trPr>
          <w:trHeight w:val="315"/>
        </w:trPr>
        <w:tc>
          <w:tcPr>
            <w:tcW w:w="1015" w:type="pct"/>
            <w:shd w:val="clear" w:color="auto" w:fill="auto"/>
            <w:noWrap/>
            <w:vAlign w:val="center"/>
          </w:tcPr>
          <w:p w:rsidR="000A6B34" w:rsidRPr="0045421B" w:rsidRDefault="000A6B34" w:rsidP="003004DA">
            <w:pPr>
              <w:pStyle w:val="af0"/>
              <w:rPr>
                <w:b/>
                <w:sz w:val="24"/>
                <w:szCs w:val="24"/>
                <w:lang w:eastAsia="ru-RU"/>
              </w:rPr>
            </w:pPr>
            <w:r w:rsidRPr="0045421B">
              <w:rPr>
                <w:b/>
                <w:sz w:val="24"/>
                <w:szCs w:val="24"/>
                <w:lang w:eastAsia="ru-RU"/>
              </w:rPr>
              <w:t>ЕАЭС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4 456,0</w:t>
            </w:r>
          </w:p>
        </w:tc>
        <w:tc>
          <w:tcPr>
            <w:tcW w:w="587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4 619,7</w:t>
            </w:r>
          </w:p>
        </w:tc>
        <w:tc>
          <w:tcPr>
            <w:tcW w:w="582" w:type="pct"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:rsidR="000A6B34" w:rsidRPr="0045421B" w:rsidRDefault="007C295F" w:rsidP="003004DA">
            <w:pPr>
              <w:pStyle w:val="af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103,7</w:t>
            </w:r>
          </w:p>
        </w:tc>
      </w:tr>
    </w:tbl>
    <w:p w:rsidR="000A6B34" w:rsidRPr="0045421B" w:rsidRDefault="000A6B34" w:rsidP="000A6B34">
      <w:pPr>
        <w:spacing w:after="0"/>
        <w:ind w:firstLine="709"/>
        <w:jc w:val="both"/>
        <w:rPr>
          <w:b/>
        </w:rPr>
      </w:pPr>
    </w:p>
    <w:p w:rsidR="000A6B34" w:rsidRPr="0045421B" w:rsidRDefault="000A6B34" w:rsidP="000A6B34">
      <w:pPr>
        <w:spacing w:after="0"/>
        <w:rPr>
          <w:sz w:val="18"/>
          <w:highlight w:val="yellow"/>
        </w:rPr>
      </w:pPr>
    </w:p>
    <w:p w:rsidR="000138D9" w:rsidRPr="0045421B" w:rsidRDefault="000138D9" w:rsidP="000A6B34">
      <w:pPr>
        <w:spacing w:after="0"/>
        <w:rPr>
          <w:sz w:val="18"/>
          <w:highlight w:val="yellow"/>
        </w:rPr>
      </w:pPr>
    </w:p>
    <w:p w:rsidR="000A6B34" w:rsidRPr="0045421B" w:rsidRDefault="000A6B34" w:rsidP="000A6B34">
      <w:pPr>
        <w:spacing w:line="240" w:lineRule="auto"/>
        <w:jc w:val="center"/>
        <w:rPr>
          <w:b/>
          <w:sz w:val="24"/>
        </w:rPr>
      </w:pPr>
      <w:r w:rsidRPr="0045421B">
        <w:rPr>
          <w:b/>
          <w:sz w:val="24"/>
        </w:rPr>
        <w:t>Структура взаимной торговли государств-членов ЕАЭС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375"/>
        <w:gridCol w:w="1371"/>
        <w:gridCol w:w="1393"/>
        <w:gridCol w:w="1371"/>
        <w:gridCol w:w="1371"/>
        <w:gridCol w:w="1394"/>
      </w:tblGrid>
      <w:tr w:rsidR="000A6B34" w:rsidRPr="0045421B" w:rsidTr="005E7C73">
        <w:trPr>
          <w:jc w:val="center"/>
        </w:trPr>
        <w:tc>
          <w:tcPr>
            <w:tcW w:w="1722" w:type="dxa"/>
            <w:vMerge w:val="restart"/>
            <w:shd w:val="clear" w:color="auto" w:fill="F2F2F2" w:themeFill="background1" w:themeFillShade="F2"/>
            <w:vAlign w:val="center"/>
          </w:tcPr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6B34" w:rsidRPr="0045421B" w:rsidRDefault="00D40610" w:rsidP="00300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январь-июнь 2019 г.</w:t>
            </w:r>
          </w:p>
        </w:tc>
        <w:tc>
          <w:tcPr>
            <w:tcW w:w="4136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6B34" w:rsidRPr="0045421B" w:rsidRDefault="00D40610" w:rsidP="00D406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январь-июнь 2020 г.</w:t>
            </w:r>
          </w:p>
        </w:tc>
      </w:tr>
      <w:tr w:rsidR="000A6B34" w:rsidRPr="0045421B" w:rsidTr="005E7C73">
        <w:trPr>
          <w:jc w:val="center"/>
        </w:trPr>
        <w:tc>
          <w:tcPr>
            <w:tcW w:w="1722" w:type="dxa"/>
            <w:vMerge/>
            <w:shd w:val="clear" w:color="auto" w:fill="F2F2F2" w:themeFill="background1" w:themeFillShade="F2"/>
            <w:vAlign w:val="center"/>
          </w:tcPr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5421B">
              <w:rPr>
                <w:b/>
                <w:sz w:val="22"/>
                <w:szCs w:val="22"/>
              </w:rPr>
              <w:t xml:space="preserve">группы </w:t>
            </w:r>
          </w:p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5421B">
              <w:rPr>
                <w:b/>
                <w:sz w:val="22"/>
                <w:szCs w:val="22"/>
              </w:rPr>
              <w:t>01 – 99</w:t>
            </w:r>
            <w:r w:rsidRPr="0045421B">
              <w:rPr>
                <w:b/>
                <w:sz w:val="22"/>
                <w:szCs w:val="22"/>
              </w:rPr>
              <w:br/>
              <w:t xml:space="preserve">ТН ВЭД ЕАЭС, </w:t>
            </w:r>
          </w:p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5421B">
              <w:rPr>
                <w:b/>
                <w:sz w:val="22"/>
                <w:szCs w:val="22"/>
              </w:rPr>
              <w:t>млн. долл. США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5421B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45421B">
              <w:rPr>
                <w:b/>
                <w:sz w:val="22"/>
                <w:szCs w:val="22"/>
              </w:rPr>
              <w:t>т.ч</w:t>
            </w:r>
            <w:proofErr w:type="spellEnd"/>
            <w:r w:rsidRPr="0045421B">
              <w:rPr>
                <w:b/>
                <w:sz w:val="22"/>
                <w:szCs w:val="22"/>
              </w:rPr>
              <w:t xml:space="preserve">. группы </w:t>
            </w:r>
            <w:r w:rsidRPr="0045421B">
              <w:rPr>
                <w:b/>
                <w:sz w:val="22"/>
                <w:szCs w:val="22"/>
              </w:rPr>
              <w:br/>
              <w:t>01 – 24</w:t>
            </w:r>
            <w:r w:rsidRPr="0045421B">
              <w:rPr>
                <w:b/>
                <w:sz w:val="22"/>
                <w:szCs w:val="22"/>
              </w:rPr>
              <w:br/>
              <w:t xml:space="preserve">ТН ВЭД ЕАЭС, </w:t>
            </w:r>
          </w:p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5421B">
              <w:rPr>
                <w:b/>
                <w:sz w:val="22"/>
                <w:szCs w:val="22"/>
              </w:rPr>
              <w:t>млн. долл. США</w:t>
            </w:r>
          </w:p>
        </w:tc>
        <w:tc>
          <w:tcPr>
            <w:tcW w:w="139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45421B">
              <w:rPr>
                <w:b/>
                <w:i/>
                <w:sz w:val="22"/>
                <w:szCs w:val="22"/>
              </w:rPr>
              <w:t>Доля с/</w:t>
            </w:r>
            <w:proofErr w:type="spellStart"/>
            <w:r w:rsidRPr="0045421B">
              <w:rPr>
                <w:b/>
                <w:i/>
                <w:sz w:val="22"/>
                <w:szCs w:val="22"/>
              </w:rPr>
              <w:t>хсырья</w:t>
            </w:r>
            <w:proofErr w:type="spellEnd"/>
            <w:r w:rsidRPr="0045421B">
              <w:rPr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Pr="0045421B">
              <w:rPr>
                <w:b/>
                <w:i/>
                <w:sz w:val="22"/>
                <w:szCs w:val="22"/>
              </w:rPr>
              <w:t>продовол</w:t>
            </w:r>
            <w:proofErr w:type="spellEnd"/>
            <w:r w:rsidRPr="0045421B">
              <w:rPr>
                <w:b/>
                <w:i/>
                <w:sz w:val="22"/>
                <w:szCs w:val="22"/>
              </w:rPr>
              <w:t xml:space="preserve">. </w:t>
            </w:r>
            <w:r w:rsidRPr="0045421B">
              <w:rPr>
                <w:b/>
                <w:i/>
                <w:sz w:val="22"/>
                <w:szCs w:val="22"/>
              </w:rPr>
              <w:br/>
              <w:t xml:space="preserve">в общем объеме, </w:t>
            </w:r>
          </w:p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45421B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1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5421B">
              <w:rPr>
                <w:b/>
                <w:sz w:val="22"/>
                <w:szCs w:val="22"/>
              </w:rPr>
              <w:t xml:space="preserve">группы </w:t>
            </w:r>
          </w:p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5421B">
              <w:rPr>
                <w:b/>
                <w:sz w:val="22"/>
                <w:szCs w:val="22"/>
              </w:rPr>
              <w:t>01 – 99</w:t>
            </w:r>
            <w:r w:rsidRPr="0045421B">
              <w:rPr>
                <w:b/>
                <w:sz w:val="22"/>
                <w:szCs w:val="22"/>
              </w:rPr>
              <w:br/>
              <w:t xml:space="preserve">ТН ВЭД ЕАЭС, </w:t>
            </w:r>
          </w:p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5421B">
              <w:rPr>
                <w:b/>
                <w:sz w:val="22"/>
                <w:szCs w:val="22"/>
              </w:rPr>
              <w:t>млн. долл. США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5421B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45421B">
              <w:rPr>
                <w:b/>
                <w:sz w:val="22"/>
                <w:szCs w:val="22"/>
              </w:rPr>
              <w:t>т.ч</w:t>
            </w:r>
            <w:proofErr w:type="spellEnd"/>
            <w:r w:rsidRPr="0045421B">
              <w:rPr>
                <w:b/>
                <w:sz w:val="22"/>
                <w:szCs w:val="22"/>
              </w:rPr>
              <w:t xml:space="preserve">. группы </w:t>
            </w:r>
            <w:r w:rsidRPr="0045421B">
              <w:rPr>
                <w:b/>
                <w:sz w:val="22"/>
                <w:szCs w:val="22"/>
              </w:rPr>
              <w:br/>
              <w:t>01 – 24</w:t>
            </w:r>
            <w:r w:rsidRPr="0045421B">
              <w:rPr>
                <w:b/>
                <w:sz w:val="22"/>
                <w:szCs w:val="22"/>
              </w:rPr>
              <w:br/>
              <w:t xml:space="preserve">ТН ВЭД ЕАЭС, </w:t>
            </w:r>
          </w:p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5421B">
              <w:rPr>
                <w:b/>
                <w:sz w:val="22"/>
                <w:szCs w:val="22"/>
              </w:rPr>
              <w:t>млн. долл. США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45421B">
              <w:rPr>
                <w:b/>
                <w:i/>
                <w:sz w:val="22"/>
                <w:szCs w:val="22"/>
              </w:rPr>
              <w:t>Доля с/</w:t>
            </w:r>
            <w:proofErr w:type="spellStart"/>
            <w:r w:rsidRPr="0045421B">
              <w:rPr>
                <w:b/>
                <w:i/>
                <w:sz w:val="22"/>
                <w:szCs w:val="22"/>
              </w:rPr>
              <w:t>хсырья</w:t>
            </w:r>
            <w:proofErr w:type="spellEnd"/>
            <w:r w:rsidRPr="0045421B">
              <w:rPr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Pr="0045421B">
              <w:rPr>
                <w:b/>
                <w:i/>
                <w:sz w:val="22"/>
                <w:szCs w:val="22"/>
              </w:rPr>
              <w:t>продовол</w:t>
            </w:r>
            <w:proofErr w:type="spellEnd"/>
            <w:r w:rsidRPr="0045421B">
              <w:rPr>
                <w:b/>
                <w:i/>
                <w:sz w:val="22"/>
                <w:szCs w:val="22"/>
              </w:rPr>
              <w:t xml:space="preserve">. </w:t>
            </w:r>
            <w:r w:rsidRPr="0045421B">
              <w:rPr>
                <w:b/>
                <w:i/>
                <w:sz w:val="22"/>
                <w:szCs w:val="22"/>
              </w:rPr>
              <w:br/>
              <w:t xml:space="preserve">в общем объеме, </w:t>
            </w:r>
          </w:p>
          <w:p w:rsidR="000A6B34" w:rsidRPr="0045421B" w:rsidRDefault="000A6B34" w:rsidP="003004DA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45421B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3D08B8" w:rsidRPr="0045421B" w:rsidTr="005E7C73">
        <w:trPr>
          <w:jc w:val="center"/>
        </w:trPr>
        <w:tc>
          <w:tcPr>
            <w:tcW w:w="1722" w:type="dxa"/>
            <w:vAlign w:val="center"/>
          </w:tcPr>
          <w:p w:rsidR="003D08B8" w:rsidRPr="0045421B" w:rsidRDefault="003D08B8" w:rsidP="003004DA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1375" w:type="dxa"/>
            <w:vAlign w:val="center"/>
          </w:tcPr>
          <w:p w:rsidR="003D08B8" w:rsidRPr="0045421B" w:rsidRDefault="003D08B8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333,5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</w:t>
            </w:r>
          </w:p>
        </w:tc>
        <w:tc>
          <w:tcPr>
            <w:tcW w:w="1393" w:type="dxa"/>
            <w:tcBorders>
              <w:right w:val="single" w:sz="18" w:space="0" w:color="auto"/>
            </w:tcBorders>
            <w:vAlign w:val="center"/>
          </w:tcPr>
          <w:p w:rsidR="003D08B8" w:rsidRPr="0045421B" w:rsidRDefault="003D08B8" w:rsidP="005E7C7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55,3</w:t>
            </w:r>
          </w:p>
        </w:tc>
        <w:tc>
          <w:tcPr>
            <w:tcW w:w="1371" w:type="dxa"/>
            <w:tcBorders>
              <w:left w:val="single" w:sz="18" w:space="0" w:color="auto"/>
            </w:tcBorders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273,5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394" w:type="dxa"/>
            <w:vAlign w:val="center"/>
          </w:tcPr>
          <w:p w:rsidR="003D08B8" w:rsidRPr="0045421B" w:rsidRDefault="003D08B8" w:rsidP="006B5ED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63,9</w:t>
            </w:r>
          </w:p>
        </w:tc>
      </w:tr>
      <w:tr w:rsidR="003D08B8" w:rsidRPr="0045421B" w:rsidTr="005E7C73">
        <w:trPr>
          <w:jc w:val="center"/>
        </w:trPr>
        <w:tc>
          <w:tcPr>
            <w:tcW w:w="1722" w:type="dxa"/>
            <w:vAlign w:val="center"/>
          </w:tcPr>
          <w:p w:rsidR="003D08B8" w:rsidRPr="0045421B" w:rsidRDefault="003D08B8" w:rsidP="003004DA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375" w:type="dxa"/>
            <w:vAlign w:val="center"/>
          </w:tcPr>
          <w:p w:rsidR="003D08B8" w:rsidRPr="0045421B" w:rsidRDefault="003D08B8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6 864,4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2 224,6</w:t>
            </w:r>
          </w:p>
        </w:tc>
        <w:tc>
          <w:tcPr>
            <w:tcW w:w="1393" w:type="dxa"/>
            <w:tcBorders>
              <w:right w:val="single" w:sz="18" w:space="0" w:color="auto"/>
            </w:tcBorders>
            <w:vAlign w:val="center"/>
          </w:tcPr>
          <w:p w:rsidR="003D08B8" w:rsidRPr="0045421B" w:rsidRDefault="003D08B8" w:rsidP="003004D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32,4</w:t>
            </w:r>
          </w:p>
        </w:tc>
        <w:tc>
          <w:tcPr>
            <w:tcW w:w="1371" w:type="dxa"/>
            <w:tcBorders>
              <w:left w:val="single" w:sz="18" w:space="0" w:color="auto"/>
            </w:tcBorders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6 446,6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2 227,7</w:t>
            </w:r>
          </w:p>
        </w:tc>
        <w:tc>
          <w:tcPr>
            <w:tcW w:w="1394" w:type="dxa"/>
            <w:vAlign w:val="center"/>
          </w:tcPr>
          <w:p w:rsidR="003D08B8" w:rsidRPr="0045421B" w:rsidRDefault="003D08B8" w:rsidP="006B5ED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34,6</w:t>
            </w:r>
          </w:p>
        </w:tc>
      </w:tr>
      <w:tr w:rsidR="003D08B8" w:rsidRPr="0045421B" w:rsidTr="005E7C73">
        <w:trPr>
          <w:jc w:val="center"/>
        </w:trPr>
        <w:tc>
          <w:tcPr>
            <w:tcW w:w="1722" w:type="dxa"/>
            <w:vAlign w:val="center"/>
          </w:tcPr>
          <w:p w:rsidR="003D08B8" w:rsidRPr="0045421B" w:rsidRDefault="003D08B8" w:rsidP="003004DA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375" w:type="dxa"/>
            <w:vAlign w:val="center"/>
          </w:tcPr>
          <w:p w:rsidR="003D08B8" w:rsidRPr="0045421B" w:rsidRDefault="003D08B8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2 980,4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312,9</w:t>
            </w:r>
          </w:p>
        </w:tc>
        <w:tc>
          <w:tcPr>
            <w:tcW w:w="1393" w:type="dxa"/>
            <w:tcBorders>
              <w:right w:val="single" w:sz="18" w:space="0" w:color="auto"/>
            </w:tcBorders>
            <w:vAlign w:val="center"/>
          </w:tcPr>
          <w:p w:rsidR="003D08B8" w:rsidRPr="0045421B" w:rsidRDefault="003D08B8" w:rsidP="003004D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10,5</w:t>
            </w:r>
          </w:p>
        </w:tc>
        <w:tc>
          <w:tcPr>
            <w:tcW w:w="1371" w:type="dxa"/>
            <w:tcBorders>
              <w:left w:val="single" w:sz="18" w:space="0" w:color="auto"/>
            </w:tcBorders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2 392,2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242,2</w:t>
            </w:r>
          </w:p>
        </w:tc>
        <w:tc>
          <w:tcPr>
            <w:tcW w:w="1394" w:type="dxa"/>
            <w:vAlign w:val="center"/>
          </w:tcPr>
          <w:p w:rsidR="003D08B8" w:rsidRPr="0045421B" w:rsidRDefault="003D08B8" w:rsidP="006B5ED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10,1</w:t>
            </w:r>
          </w:p>
        </w:tc>
      </w:tr>
      <w:tr w:rsidR="003D08B8" w:rsidRPr="0045421B" w:rsidTr="005E7C73">
        <w:trPr>
          <w:jc w:val="center"/>
        </w:trPr>
        <w:tc>
          <w:tcPr>
            <w:tcW w:w="1722" w:type="dxa"/>
            <w:vAlign w:val="center"/>
          </w:tcPr>
          <w:p w:rsidR="003D08B8" w:rsidRPr="0045421B" w:rsidRDefault="003D08B8" w:rsidP="003004DA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Кыргызстан </w:t>
            </w:r>
          </w:p>
        </w:tc>
        <w:tc>
          <w:tcPr>
            <w:tcW w:w="1375" w:type="dxa"/>
            <w:vAlign w:val="center"/>
          </w:tcPr>
          <w:p w:rsidR="003D08B8" w:rsidRPr="0045421B" w:rsidRDefault="003D08B8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393" w:type="dxa"/>
            <w:tcBorders>
              <w:right w:val="single" w:sz="18" w:space="0" w:color="auto"/>
            </w:tcBorders>
            <w:vAlign w:val="center"/>
          </w:tcPr>
          <w:p w:rsidR="003D08B8" w:rsidRPr="0045421B" w:rsidRDefault="003D08B8" w:rsidP="003004D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19,9</w:t>
            </w:r>
          </w:p>
        </w:tc>
        <w:tc>
          <w:tcPr>
            <w:tcW w:w="1371" w:type="dxa"/>
            <w:tcBorders>
              <w:left w:val="single" w:sz="18" w:space="0" w:color="auto"/>
            </w:tcBorders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219,4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394" w:type="dxa"/>
            <w:vAlign w:val="center"/>
          </w:tcPr>
          <w:p w:rsidR="003D08B8" w:rsidRPr="0045421B" w:rsidRDefault="003D08B8" w:rsidP="006B5ED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30,9</w:t>
            </w:r>
          </w:p>
        </w:tc>
      </w:tr>
      <w:tr w:rsidR="003D08B8" w:rsidRPr="0045421B" w:rsidTr="005E7C73">
        <w:trPr>
          <w:jc w:val="center"/>
        </w:trPr>
        <w:tc>
          <w:tcPr>
            <w:tcW w:w="1722" w:type="dxa"/>
            <w:vAlign w:val="center"/>
          </w:tcPr>
          <w:p w:rsidR="003D08B8" w:rsidRPr="0045421B" w:rsidRDefault="003D08B8" w:rsidP="003004DA">
            <w:pPr>
              <w:pStyle w:val="af0"/>
              <w:rPr>
                <w:sz w:val="24"/>
                <w:szCs w:val="24"/>
                <w:lang w:eastAsia="ru-RU"/>
              </w:rPr>
            </w:pPr>
            <w:r w:rsidRPr="0045421B">
              <w:rPr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5" w:type="dxa"/>
            <w:vAlign w:val="center"/>
          </w:tcPr>
          <w:p w:rsidR="003D08B8" w:rsidRPr="0045421B" w:rsidRDefault="003D08B8" w:rsidP="003004DA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18 086,1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1 675,7</w:t>
            </w:r>
          </w:p>
        </w:tc>
        <w:tc>
          <w:tcPr>
            <w:tcW w:w="1393" w:type="dxa"/>
            <w:tcBorders>
              <w:right w:val="single" w:sz="18" w:space="0" w:color="auto"/>
            </w:tcBorders>
            <w:vAlign w:val="center"/>
          </w:tcPr>
          <w:p w:rsidR="003D08B8" w:rsidRPr="0045421B" w:rsidRDefault="003D08B8" w:rsidP="003004D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9,3</w:t>
            </w:r>
          </w:p>
        </w:tc>
        <w:tc>
          <w:tcPr>
            <w:tcW w:w="1371" w:type="dxa"/>
            <w:tcBorders>
              <w:left w:val="single" w:sz="18" w:space="0" w:color="auto"/>
            </w:tcBorders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15 187,9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1 906,9</w:t>
            </w:r>
          </w:p>
        </w:tc>
        <w:tc>
          <w:tcPr>
            <w:tcW w:w="1394" w:type="dxa"/>
            <w:vAlign w:val="center"/>
          </w:tcPr>
          <w:p w:rsidR="003D08B8" w:rsidRPr="0045421B" w:rsidRDefault="003D08B8" w:rsidP="006B5ED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12,6</w:t>
            </w:r>
          </w:p>
        </w:tc>
      </w:tr>
      <w:tr w:rsidR="003D08B8" w:rsidRPr="0045421B" w:rsidTr="005E7C73">
        <w:trPr>
          <w:jc w:val="center"/>
        </w:trPr>
        <w:tc>
          <w:tcPr>
            <w:tcW w:w="1722" w:type="dxa"/>
            <w:vAlign w:val="center"/>
          </w:tcPr>
          <w:p w:rsidR="003D08B8" w:rsidRPr="0045421B" w:rsidRDefault="003D08B8" w:rsidP="003004DA">
            <w:pPr>
              <w:pStyle w:val="af0"/>
              <w:rPr>
                <w:b/>
                <w:sz w:val="24"/>
                <w:szCs w:val="24"/>
                <w:lang w:eastAsia="ru-RU"/>
              </w:rPr>
            </w:pPr>
            <w:r w:rsidRPr="0045421B">
              <w:rPr>
                <w:b/>
                <w:sz w:val="24"/>
                <w:szCs w:val="24"/>
                <w:lang w:eastAsia="ru-RU"/>
              </w:rPr>
              <w:t>ЕАЭС</w:t>
            </w:r>
          </w:p>
        </w:tc>
        <w:tc>
          <w:tcPr>
            <w:tcW w:w="1375" w:type="dxa"/>
            <w:vAlign w:val="center"/>
          </w:tcPr>
          <w:p w:rsidR="003D08B8" w:rsidRPr="0045421B" w:rsidRDefault="003D08B8" w:rsidP="003004DA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28 556,9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4 456,0</w:t>
            </w:r>
          </w:p>
        </w:tc>
        <w:tc>
          <w:tcPr>
            <w:tcW w:w="1393" w:type="dxa"/>
            <w:tcBorders>
              <w:right w:val="single" w:sz="18" w:space="0" w:color="auto"/>
            </w:tcBorders>
            <w:vAlign w:val="center"/>
          </w:tcPr>
          <w:p w:rsidR="003D08B8" w:rsidRPr="0045421B" w:rsidRDefault="003D08B8" w:rsidP="003004D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15,6</w:t>
            </w:r>
          </w:p>
        </w:tc>
        <w:tc>
          <w:tcPr>
            <w:tcW w:w="1371" w:type="dxa"/>
            <w:tcBorders>
              <w:left w:val="single" w:sz="18" w:space="0" w:color="auto"/>
            </w:tcBorders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24 519,7</w:t>
            </w:r>
          </w:p>
        </w:tc>
        <w:tc>
          <w:tcPr>
            <w:tcW w:w="1371" w:type="dxa"/>
            <w:vAlign w:val="center"/>
          </w:tcPr>
          <w:p w:rsidR="003D08B8" w:rsidRPr="0045421B" w:rsidRDefault="003D08B8" w:rsidP="006B5EDE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4 619,7</w:t>
            </w:r>
          </w:p>
        </w:tc>
        <w:tc>
          <w:tcPr>
            <w:tcW w:w="1394" w:type="dxa"/>
            <w:vAlign w:val="center"/>
          </w:tcPr>
          <w:p w:rsidR="003D08B8" w:rsidRPr="0045421B" w:rsidRDefault="003D08B8" w:rsidP="006B5ED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18,8</w:t>
            </w:r>
          </w:p>
        </w:tc>
      </w:tr>
    </w:tbl>
    <w:p w:rsidR="00D16E3F" w:rsidRPr="0045421B" w:rsidRDefault="00D16E3F" w:rsidP="000A6B34">
      <w:pPr>
        <w:spacing w:after="0"/>
        <w:ind w:firstLine="709"/>
        <w:jc w:val="both"/>
        <w:rPr>
          <w:color w:val="000000"/>
        </w:rPr>
      </w:pPr>
      <w:r w:rsidRPr="0045421B">
        <w:rPr>
          <w:color w:val="000000"/>
        </w:rPr>
        <w:br w:type="page"/>
      </w:r>
    </w:p>
    <w:p w:rsidR="000A6B34" w:rsidRPr="0045421B" w:rsidRDefault="000A6B34" w:rsidP="000A6B34">
      <w:pPr>
        <w:pStyle w:val="aa"/>
        <w:spacing w:line="240" w:lineRule="auto"/>
        <w:ind w:left="360"/>
        <w:jc w:val="center"/>
        <w:rPr>
          <w:b/>
          <w:sz w:val="24"/>
        </w:rPr>
      </w:pPr>
      <w:r w:rsidRPr="0045421B">
        <w:rPr>
          <w:b/>
          <w:sz w:val="24"/>
        </w:rPr>
        <w:lastRenderedPageBreak/>
        <w:t xml:space="preserve">Распределение поставок продовольственных товаров и сельскохозяйственного сырья </w:t>
      </w:r>
      <w:r w:rsidRPr="0045421B">
        <w:rPr>
          <w:b/>
          <w:sz w:val="24"/>
        </w:rPr>
        <w:br/>
        <w:t>во взаимной торговле государств-членов по странам-партнерам, тыс. долл. США</w:t>
      </w:r>
    </w:p>
    <w:p w:rsidR="000A6B34" w:rsidRPr="0045421B" w:rsidRDefault="000A6B34" w:rsidP="000A6B34">
      <w:pPr>
        <w:pStyle w:val="aa"/>
        <w:spacing w:line="240" w:lineRule="auto"/>
        <w:ind w:left="360"/>
        <w:jc w:val="center"/>
        <w:rPr>
          <w:sz w:val="24"/>
        </w:rPr>
      </w:pPr>
      <w:r w:rsidRPr="0045421B">
        <w:rPr>
          <w:sz w:val="24"/>
        </w:rPr>
        <w:t>(группы 01-24 ТН ВЭД ЕАЭС)</w:t>
      </w:r>
    </w:p>
    <w:tbl>
      <w:tblPr>
        <w:tblW w:w="9780" w:type="dxa"/>
        <w:tblInd w:w="534" w:type="dxa"/>
        <w:shd w:val="clear" w:color="auto" w:fill="FFFFFF"/>
        <w:tblLook w:val="04A0" w:firstRow="1" w:lastRow="0" w:firstColumn="1" w:lastColumn="0" w:noHBand="0" w:noVBand="1"/>
      </w:tblPr>
      <w:tblGrid>
        <w:gridCol w:w="1842"/>
        <w:gridCol w:w="2552"/>
        <w:gridCol w:w="2693"/>
        <w:gridCol w:w="1355"/>
        <w:gridCol w:w="1338"/>
      </w:tblGrid>
      <w:tr w:rsidR="00D40610" w:rsidRPr="0045421B" w:rsidTr="00A966AE">
        <w:trPr>
          <w:trHeight w:val="55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610" w:rsidRPr="0045421B" w:rsidRDefault="00D40610" w:rsidP="00936D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40610" w:rsidRPr="0045421B" w:rsidRDefault="00D40610" w:rsidP="006B50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январь-июнь 2019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40610" w:rsidRPr="0045421B" w:rsidRDefault="00D40610" w:rsidP="006B50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январь-июнь 2020 г.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40610" w:rsidRPr="0045421B" w:rsidRDefault="00D40610" w:rsidP="00936D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динамика, %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610" w:rsidRPr="0045421B" w:rsidRDefault="00D40610" w:rsidP="00936D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2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proofErr w:type="gramStart"/>
            <w:r w:rsidRPr="004542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542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(+, -)</w:t>
            </w:r>
            <w:proofErr w:type="gramEnd"/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Армения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184 548,3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174 919,9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A966AE" w:rsidRDefault="00936D47" w:rsidP="00936D4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966AE">
              <w:rPr>
                <w:b/>
                <w:color w:val="000000"/>
                <w:sz w:val="24"/>
                <w:szCs w:val="24"/>
              </w:rPr>
              <w:t>- 9 628,3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Беларусь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3 627,4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4 450,6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122,7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823,2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1 260,2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1 147,2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- 113,1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Кыргызстан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1 303,8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- 1 029,8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178 356,8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169 048,1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- 9 308,8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Беларусь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2 224 571,6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2 227 722,5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A966AE" w:rsidRDefault="00936D47" w:rsidP="00936D4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966AE">
              <w:rPr>
                <w:b/>
                <w:color w:val="000000"/>
                <w:sz w:val="24"/>
                <w:szCs w:val="24"/>
              </w:rPr>
              <w:t>3 151,0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Армению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8 221,6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9 463,5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1 241,9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36 570,1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149 559,7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112 989,6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Кыргызстан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133 816,2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14 045,3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- 119 770,9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2 045 963,7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2 054 654,0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8 690,3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312 973,0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242 214,6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294BA9" w:rsidRDefault="00936D47" w:rsidP="00936D4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94BA9">
              <w:rPr>
                <w:b/>
                <w:color w:val="000000"/>
                <w:sz w:val="24"/>
                <w:szCs w:val="24"/>
              </w:rPr>
              <w:t>- 70 758,5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Армению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2 660,6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1 094,4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- 1 566,2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Беларусь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4 961,0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2 244,8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- 2 716,2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Кыргызстан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88 806,8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79 885,9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- 8 920,9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216 544,7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158 989,5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36D47">
              <w:rPr>
                <w:color w:val="000000"/>
                <w:sz w:val="24"/>
                <w:szCs w:val="24"/>
              </w:rPr>
              <w:t>57 555,2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Кыргызстан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58 241,4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67 847,5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294BA9" w:rsidRDefault="00936D47" w:rsidP="00936D4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94BA9">
              <w:rPr>
                <w:b/>
                <w:color w:val="000000"/>
                <w:sz w:val="24"/>
                <w:szCs w:val="24"/>
              </w:rPr>
              <w:t>9 606,1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Армению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Беларусь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293,9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- 293,9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25 736,9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26 624,4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887,5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32 205,9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41 208,7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9 002,8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1 675 673,4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1 906 985,2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D47">
              <w:rPr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294BA9" w:rsidRDefault="00936D47" w:rsidP="00936D4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94BA9">
              <w:rPr>
                <w:b/>
                <w:color w:val="000000"/>
                <w:sz w:val="24"/>
                <w:szCs w:val="24"/>
              </w:rPr>
              <w:t>231 311,8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Армению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105 858,4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123 390,8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17 532,4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Беларусь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642 452,5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676 405,3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33 952,8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114 413,8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974 188,5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859 774,7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Кыргызстан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812 948,7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133 000,5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6D47">
              <w:rPr>
                <w:color w:val="000000"/>
                <w:sz w:val="24"/>
                <w:szCs w:val="24"/>
              </w:rPr>
              <w:t>- 679 948,2</w:t>
            </w:r>
          </w:p>
        </w:tc>
      </w:tr>
      <w:tr w:rsidR="00936D47" w:rsidRPr="0045421B" w:rsidTr="00A966AE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36D47" w:rsidRPr="0045421B" w:rsidRDefault="00936D47" w:rsidP="00936D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2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36D47">
              <w:rPr>
                <w:b/>
                <w:bCs/>
                <w:sz w:val="24"/>
                <w:szCs w:val="24"/>
              </w:rPr>
              <w:t>4 456 007,6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36D47">
              <w:rPr>
                <w:b/>
                <w:bCs/>
                <w:sz w:val="24"/>
                <w:szCs w:val="24"/>
              </w:rPr>
              <w:t>4 619 689,7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936D47" w:rsidRPr="00936D47" w:rsidRDefault="00936D47" w:rsidP="00936D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36D47">
              <w:rPr>
                <w:b/>
                <w:bCs/>
                <w:sz w:val="24"/>
                <w:szCs w:val="24"/>
              </w:rPr>
              <w:t>103,7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36D47" w:rsidRPr="00A966AE" w:rsidRDefault="00936D47" w:rsidP="00936D4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966AE">
              <w:rPr>
                <w:b/>
                <w:color w:val="000000"/>
                <w:sz w:val="24"/>
                <w:szCs w:val="24"/>
              </w:rPr>
              <w:t>163 682,1</w:t>
            </w:r>
          </w:p>
        </w:tc>
      </w:tr>
    </w:tbl>
    <w:p w:rsidR="000A6B34" w:rsidRPr="0045421B" w:rsidRDefault="000A6B34" w:rsidP="000A6B34">
      <w:pPr>
        <w:spacing w:after="0" w:line="240" w:lineRule="auto"/>
        <w:ind w:hanging="284"/>
        <w:jc w:val="center"/>
        <w:rPr>
          <w:b/>
        </w:rPr>
      </w:pPr>
    </w:p>
    <w:p w:rsidR="000A6B34" w:rsidRPr="0045421B" w:rsidRDefault="000A6B34" w:rsidP="000A6B34">
      <w:pPr>
        <w:spacing w:after="0" w:line="240" w:lineRule="auto"/>
        <w:jc w:val="center"/>
        <w:rPr>
          <w:b/>
        </w:rPr>
      </w:pPr>
    </w:p>
    <w:p w:rsidR="000A6B34" w:rsidRPr="0045421B" w:rsidRDefault="000A6B34" w:rsidP="000A6B34">
      <w:pPr>
        <w:spacing w:after="0" w:line="240" w:lineRule="auto"/>
        <w:jc w:val="center"/>
        <w:rPr>
          <w:b/>
        </w:rPr>
      </w:pPr>
    </w:p>
    <w:p w:rsidR="00C453E9" w:rsidRPr="0045421B" w:rsidRDefault="00C453E9" w:rsidP="00C453E9">
      <w:pPr>
        <w:tabs>
          <w:tab w:val="left" w:pos="993"/>
        </w:tabs>
        <w:spacing w:after="0"/>
        <w:jc w:val="both"/>
      </w:pPr>
    </w:p>
    <w:p w:rsidR="00C453E9" w:rsidRPr="0045421B" w:rsidRDefault="00C453E9" w:rsidP="00C453E9">
      <w:pPr>
        <w:tabs>
          <w:tab w:val="left" w:pos="993"/>
        </w:tabs>
        <w:spacing w:after="0"/>
        <w:jc w:val="both"/>
        <w:sectPr w:rsidR="00C453E9" w:rsidRPr="0045421B" w:rsidSect="00331DF5">
          <w:footerReference w:type="default" r:id="rId9"/>
          <w:pgSz w:w="11906" w:h="16838"/>
          <w:pgMar w:top="1134" w:right="566" w:bottom="1134" w:left="1134" w:header="709" w:footer="709" w:gutter="0"/>
          <w:cols w:space="708"/>
          <w:titlePg/>
          <w:docGrid w:linePitch="381"/>
        </w:sectPr>
      </w:pPr>
    </w:p>
    <w:p w:rsidR="0050006A" w:rsidRDefault="0050006A" w:rsidP="00774F27">
      <w:pPr>
        <w:jc w:val="center"/>
        <w:rPr>
          <w:b/>
          <w:bCs/>
        </w:rPr>
      </w:pPr>
      <w:r w:rsidRPr="0045421B">
        <w:rPr>
          <w:b/>
          <w:bCs/>
        </w:rPr>
        <w:lastRenderedPageBreak/>
        <w:t>Экспорт продовольственны</w:t>
      </w:r>
      <w:r w:rsidR="00767E49" w:rsidRPr="0045421B">
        <w:rPr>
          <w:b/>
          <w:bCs/>
        </w:rPr>
        <w:t>х</w:t>
      </w:r>
      <w:r w:rsidRPr="0045421B">
        <w:rPr>
          <w:b/>
          <w:bCs/>
        </w:rPr>
        <w:t xml:space="preserve"> товар</w:t>
      </w:r>
      <w:r w:rsidR="00767E49" w:rsidRPr="0045421B">
        <w:rPr>
          <w:b/>
          <w:bCs/>
        </w:rPr>
        <w:t>ов</w:t>
      </w:r>
      <w:r w:rsidRPr="0045421B">
        <w:rPr>
          <w:b/>
          <w:bCs/>
        </w:rPr>
        <w:t xml:space="preserve"> и сельскохозяйственн</w:t>
      </w:r>
      <w:r w:rsidR="00767E49" w:rsidRPr="0045421B">
        <w:rPr>
          <w:b/>
          <w:bCs/>
        </w:rPr>
        <w:t>ого</w:t>
      </w:r>
      <w:r w:rsidRPr="0045421B">
        <w:rPr>
          <w:b/>
          <w:bCs/>
        </w:rPr>
        <w:t xml:space="preserve"> сырь</w:t>
      </w:r>
      <w:r w:rsidR="00767E49" w:rsidRPr="0045421B">
        <w:rPr>
          <w:b/>
          <w:bCs/>
        </w:rPr>
        <w:t>я</w:t>
      </w:r>
      <w:r w:rsidRPr="0045421B">
        <w:rPr>
          <w:b/>
          <w:bCs/>
        </w:rPr>
        <w:t xml:space="preserve"> государств-членов Союза, </w:t>
      </w:r>
      <w:r w:rsidR="00774F27" w:rsidRPr="0045421B">
        <w:rPr>
          <w:b/>
          <w:bCs/>
        </w:rPr>
        <w:br/>
      </w:r>
      <w:r w:rsidRPr="0045421B">
        <w:rPr>
          <w:b/>
          <w:bCs/>
        </w:rPr>
        <w:t>млн. долл. США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6"/>
        <w:gridCol w:w="6500"/>
        <w:gridCol w:w="2268"/>
        <w:gridCol w:w="2127"/>
        <w:gridCol w:w="1701"/>
        <w:gridCol w:w="1701"/>
      </w:tblGrid>
      <w:tr w:rsidR="00C84735" w:rsidRPr="003B21E3" w:rsidTr="00546821">
        <w:trPr>
          <w:trHeight w:val="480"/>
          <w:tblHeader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Код ТН ВЭД ЕАЭС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группы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январь-июнь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динамика,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уд</w:t>
            </w:r>
            <w:proofErr w:type="gramStart"/>
            <w:r w:rsidRPr="003B21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3B21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B21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3B21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ес, %</w:t>
            </w:r>
          </w:p>
        </w:tc>
      </w:tr>
      <w:tr w:rsidR="00C84735" w:rsidRPr="003B21E3" w:rsidTr="00546821">
        <w:trPr>
          <w:trHeight w:val="900"/>
          <w:tblHeader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4735" w:rsidRPr="003B21E3" w:rsidTr="00546821">
        <w:trPr>
          <w:trHeight w:val="37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ЗЛАКИ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3 682,6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4 026,8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109,3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32,0</w:t>
            </w:r>
          </w:p>
        </w:tc>
      </w:tr>
      <w:tr w:rsidR="00C84735" w:rsidRPr="003B21E3" w:rsidTr="00546821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ЖИРЫ И МАСЛА ЖИВОТНОГО ИЛИ РАСТИТЕЛЬНОГО ПРОИСХОЖДЕНИЯ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1 583,8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2 176,5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17,3</w:t>
            </w:r>
          </w:p>
        </w:tc>
      </w:tr>
      <w:tr w:rsidR="00C84735" w:rsidRPr="003B21E3" w:rsidTr="00546821">
        <w:trPr>
          <w:trHeight w:val="3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РЫБА И РАКООБРАЗНЫЕ, МОЛЛЮСКИ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2 041,9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1 942,3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C84735" w:rsidRPr="003B21E3" w:rsidTr="00546821">
        <w:trPr>
          <w:trHeight w:val="3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МАСЛИЧНЫЕ СЕМЕНА И ПЛОДЫ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518,0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736,0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5,9</w:t>
            </w:r>
          </w:p>
        </w:tc>
      </w:tr>
      <w:tr w:rsidR="00C84735" w:rsidRPr="003B21E3" w:rsidTr="00546821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ОСТАТКИ И ОТХОДЫ ПИЩЕВОЙ ПРОМЫШЛЕННОСТИ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588,5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731,5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5,8</w:t>
            </w:r>
          </w:p>
        </w:tc>
      </w:tr>
      <w:tr w:rsidR="00C84735" w:rsidRPr="003B21E3" w:rsidTr="00546821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МЯСО И ПИЩЕВЫЕ МЯСНЫЕ СУБПРОДУКТЫ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189,2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440,8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3,5</w:t>
            </w:r>
          </w:p>
        </w:tc>
      </w:tr>
      <w:tr w:rsidR="00C84735" w:rsidRPr="003B21E3" w:rsidTr="00546821">
        <w:trPr>
          <w:trHeight w:val="4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САХАР и КОНД</w:t>
            </w:r>
            <w:proofErr w:type="gramStart"/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,И</w:t>
            </w:r>
            <w:proofErr w:type="gramEnd"/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ЗДЕЛИЯ ИЗ НЕГО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94,0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341,0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362,9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2,7</w:t>
            </w:r>
          </w:p>
        </w:tc>
      </w:tr>
      <w:tr w:rsidR="00C84735" w:rsidRPr="003B21E3" w:rsidTr="00546821">
        <w:trPr>
          <w:trHeight w:val="6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ПРОДУКЦИЯ МУКОМОЛЬНО-КРУПЯНОЙ ПРОМЫШЛЕННОСТИ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289,8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2,5</w:t>
            </w:r>
          </w:p>
        </w:tc>
      </w:tr>
      <w:tr w:rsidR="00C84735" w:rsidRPr="003B21E3" w:rsidTr="00546821">
        <w:trPr>
          <w:trHeight w:val="6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286,8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2,2</w:t>
            </w:r>
          </w:p>
        </w:tc>
      </w:tr>
      <w:tr w:rsidR="00C84735" w:rsidRPr="003B21E3" w:rsidTr="00546821">
        <w:trPr>
          <w:trHeight w:val="6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ТАБАК И ПРОМЫШЛ</w:t>
            </w:r>
            <w:proofErr w:type="gramStart"/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АМЕНИТЕЛИ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294,9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2,2</w:t>
            </w:r>
          </w:p>
        </w:tc>
      </w:tr>
      <w:tr w:rsidR="00C84735" w:rsidRPr="003B21E3" w:rsidTr="00546821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АЛКОГОЛЬНЫЕ И БЕЗАЛКОГОЛЬНЫЕ НАПИТКИ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249,8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2,0</w:t>
            </w:r>
          </w:p>
        </w:tc>
      </w:tr>
      <w:tr w:rsidR="00C84735" w:rsidRPr="003B21E3" w:rsidTr="00546821">
        <w:trPr>
          <w:trHeight w:val="3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РАЗНЫЕ ПИЩЕВЫЕ ПРОДУКТЫ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187,4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1,7</w:t>
            </w:r>
          </w:p>
        </w:tc>
      </w:tr>
      <w:tr w:rsidR="00C84735" w:rsidRPr="003B21E3" w:rsidTr="00546821">
        <w:trPr>
          <w:trHeight w:val="3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КАКАО И ПРОДУКТЫ ИЗ НЕГО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195,7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1,5</w:t>
            </w:r>
          </w:p>
        </w:tc>
      </w:tr>
      <w:tr w:rsidR="00C84735" w:rsidRPr="003B21E3" w:rsidTr="00546821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ГОТОВЫЕ ПРОДУКТЫ ИЗ ЗЕРНА ЗЛАКОВ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147,0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1,4</w:t>
            </w:r>
          </w:p>
        </w:tc>
      </w:tr>
      <w:tr w:rsidR="00C84735" w:rsidRPr="003B21E3" w:rsidTr="00546821">
        <w:trPr>
          <w:trHeight w:val="3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МОЛОЧНАЯ ПРОДУКЦИЯ, ЯЙЦА, МЕД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128,2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1,4</w:t>
            </w:r>
          </w:p>
        </w:tc>
      </w:tr>
      <w:tr w:rsidR="00C84735" w:rsidRPr="003B21E3" w:rsidTr="00546821">
        <w:trPr>
          <w:trHeight w:val="66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ПРОДУКТЫ ПЕРЕРАБОТКИ ОВОЩЕЙ, ФРУКТОВ, ОРЕХОВ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56,8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0,6</w:t>
            </w:r>
          </w:p>
        </w:tc>
      </w:tr>
      <w:tr w:rsidR="00C84735" w:rsidRPr="003B21E3" w:rsidTr="00546821">
        <w:trPr>
          <w:trHeight w:val="9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ГОТОВЫЕ ПРОДУКТЫ ИЗ МЯСА, РЫБЫ ИЛИ РАКООБРАЗНЫХ, МОЛЛЮСКОВ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44,8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0,4</w:t>
            </w:r>
          </w:p>
        </w:tc>
      </w:tr>
      <w:tr w:rsidR="00C84735" w:rsidRPr="003B21E3" w:rsidTr="00546821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ПРОДУКТЫ ЖИВОТНОГО ПРОИСХОЖДЕНИЯ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66,0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0,4</w:t>
            </w:r>
          </w:p>
        </w:tc>
      </w:tr>
      <w:tr w:rsidR="00C84735" w:rsidRPr="003B21E3" w:rsidTr="00546821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ФРУКТЫ И ОРЕХИ; КОЖУРА </w:t>
            </w:r>
            <w:proofErr w:type="gramStart"/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ЦИТРУСОВЫХ</w:t>
            </w:r>
            <w:proofErr w:type="gramEnd"/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0,4</w:t>
            </w:r>
          </w:p>
        </w:tc>
      </w:tr>
      <w:tr w:rsidR="00C84735" w:rsidRPr="003B21E3" w:rsidTr="00546821">
        <w:trPr>
          <w:trHeight w:val="3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КОФЕ, ЧАЙ, И ПРЯНОСТИ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36,7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0,3</w:t>
            </w:r>
          </w:p>
        </w:tc>
      </w:tr>
      <w:tr w:rsidR="00C84735" w:rsidRPr="003B21E3" w:rsidTr="00546821">
        <w:trPr>
          <w:trHeight w:val="3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ЖИВЫЕ ЖИВОТНЫЕ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65,4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0,2</w:t>
            </w:r>
          </w:p>
        </w:tc>
      </w:tr>
      <w:tr w:rsidR="00C84735" w:rsidRPr="003B21E3" w:rsidTr="00546821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РАСТ</w:t>
            </w:r>
            <w:proofErr w:type="gramStart"/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.М</w:t>
            </w:r>
            <w:proofErr w:type="gramEnd"/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АТЕРИАЛЫ ДЛЯ ИЗГОТОВЛЕНИЯ ПЛЕТ.ИЗДЕЛИЙ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0,1</w:t>
            </w:r>
          </w:p>
        </w:tc>
      </w:tr>
      <w:tr w:rsidR="00C84735" w:rsidRPr="003B21E3" w:rsidTr="00546821">
        <w:trPr>
          <w:trHeight w:val="3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ШЕЛЛАК ПРИРОДНЫЙ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84735" w:rsidRPr="003B21E3" w:rsidTr="00546821">
        <w:trPr>
          <w:trHeight w:val="6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B21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ЖИВЫЕ ДЕРЕВЬЯ И ДРУГИЕ РАСТЕНИЯ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21E3">
              <w:rPr>
                <w:rFonts w:eastAsia="Times New Roman"/>
                <w:color w:val="000000"/>
                <w:lang w:eastAsia="ru-RU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84735" w:rsidRPr="003B21E3" w:rsidTr="00546821">
        <w:trPr>
          <w:trHeight w:val="39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35" w:rsidRPr="003B21E3" w:rsidRDefault="00C84735" w:rsidP="005468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lang w:eastAsia="ru-RU"/>
              </w:rPr>
              <w:t>Общий итог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lang w:eastAsia="ru-RU"/>
              </w:rPr>
              <w:t>10 787,8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lang w:eastAsia="ru-RU"/>
              </w:rPr>
              <w:t>12 580,5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B21E3">
              <w:rPr>
                <w:rFonts w:eastAsia="Times New Roman"/>
                <w:b/>
                <w:bCs/>
                <w:color w:val="000000"/>
                <w:lang w:eastAsia="ru-RU"/>
              </w:rPr>
              <w:t>116,6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3B21E3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3B21E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</w:tbl>
    <w:p w:rsidR="00A3679D" w:rsidRPr="0045421B" w:rsidRDefault="00A3679D">
      <w:pPr>
        <w:rPr>
          <w:b/>
          <w:bCs/>
        </w:rPr>
      </w:pPr>
    </w:p>
    <w:p w:rsidR="0050006A" w:rsidRPr="0045421B" w:rsidRDefault="0050006A" w:rsidP="00B33CCF">
      <w:pPr>
        <w:spacing w:after="0"/>
      </w:pPr>
    </w:p>
    <w:p w:rsidR="0050006A" w:rsidRPr="0045421B" w:rsidRDefault="0050006A">
      <w:r w:rsidRPr="0045421B">
        <w:br w:type="page"/>
      </w:r>
    </w:p>
    <w:p w:rsidR="0050006A" w:rsidRPr="0045421B" w:rsidRDefault="0050006A" w:rsidP="0050006A">
      <w:pPr>
        <w:spacing w:after="0"/>
        <w:jc w:val="right"/>
        <w:sectPr w:rsidR="0050006A" w:rsidRPr="0045421B" w:rsidSect="008D1689">
          <w:footerReference w:type="default" r:id="rId10"/>
          <w:pgSz w:w="16838" w:h="11906" w:orient="landscape"/>
          <w:pgMar w:top="1134" w:right="1134" w:bottom="993" w:left="1134" w:header="709" w:footer="709" w:gutter="0"/>
          <w:cols w:space="708"/>
          <w:titlePg/>
          <w:docGrid w:linePitch="381"/>
        </w:sectPr>
      </w:pPr>
    </w:p>
    <w:p w:rsidR="006B5EDE" w:rsidRPr="0045421B" w:rsidRDefault="006B5EDE" w:rsidP="006B5EDE">
      <w:pPr>
        <w:jc w:val="center"/>
        <w:rPr>
          <w:b/>
          <w:bCs/>
        </w:rPr>
      </w:pPr>
      <w:r>
        <w:rPr>
          <w:b/>
          <w:bCs/>
        </w:rPr>
        <w:lastRenderedPageBreak/>
        <w:t>Импорт</w:t>
      </w:r>
      <w:r w:rsidRPr="0045421B">
        <w:rPr>
          <w:b/>
          <w:bCs/>
        </w:rPr>
        <w:t xml:space="preserve"> продовольственных товаров и сельскохозяйственного сырья государств-членов Союза, </w:t>
      </w:r>
      <w:r w:rsidRPr="0045421B">
        <w:rPr>
          <w:b/>
          <w:bCs/>
        </w:rPr>
        <w:br/>
        <w:t>млн. долл. США</w:t>
      </w:r>
    </w:p>
    <w:tbl>
      <w:tblPr>
        <w:tblW w:w="15142" w:type="dxa"/>
        <w:tblInd w:w="93" w:type="dxa"/>
        <w:tblLook w:val="04A0" w:firstRow="1" w:lastRow="0" w:firstColumn="1" w:lastColumn="0" w:noHBand="0" w:noVBand="1"/>
      </w:tblPr>
      <w:tblGrid>
        <w:gridCol w:w="866"/>
        <w:gridCol w:w="6520"/>
        <w:gridCol w:w="2268"/>
        <w:gridCol w:w="2127"/>
        <w:gridCol w:w="1701"/>
        <w:gridCol w:w="1660"/>
      </w:tblGrid>
      <w:tr w:rsidR="00C84735" w:rsidRPr="00B366EC" w:rsidTr="00546821">
        <w:trPr>
          <w:trHeight w:val="612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Код ТН ВЭД ЕАЭС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DCE6F1" w:fill="DCE6F1"/>
            <w:vAlign w:val="center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группы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январь-июнь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2020 к 2019, %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уд</w:t>
            </w:r>
            <w:proofErr w:type="gramStart"/>
            <w:r w:rsidRPr="00B366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66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66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ес, %</w:t>
            </w:r>
          </w:p>
        </w:tc>
      </w:tr>
      <w:tr w:rsidR="00C84735" w:rsidRPr="00B366EC" w:rsidTr="00546821">
        <w:trPr>
          <w:trHeight w:val="549"/>
          <w:tblHeader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ФРУКТЫ И ОРЕХИ; КОЖУРА </w:t>
            </w:r>
            <w:proofErr w:type="gramStart"/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ЦИТРУСОВЫХ</w:t>
            </w:r>
            <w:proofErr w:type="gramEnd"/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3 044,1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3 181,3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104,5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21,6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1 358,7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1 335,9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98,3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9,1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АЛКОГОЛЬНЫЕ И БЕЗАЛКОГОЛЬНЫЕ НАПИТКИ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1 242,6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1 156,9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93,1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7,9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МАСЛИЧНЫЕ СЕМЕНА И ПЛОДЫ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1 192,3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1 104,8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92,7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7,5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РЫБА И РАКООБРАЗНЫЕ, МОЛЛЮСКИ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887,7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853,4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96,1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5,8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РАЗНЫЕ ПИЩЕВЫЕ ПРОДУКТЫ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807,3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812,2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100,6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5,5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КОФЕ, ЧАЙ, И ПРЯНОСТИ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647,6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655,6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101,2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4,5</w:t>
            </w:r>
          </w:p>
        </w:tc>
      </w:tr>
      <w:tr w:rsidR="00C84735" w:rsidRPr="00B366EC" w:rsidTr="00546821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ЖИРЫ И МАСЛА ЖИВОТНОГО ИЛИ РАСТИТЕЛЬНОГО ПРОИСХОЖДЕНИЯ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585,2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636,1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108,7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4,3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ПРОДУКТЫ ПЕРЕРАБОТКИ ОВОЩЕЙ, ФРУКТОВ, ОРЕХОВ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588,6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99,7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ОСТАТКИ И ОТХОДЫ ПИЩЕВОЙ ПРОМЫШЛЕННОСТИ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512,7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111,3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МЯСО И ПИЩЕВЫЕ МЯСНЫЕ СУБПРОДУКТЫ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762,8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74,3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КАКАО И ПРОДУКТЫ ИЗ НЕГО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561,4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98,2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3,7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ТАБАК И ПРОМЫШЛ</w:t>
            </w:r>
            <w:proofErr w:type="gramStart"/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АМЕНИТЕЛИ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526,6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96,0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3,4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МОЛОЧНАЯ ПРОДУКЦИЯ, ЯЙЦА, МЕД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443,3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478,2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107,9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3,3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ЖИВЫЕ ДЕРЕВЬЯ И ДРУГИЕ РАСТЕНИЯ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545,3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476,3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87,3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3,2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ГОТОВЫЕ ПРОДУКТЫ ИЗ ЗЕРНА ЗЛАКОВ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457,7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418,4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91,4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2,8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ЗЛАКИ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227,7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243,4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1,7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САХАР и КОНД</w:t>
            </w:r>
            <w:proofErr w:type="gramStart"/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,И</w:t>
            </w:r>
            <w:proofErr w:type="gramEnd"/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ЗДЕЛИЯ ИЗ НЕГО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212,0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66,2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1,0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ЖИВЫЕ ЖИВОТНЫЕ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178,8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77,3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0,9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ШЕЛЛАК ПРИРОДНЫЙ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118,8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98,0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0,8</w:t>
            </w:r>
          </w:p>
        </w:tc>
      </w:tr>
      <w:tr w:rsidR="00C84735" w:rsidRPr="00B366EC" w:rsidTr="00546821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ГОТОВЫЕ ПРОДУКТЫ ИЗ МЯСА, РЫБЫ ИЛИ РАКООБРАЗНЫХ, МОЛЛЮСКОВ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111,1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79,6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0,6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ПРОДУКЦИЯ МУКОМОЛЬНО-КРУПЯНОЙ ПРОМЫШЛЕННОСТИ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89,9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0,3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ПРОДУКТЫ ЖИВОТНОГО ПРОИСХОЖДЕНИЯ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41,0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107,5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0,3</w:t>
            </w:r>
          </w:p>
        </w:tc>
      </w:tr>
      <w:tr w:rsidR="00C84735" w:rsidRPr="00B366EC" w:rsidTr="0054682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РАСТ</w:t>
            </w:r>
            <w:proofErr w:type="gramStart"/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.М</w:t>
            </w:r>
            <w:proofErr w:type="gramEnd"/>
            <w:r w:rsidRPr="00B366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АТЕРИАЛЫ ДЛЯ ИЗГОТОВЛЕНИЯ ПЛЕТ.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66EC">
              <w:rPr>
                <w:rFonts w:eastAsia="Times New Roman"/>
                <w:color w:val="000000"/>
                <w:lang w:eastAsia="ru-RU"/>
              </w:rPr>
              <w:t>125,3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B366EC">
              <w:rPr>
                <w:rFonts w:eastAsia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84735" w:rsidRPr="00B366EC" w:rsidTr="00546821">
        <w:trPr>
          <w:trHeight w:val="39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Общий итог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15 105,7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14 709,4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97,4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35" w:rsidRPr="00B366EC" w:rsidRDefault="00C84735" w:rsidP="0054682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2"/>
                <w:lang w:eastAsia="ru-RU"/>
              </w:rPr>
            </w:pPr>
            <w:r w:rsidRPr="00B366EC">
              <w:rPr>
                <w:rFonts w:eastAsia="Times New Roman"/>
                <w:b/>
                <w:bCs/>
                <w:i/>
                <w:iCs/>
                <w:color w:val="000000"/>
                <w:szCs w:val="22"/>
                <w:lang w:eastAsia="ru-RU"/>
              </w:rPr>
              <w:t>100,0</w:t>
            </w:r>
          </w:p>
        </w:tc>
      </w:tr>
    </w:tbl>
    <w:p w:rsidR="006B5EDE" w:rsidRDefault="006B5EDE" w:rsidP="00F26329">
      <w:pPr>
        <w:tabs>
          <w:tab w:val="right" w:pos="14570"/>
        </w:tabs>
        <w:spacing w:after="0"/>
        <w:rPr>
          <w:b/>
        </w:rPr>
      </w:pPr>
      <w:bookmarkStart w:id="0" w:name="_GoBack"/>
      <w:bookmarkEnd w:id="0"/>
    </w:p>
    <w:sectPr w:rsidR="006B5EDE" w:rsidSect="00774F27"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00" w:rsidRDefault="00133F00" w:rsidP="00A51598">
      <w:pPr>
        <w:spacing w:after="0" w:line="240" w:lineRule="auto"/>
      </w:pPr>
      <w:r>
        <w:separator/>
      </w:r>
    </w:p>
  </w:endnote>
  <w:endnote w:type="continuationSeparator" w:id="0">
    <w:p w:rsidR="00133F00" w:rsidRDefault="00133F00" w:rsidP="00A5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41" w:rsidRDefault="006B504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84735">
      <w:rPr>
        <w:noProof/>
      </w:rPr>
      <w:t>4</w:t>
    </w:r>
    <w:r>
      <w:rPr>
        <w:noProof/>
      </w:rPr>
      <w:fldChar w:fldCharType="end"/>
    </w:r>
  </w:p>
  <w:p w:rsidR="006B5041" w:rsidRDefault="006B5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41" w:rsidRDefault="006B504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84735">
      <w:rPr>
        <w:noProof/>
      </w:rPr>
      <w:t>6</w:t>
    </w:r>
    <w:r>
      <w:rPr>
        <w:noProof/>
      </w:rPr>
      <w:fldChar w:fldCharType="end"/>
    </w:r>
  </w:p>
  <w:p w:rsidR="006B5041" w:rsidRDefault="006B5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00" w:rsidRDefault="00133F00" w:rsidP="00A51598">
      <w:pPr>
        <w:spacing w:after="0" w:line="240" w:lineRule="auto"/>
      </w:pPr>
      <w:r>
        <w:separator/>
      </w:r>
    </w:p>
  </w:footnote>
  <w:footnote w:type="continuationSeparator" w:id="0">
    <w:p w:rsidR="00133F00" w:rsidRDefault="00133F00" w:rsidP="00A51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049"/>
    <w:multiLevelType w:val="hybridMultilevel"/>
    <w:tmpl w:val="D738F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2E3FA0"/>
    <w:multiLevelType w:val="hybridMultilevel"/>
    <w:tmpl w:val="379016B2"/>
    <w:lvl w:ilvl="0" w:tplc="8CDE9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85319A"/>
    <w:multiLevelType w:val="hybridMultilevel"/>
    <w:tmpl w:val="5FFA98DC"/>
    <w:lvl w:ilvl="0" w:tplc="8CDE9B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324B9"/>
    <w:multiLevelType w:val="hybridMultilevel"/>
    <w:tmpl w:val="19FC5482"/>
    <w:lvl w:ilvl="0" w:tplc="8CDE9B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7614C2"/>
    <w:multiLevelType w:val="hybridMultilevel"/>
    <w:tmpl w:val="F5E6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25999"/>
    <w:multiLevelType w:val="hybridMultilevel"/>
    <w:tmpl w:val="2F066C7A"/>
    <w:lvl w:ilvl="0" w:tplc="8CDE9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BF"/>
    <w:rsid w:val="000062F5"/>
    <w:rsid w:val="00006D94"/>
    <w:rsid w:val="000110DE"/>
    <w:rsid w:val="000120AE"/>
    <w:rsid w:val="000138D9"/>
    <w:rsid w:val="000150D3"/>
    <w:rsid w:val="00015D86"/>
    <w:rsid w:val="00016400"/>
    <w:rsid w:val="000239EC"/>
    <w:rsid w:val="000254F8"/>
    <w:rsid w:val="0003156D"/>
    <w:rsid w:val="00032409"/>
    <w:rsid w:val="00034B1A"/>
    <w:rsid w:val="000411A4"/>
    <w:rsid w:val="00043292"/>
    <w:rsid w:val="00043DCB"/>
    <w:rsid w:val="00050C02"/>
    <w:rsid w:val="00052115"/>
    <w:rsid w:val="00053765"/>
    <w:rsid w:val="00053DA5"/>
    <w:rsid w:val="00060870"/>
    <w:rsid w:val="000629B9"/>
    <w:rsid w:val="00063EBF"/>
    <w:rsid w:val="00064AEE"/>
    <w:rsid w:val="00064EDF"/>
    <w:rsid w:val="000668B5"/>
    <w:rsid w:val="00067BD7"/>
    <w:rsid w:val="0007078A"/>
    <w:rsid w:val="00074EA9"/>
    <w:rsid w:val="000760F7"/>
    <w:rsid w:val="00087BC0"/>
    <w:rsid w:val="000958A4"/>
    <w:rsid w:val="0009776D"/>
    <w:rsid w:val="000A0D2F"/>
    <w:rsid w:val="000A0EC5"/>
    <w:rsid w:val="000A2695"/>
    <w:rsid w:val="000A5435"/>
    <w:rsid w:val="000A5C7F"/>
    <w:rsid w:val="000A6639"/>
    <w:rsid w:val="000A6B34"/>
    <w:rsid w:val="000A707B"/>
    <w:rsid w:val="000B17CA"/>
    <w:rsid w:val="000B3BF6"/>
    <w:rsid w:val="000B408E"/>
    <w:rsid w:val="000C01D0"/>
    <w:rsid w:val="000C05AE"/>
    <w:rsid w:val="000C2F0E"/>
    <w:rsid w:val="000C4A1F"/>
    <w:rsid w:val="000C5B21"/>
    <w:rsid w:val="000C7AE6"/>
    <w:rsid w:val="000D01E5"/>
    <w:rsid w:val="000D49A3"/>
    <w:rsid w:val="000E0453"/>
    <w:rsid w:val="000E6027"/>
    <w:rsid w:val="000E70E1"/>
    <w:rsid w:val="000F20D7"/>
    <w:rsid w:val="000F2811"/>
    <w:rsid w:val="000F450D"/>
    <w:rsid w:val="000F47FF"/>
    <w:rsid w:val="000F49DC"/>
    <w:rsid w:val="000F6141"/>
    <w:rsid w:val="000F6381"/>
    <w:rsid w:val="001005D8"/>
    <w:rsid w:val="00105E8C"/>
    <w:rsid w:val="00106461"/>
    <w:rsid w:val="00111728"/>
    <w:rsid w:val="00111CED"/>
    <w:rsid w:val="0011673E"/>
    <w:rsid w:val="00121649"/>
    <w:rsid w:val="00122F8D"/>
    <w:rsid w:val="00123356"/>
    <w:rsid w:val="001243AE"/>
    <w:rsid w:val="00124485"/>
    <w:rsid w:val="00125605"/>
    <w:rsid w:val="00131D97"/>
    <w:rsid w:val="0013263C"/>
    <w:rsid w:val="001330F9"/>
    <w:rsid w:val="00133F00"/>
    <w:rsid w:val="0013496E"/>
    <w:rsid w:val="00136462"/>
    <w:rsid w:val="00136EF3"/>
    <w:rsid w:val="0014034E"/>
    <w:rsid w:val="00142252"/>
    <w:rsid w:val="001444F0"/>
    <w:rsid w:val="00144809"/>
    <w:rsid w:val="001540C0"/>
    <w:rsid w:val="001557FB"/>
    <w:rsid w:val="0015719B"/>
    <w:rsid w:val="001612CF"/>
    <w:rsid w:val="0016612C"/>
    <w:rsid w:val="00170AB5"/>
    <w:rsid w:val="00171080"/>
    <w:rsid w:val="00171D46"/>
    <w:rsid w:val="00171F16"/>
    <w:rsid w:val="001878C7"/>
    <w:rsid w:val="00187F29"/>
    <w:rsid w:val="00191423"/>
    <w:rsid w:val="00194472"/>
    <w:rsid w:val="001961B7"/>
    <w:rsid w:val="001A027A"/>
    <w:rsid w:val="001A3581"/>
    <w:rsid w:val="001A4A30"/>
    <w:rsid w:val="001B43D1"/>
    <w:rsid w:val="001B70D4"/>
    <w:rsid w:val="001C2EF9"/>
    <w:rsid w:val="001C574E"/>
    <w:rsid w:val="001D195E"/>
    <w:rsid w:val="001D30D3"/>
    <w:rsid w:val="001D5B5D"/>
    <w:rsid w:val="001E1634"/>
    <w:rsid w:val="001E262A"/>
    <w:rsid w:val="001E2BFF"/>
    <w:rsid w:val="001E38D5"/>
    <w:rsid w:val="001F0B44"/>
    <w:rsid w:val="001F1AFB"/>
    <w:rsid w:val="001F6DCD"/>
    <w:rsid w:val="001F7CFA"/>
    <w:rsid w:val="001F7D75"/>
    <w:rsid w:val="00205D03"/>
    <w:rsid w:val="00207D40"/>
    <w:rsid w:val="00207F12"/>
    <w:rsid w:val="00212DDB"/>
    <w:rsid w:val="00213C6D"/>
    <w:rsid w:val="00216B77"/>
    <w:rsid w:val="002208F5"/>
    <w:rsid w:val="002212CE"/>
    <w:rsid w:val="00224B80"/>
    <w:rsid w:val="00224C3F"/>
    <w:rsid w:val="00227199"/>
    <w:rsid w:val="00245A9F"/>
    <w:rsid w:val="002466CB"/>
    <w:rsid w:val="0024722C"/>
    <w:rsid w:val="00247F1D"/>
    <w:rsid w:val="002503ED"/>
    <w:rsid w:val="002510E3"/>
    <w:rsid w:val="002528BD"/>
    <w:rsid w:val="002553D8"/>
    <w:rsid w:val="00256160"/>
    <w:rsid w:val="0025672E"/>
    <w:rsid w:val="002605F4"/>
    <w:rsid w:val="00260F46"/>
    <w:rsid w:val="00261FDE"/>
    <w:rsid w:val="002656DB"/>
    <w:rsid w:val="002718C1"/>
    <w:rsid w:val="00277A9B"/>
    <w:rsid w:val="00281A7E"/>
    <w:rsid w:val="00290BFF"/>
    <w:rsid w:val="002923EA"/>
    <w:rsid w:val="00293F27"/>
    <w:rsid w:val="00294BA9"/>
    <w:rsid w:val="002954BF"/>
    <w:rsid w:val="00296E18"/>
    <w:rsid w:val="002A04D5"/>
    <w:rsid w:val="002A05B0"/>
    <w:rsid w:val="002A0942"/>
    <w:rsid w:val="002A343E"/>
    <w:rsid w:val="002B0C33"/>
    <w:rsid w:val="002B41F9"/>
    <w:rsid w:val="002B6CB9"/>
    <w:rsid w:val="002B7F9D"/>
    <w:rsid w:val="002C15EF"/>
    <w:rsid w:val="002C1BCE"/>
    <w:rsid w:val="002C4BC1"/>
    <w:rsid w:val="002C653A"/>
    <w:rsid w:val="002C6E17"/>
    <w:rsid w:val="002D0DA2"/>
    <w:rsid w:val="002D2B76"/>
    <w:rsid w:val="002D7AC0"/>
    <w:rsid w:val="002E0F41"/>
    <w:rsid w:val="002E420B"/>
    <w:rsid w:val="002F6175"/>
    <w:rsid w:val="002F7396"/>
    <w:rsid w:val="003004DA"/>
    <w:rsid w:val="00301755"/>
    <w:rsid w:val="00301E39"/>
    <w:rsid w:val="0030582D"/>
    <w:rsid w:val="0030728A"/>
    <w:rsid w:val="0031004B"/>
    <w:rsid w:val="00311DC4"/>
    <w:rsid w:val="00320F82"/>
    <w:rsid w:val="003234E5"/>
    <w:rsid w:val="00331DF5"/>
    <w:rsid w:val="00334106"/>
    <w:rsid w:val="00335BB1"/>
    <w:rsid w:val="00336E8D"/>
    <w:rsid w:val="00337D74"/>
    <w:rsid w:val="00345835"/>
    <w:rsid w:val="00347B1E"/>
    <w:rsid w:val="00350871"/>
    <w:rsid w:val="00352CA9"/>
    <w:rsid w:val="00354126"/>
    <w:rsid w:val="00354CF0"/>
    <w:rsid w:val="0035639B"/>
    <w:rsid w:val="003616CD"/>
    <w:rsid w:val="003646A6"/>
    <w:rsid w:val="0037279B"/>
    <w:rsid w:val="00372A41"/>
    <w:rsid w:val="00374EF8"/>
    <w:rsid w:val="0038057E"/>
    <w:rsid w:val="003807A5"/>
    <w:rsid w:val="00380CED"/>
    <w:rsid w:val="00381119"/>
    <w:rsid w:val="00391AD5"/>
    <w:rsid w:val="00394531"/>
    <w:rsid w:val="00394E18"/>
    <w:rsid w:val="0039606D"/>
    <w:rsid w:val="003A06A5"/>
    <w:rsid w:val="003A093F"/>
    <w:rsid w:val="003B018B"/>
    <w:rsid w:val="003B6AB1"/>
    <w:rsid w:val="003C02CC"/>
    <w:rsid w:val="003C090B"/>
    <w:rsid w:val="003C3147"/>
    <w:rsid w:val="003C38F8"/>
    <w:rsid w:val="003C63BE"/>
    <w:rsid w:val="003D08B8"/>
    <w:rsid w:val="003D75C1"/>
    <w:rsid w:val="003E1BD8"/>
    <w:rsid w:val="003E64F6"/>
    <w:rsid w:val="003E693D"/>
    <w:rsid w:val="003E7656"/>
    <w:rsid w:val="003F0DAC"/>
    <w:rsid w:val="003F2F18"/>
    <w:rsid w:val="003F539F"/>
    <w:rsid w:val="003F77DD"/>
    <w:rsid w:val="004023AF"/>
    <w:rsid w:val="0040564F"/>
    <w:rsid w:val="00410209"/>
    <w:rsid w:val="004128A7"/>
    <w:rsid w:val="004136C4"/>
    <w:rsid w:val="00414225"/>
    <w:rsid w:val="00414368"/>
    <w:rsid w:val="00415B6A"/>
    <w:rsid w:val="00416256"/>
    <w:rsid w:val="004222DD"/>
    <w:rsid w:val="00424741"/>
    <w:rsid w:val="00424E45"/>
    <w:rsid w:val="00426080"/>
    <w:rsid w:val="00430361"/>
    <w:rsid w:val="0043301A"/>
    <w:rsid w:val="00434EA6"/>
    <w:rsid w:val="00435ED4"/>
    <w:rsid w:val="00437B27"/>
    <w:rsid w:val="00450B0C"/>
    <w:rsid w:val="00451139"/>
    <w:rsid w:val="0045168E"/>
    <w:rsid w:val="0045421B"/>
    <w:rsid w:val="00456823"/>
    <w:rsid w:val="00464D24"/>
    <w:rsid w:val="00470109"/>
    <w:rsid w:val="0047150A"/>
    <w:rsid w:val="00477A1B"/>
    <w:rsid w:val="00477A5F"/>
    <w:rsid w:val="00480E7B"/>
    <w:rsid w:val="00481F94"/>
    <w:rsid w:val="00482358"/>
    <w:rsid w:val="00482CDB"/>
    <w:rsid w:val="004A6F7C"/>
    <w:rsid w:val="004C026A"/>
    <w:rsid w:val="004D05B3"/>
    <w:rsid w:val="004D1DF3"/>
    <w:rsid w:val="004D29B6"/>
    <w:rsid w:val="004E46B8"/>
    <w:rsid w:val="004E7415"/>
    <w:rsid w:val="004F79B6"/>
    <w:rsid w:val="0050006A"/>
    <w:rsid w:val="00502F7D"/>
    <w:rsid w:val="00504D0B"/>
    <w:rsid w:val="00506FE5"/>
    <w:rsid w:val="00507C5C"/>
    <w:rsid w:val="00512514"/>
    <w:rsid w:val="005131F4"/>
    <w:rsid w:val="0051468F"/>
    <w:rsid w:val="00514E72"/>
    <w:rsid w:val="00515DF1"/>
    <w:rsid w:val="0051667B"/>
    <w:rsid w:val="005168BB"/>
    <w:rsid w:val="00516A6D"/>
    <w:rsid w:val="00517D36"/>
    <w:rsid w:val="0052309D"/>
    <w:rsid w:val="00523AB3"/>
    <w:rsid w:val="00525012"/>
    <w:rsid w:val="0052560D"/>
    <w:rsid w:val="00533273"/>
    <w:rsid w:val="00534310"/>
    <w:rsid w:val="005355B6"/>
    <w:rsid w:val="00541895"/>
    <w:rsid w:val="00542676"/>
    <w:rsid w:val="0054495A"/>
    <w:rsid w:val="00544D0E"/>
    <w:rsid w:val="005453A6"/>
    <w:rsid w:val="00550D1B"/>
    <w:rsid w:val="0055273F"/>
    <w:rsid w:val="005616E3"/>
    <w:rsid w:val="00563618"/>
    <w:rsid w:val="00563AE0"/>
    <w:rsid w:val="00566E07"/>
    <w:rsid w:val="00566E82"/>
    <w:rsid w:val="005710E6"/>
    <w:rsid w:val="005740AE"/>
    <w:rsid w:val="00575272"/>
    <w:rsid w:val="00576043"/>
    <w:rsid w:val="005801B8"/>
    <w:rsid w:val="00584375"/>
    <w:rsid w:val="0058447D"/>
    <w:rsid w:val="005875F7"/>
    <w:rsid w:val="00590A38"/>
    <w:rsid w:val="0059166D"/>
    <w:rsid w:val="005946A5"/>
    <w:rsid w:val="005A39DA"/>
    <w:rsid w:val="005A72CD"/>
    <w:rsid w:val="005A7E73"/>
    <w:rsid w:val="005B39E6"/>
    <w:rsid w:val="005B418D"/>
    <w:rsid w:val="005B5324"/>
    <w:rsid w:val="005B5EEF"/>
    <w:rsid w:val="005C0FCC"/>
    <w:rsid w:val="005C6394"/>
    <w:rsid w:val="005C682B"/>
    <w:rsid w:val="005D515F"/>
    <w:rsid w:val="005E3D03"/>
    <w:rsid w:val="005E796A"/>
    <w:rsid w:val="005E7C73"/>
    <w:rsid w:val="00606464"/>
    <w:rsid w:val="0061300C"/>
    <w:rsid w:val="006141A6"/>
    <w:rsid w:val="00614EAD"/>
    <w:rsid w:val="00616085"/>
    <w:rsid w:val="00616E90"/>
    <w:rsid w:val="00617BCE"/>
    <w:rsid w:val="00621388"/>
    <w:rsid w:val="00622872"/>
    <w:rsid w:val="006402E7"/>
    <w:rsid w:val="00643619"/>
    <w:rsid w:val="00647BE4"/>
    <w:rsid w:val="006503A4"/>
    <w:rsid w:val="00652DC0"/>
    <w:rsid w:val="00652E6D"/>
    <w:rsid w:val="006563F3"/>
    <w:rsid w:val="00657B40"/>
    <w:rsid w:val="00663501"/>
    <w:rsid w:val="006811ED"/>
    <w:rsid w:val="00684DD9"/>
    <w:rsid w:val="0068730B"/>
    <w:rsid w:val="006913B5"/>
    <w:rsid w:val="00693A98"/>
    <w:rsid w:val="00695904"/>
    <w:rsid w:val="006A593A"/>
    <w:rsid w:val="006B5041"/>
    <w:rsid w:val="006B50DA"/>
    <w:rsid w:val="006B57A8"/>
    <w:rsid w:val="006B5EDE"/>
    <w:rsid w:val="006C2683"/>
    <w:rsid w:val="006C290D"/>
    <w:rsid w:val="006C4B23"/>
    <w:rsid w:val="006D3834"/>
    <w:rsid w:val="006D7426"/>
    <w:rsid w:val="006E20AD"/>
    <w:rsid w:val="006E23C4"/>
    <w:rsid w:val="006E5411"/>
    <w:rsid w:val="006F0AC5"/>
    <w:rsid w:val="006F72C8"/>
    <w:rsid w:val="007015AB"/>
    <w:rsid w:val="00702DE3"/>
    <w:rsid w:val="007048A7"/>
    <w:rsid w:val="00705922"/>
    <w:rsid w:val="00706F46"/>
    <w:rsid w:val="00713527"/>
    <w:rsid w:val="00716F13"/>
    <w:rsid w:val="007201CC"/>
    <w:rsid w:val="00723F3E"/>
    <w:rsid w:val="0072422C"/>
    <w:rsid w:val="00734DB4"/>
    <w:rsid w:val="00744193"/>
    <w:rsid w:val="007446FE"/>
    <w:rsid w:val="00744FDB"/>
    <w:rsid w:val="00746F12"/>
    <w:rsid w:val="0074740D"/>
    <w:rsid w:val="007519CC"/>
    <w:rsid w:val="00751C5B"/>
    <w:rsid w:val="00751CCB"/>
    <w:rsid w:val="007542E1"/>
    <w:rsid w:val="00755C18"/>
    <w:rsid w:val="00755FCF"/>
    <w:rsid w:val="00756FB0"/>
    <w:rsid w:val="0076245F"/>
    <w:rsid w:val="0076293C"/>
    <w:rsid w:val="00764D7F"/>
    <w:rsid w:val="00765645"/>
    <w:rsid w:val="00767721"/>
    <w:rsid w:val="00767889"/>
    <w:rsid w:val="00767E49"/>
    <w:rsid w:val="00772128"/>
    <w:rsid w:val="00774195"/>
    <w:rsid w:val="00774F27"/>
    <w:rsid w:val="00775BA7"/>
    <w:rsid w:val="007808CF"/>
    <w:rsid w:val="00783DE8"/>
    <w:rsid w:val="00785DA8"/>
    <w:rsid w:val="00786F76"/>
    <w:rsid w:val="00790FF8"/>
    <w:rsid w:val="007922A8"/>
    <w:rsid w:val="00792D88"/>
    <w:rsid w:val="007953C6"/>
    <w:rsid w:val="0079634F"/>
    <w:rsid w:val="00797885"/>
    <w:rsid w:val="00797F7A"/>
    <w:rsid w:val="007B2AE9"/>
    <w:rsid w:val="007B66A6"/>
    <w:rsid w:val="007B6A7D"/>
    <w:rsid w:val="007B7008"/>
    <w:rsid w:val="007C295F"/>
    <w:rsid w:val="007C2CA9"/>
    <w:rsid w:val="007C304F"/>
    <w:rsid w:val="007C3A24"/>
    <w:rsid w:val="007C4496"/>
    <w:rsid w:val="007C6D81"/>
    <w:rsid w:val="007D25BA"/>
    <w:rsid w:val="007D65AB"/>
    <w:rsid w:val="007E23D5"/>
    <w:rsid w:val="007E412D"/>
    <w:rsid w:val="007E42A8"/>
    <w:rsid w:val="007E5F36"/>
    <w:rsid w:val="007E7420"/>
    <w:rsid w:val="007F04DE"/>
    <w:rsid w:val="007F12E2"/>
    <w:rsid w:val="007F727F"/>
    <w:rsid w:val="00804E36"/>
    <w:rsid w:val="008106D7"/>
    <w:rsid w:val="00810E46"/>
    <w:rsid w:val="00817779"/>
    <w:rsid w:val="00820807"/>
    <w:rsid w:val="008326EE"/>
    <w:rsid w:val="00833923"/>
    <w:rsid w:val="00840536"/>
    <w:rsid w:val="00842A5C"/>
    <w:rsid w:val="00842E43"/>
    <w:rsid w:val="008437B3"/>
    <w:rsid w:val="008444B5"/>
    <w:rsid w:val="0084487C"/>
    <w:rsid w:val="00847C17"/>
    <w:rsid w:val="00850201"/>
    <w:rsid w:val="00851EF1"/>
    <w:rsid w:val="008541DE"/>
    <w:rsid w:val="00854259"/>
    <w:rsid w:val="00854F7C"/>
    <w:rsid w:val="008565BD"/>
    <w:rsid w:val="008614C1"/>
    <w:rsid w:val="00862F6F"/>
    <w:rsid w:val="008665A9"/>
    <w:rsid w:val="008700F6"/>
    <w:rsid w:val="00871386"/>
    <w:rsid w:val="008720F1"/>
    <w:rsid w:val="00874A17"/>
    <w:rsid w:val="00875158"/>
    <w:rsid w:val="00884F20"/>
    <w:rsid w:val="00886EC3"/>
    <w:rsid w:val="008A57FF"/>
    <w:rsid w:val="008B09C9"/>
    <w:rsid w:val="008B4E98"/>
    <w:rsid w:val="008B786F"/>
    <w:rsid w:val="008C1B5A"/>
    <w:rsid w:val="008C5673"/>
    <w:rsid w:val="008C6533"/>
    <w:rsid w:val="008D1689"/>
    <w:rsid w:val="008D1829"/>
    <w:rsid w:val="008D1EDA"/>
    <w:rsid w:val="008E1EC2"/>
    <w:rsid w:val="008E2A28"/>
    <w:rsid w:val="008E5B92"/>
    <w:rsid w:val="008F05E7"/>
    <w:rsid w:val="008F598E"/>
    <w:rsid w:val="008F7366"/>
    <w:rsid w:val="00900005"/>
    <w:rsid w:val="009001D8"/>
    <w:rsid w:val="00901C1E"/>
    <w:rsid w:val="009078B2"/>
    <w:rsid w:val="00917882"/>
    <w:rsid w:val="00922680"/>
    <w:rsid w:val="009236E2"/>
    <w:rsid w:val="00930E64"/>
    <w:rsid w:val="0093294D"/>
    <w:rsid w:val="00932F26"/>
    <w:rsid w:val="009332F0"/>
    <w:rsid w:val="009367CB"/>
    <w:rsid w:val="00936D47"/>
    <w:rsid w:val="00940729"/>
    <w:rsid w:val="0094220D"/>
    <w:rsid w:val="0094513F"/>
    <w:rsid w:val="0095041E"/>
    <w:rsid w:val="009510B6"/>
    <w:rsid w:val="00964A22"/>
    <w:rsid w:val="0097047B"/>
    <w:rsid w:val="00973FAE"/>
    <w:rsid w:val="009855A6"/>
    <w:rsid w:val="009931ED"/>
    <w:rsid w:val="009941A1"/>
    <w:rsid w:val="00994F6B"/>
    <w:rsid w:val="009965BC"/>
    <w:rsid w:val="009A2E8B"/>
    <w:rsid w:val="009A39DD"/>
    <w:rsid w:val="009A6622"/>
    <w:rsid w:val="009A672B"/>
    <w:rsid w:val="009B0DC5"/>
    <w:rsid w:val="009B135E"/>
    <w:rsid w:val="009B48D1"/>
    <w:rsid w:val="009B4AD5"/>
    <w:rsid w:val="009B7AF4"/>
    <w:rsid w:val="009C05B5"/>
    <w:rsid w:val="009C25B5"/>
    <w:rsid w:val="009C2705"/>
    <w:rsid w:val="009C5D15"/>
    <w:rsid w:val="009D0013"/>
    <w:rsid w:val="009D285E"/>
    <w:rsid w:val="009D3535"/>
    <w:rsid w:val="009E27DA"/>
    <w:rsid w:val="009E2865"/>
    <w:rsid w:val="009E5300"/>
    <w:rsid w:val="009E67C5"/>
    <w:rsid w:val="009E704C"/>
    <w:rsid w:val="009F1E13"/>
    <w:rsid w:val="009F2906"/>
    <w:rsid w:val="009F5E37"/>
    <w:rsid w:val="009F68FE"/>
    <w:rsid w:val="009F6915"/>
    <w:rsid w:val="009F6A15"/>
    <w:rsid w:val="00A01316"/>
    <w:rsid w:val="00A015B9"/>
    <w:rsid w:val="00A04FFA"/>
    <w:rsid w:val="00A05789"/>
    <w:rsid w:val="00A108B1"/>
    <w:rsid w:val="00A10FCA"/>
    <w:rsid w:val="00A1182E"/>
    <w:rsid w:val="00A1501F"/>
    <w:rsid w:val="00A15E26"/>
    <w:rsid w:val="00A22F28"/>
    <w:rsid w:val="00A23990"/>
    <w:rsid w:val="00A25EDA"/>
    <w:rsid w:val="00A3077A"/>
    <w:rsid w:val="00A308D0"/>
    <w:rsid w:val="00A33C6E"/>
    <w:rsid w:val="00A3679D"/>
    <w:rsid w:val="00A36D1E"/>
    <w:rsid w:val="00A42DD8"/>
    <w:rsid w:val="00A46339"/>
    <w:rsid w:val="00A47EE9"/>
    <w:rsid w:val="00A51598"/>
    <w:rsid w:val="00A548AF"/>
    <w:rsid w:val="00A566EF"/>
    <w:rsid w:val="00A57B55"/>
    <w:rsid w:val="00A61797"/>
    <w:rsid w:val="00A618CD"/>
    <w:rsid w:val="00A6435C"/>
    <w:rsid w:val="00A67056"/>
    <w:rsid w:val="00A72415"/>
    <w:rsid w:val="00A72F57"/>
    <w:rsid w:val="00A732ED"/>
    <w:rsid w:val="00A73675"/>
    <w:rsid w:val="00A73C49"/>
    <w:rsid w:val="00A75B4E"/>
    <w:rsid w:val="00A7623F"/>
    <w:rsid w:val="00A77FC5"/>
    <w:rsid w:val="00A90FB6"/>
    <w:rsid w:val="00A930B1"/>
    <w:rsid w:val="00A95364"/>
    <w:rsid w:val="00A966AE"/>
    <w:rsid w:val="00A97FD3"/>
    <w:rsid w:val="00AA0CCF"/>
    <w:rsid w:val="00AA3E2E"/>
    <w:rsid w:val="00AA4590"/>
    <w:rsid w:val="00AA4C81"/>
    <w:rsid w:val="00AA64FB"/>
    <w:rsid w:val="00AB0610"/>
    <w:rsid w:val="00AB299F"/>
    <w:rsid w:val="00AB40A2"/>
    <w:rsid w:val="00AB6665"/>
    <w:rsid w:val="00AB73BE"/>
    <w:rsid w:val="00AC6433"/>
    <w:rsid w:val="00AC6F19"/>
    <w:rsid w:val="00AD2B92"/>
    <w:rsid w:val="00AD33CE"/>
    <w:rsid w:val="00AD75A5"/>
    <w:rsid w:val="00AE090D"/>
    <w:rsid w:val="00AE1969"/>
    <w:rsid w:val="00AE2FE0"/>
    <w:rsid w:val="00AE47D4"/>
    <w:rsid w:val="00AE4EA4"/>
    <w:rsid w:val="00AE6A4F"/>
    <w:rsid w:val="00AE74D2"/>
    <w:rsid w:val="00AE7AF8"/>
    <w:rsid w:val="00AF0925"/>
    <w:rsid w:val="00AF1CBF"/>
    <w:rsid w:val="00AF23B9"/>
    <w:rsid w:val="00B02EB8"/>
    <w:rsid w:val="00B1158F"/>
    <w:rsid w:val="00B1771B"/>
    <w:rsid w:val="00B1780C"/>
    <w:rsid w:val="00B21B28"/>
    <w:rsid w:val="00B22207"/>
    <w:rsid w:val="00B23FEF"/>
    <w:rsid w:val="00B24029"/>
    <w:rsid w:val="00B25340"/>
    <w:rsid w:val="00B25ADE"/>
    <w:rsid w:val="00B26A9F"/>
    <w:rsid w:val="00B27EC1"/>
    <w:rsid w:val="00B33CCF"/>
    <w:rsid w:val="00B4129E"/>
    <w:rsid w:val="00B4333E"/>
    <w:rsid w:val="00B433D9"/>
    <w:rsid w:val="00B5086D"/>
    <w:rsid w:val="00B52F08"/>
    <w:rsid w:val="00B54F69"/>
    <w:rsid w:val="00B56AF1"/>
    <w:rsid w:val="00B56FA3"/>
    <w:rsid w:val="00B57475"/>
    <w:rsid w:val="00B602C0"/>
    <w:rsid w:val="00B60388"/>
    <w:rsid w:val="00B60F58"/>
    <w:rsid w:val="00B625A8"/>
    <w:rsid w:val="00B62681"/>
    <w:rsid w:val="00B62DE8"/>
    <w:rsid w:val="00B651D7"/>
    <w:rsid w:val="00B651DE"/>
    <w:rsid w:val="00B6535D"/>
    <w:rsid w:val="00B65969"/>
    <w:rsid w:val="00B709C6"/>
    <w:rsid w:val="00B71957"/>
    <w:rsid w:val="00B77851"/>
    <w:rsid w:val="00B839F9"/>
    <w:rsid w:val="00B905FA"/>
    <w:rsid w:val="00B93481"/>
    <w:rsid w:val="00B93CAF"/>
    <w:rsid w:val="00BA1B0E"/>
    <w:rsid w:val="00BA1EA0"/>
    <w:rsid w:val="00BA3588"/>
    <w:rsid w:val="00BA428B"/>
    <w:rsid w:val="00BB484B"/>
    <w:rsid w:val="00BC035D"/>
    <w:rsid w:val="00BC6D00"/>
    <w:rsid w:val="00BD3543"/>
    <w:rsid w:val="00BD474F"/>
    <w:rsid w:val="00BD5870"/>
    <w:rsid w:val="00BD5944"/>
    <w:rsid w:val="00BD7CC5"/>
    <w:rsid w:val="00BE1A77"/>
    <w:rsid w:val="00BE1BAB"/>
    <w:rsid w:val="00BE2649"/>
    <w:rsid w:val="00BE6E2D"/>
    <w:rsid w:val="00BF1CEE"/>
    <w:rsid w:val="00BF28F1"/>
    <w:rsid w:val="00BF3C4F"/>
    <w:rsid w:val="00BF4590"/>
    <w:rsid w:val="00BF6087"/>
    <w:rsid w:val="00BF6762"/>
    <w:rsid w:val="00C01AD3"/>
    <w:rsid w:val="00C03DA7"/>
    <w:rsid w:val="00C053C6"/>
    <w:rsid w:val="00C108CB"/>
    <w:rsid w:val="00C10BBC"/>
    <w:rsid w:val="00C125AC"/>
    <w:rsid w:val="00C134C5"/>
    <w:rsid w:val="00C14B99"/>
    <w:rsid w:val="00C16C70"/>
    <w:rsid w:val="00C215EB"/>
    <w:rsid w:val="00C22996"/>
    <w:rsid w:val="00C25BA8"/>
    <w:rsid w:val="00C32964"/>
    <w:rsid w:val="00C35053"/>
    <w:rsid w:val="00C41F96"/>
    <w:rsid w:val="00C42984"/>
    <w:rsid w:val="00C42F10"/>
    <w:rsid w:val="00C452B9"/>
    <w:rsid w:val="00C453E9"/>
    <w:rsid w:val="00C454C6"/>
    <w:rsid w:val="00C5257D"/>
    <w:rsid w:val="00C531D5"/>
    <w:rsid w:val="00C577D8"/>
    <w:rsid w:val="00C660B8"/>
    <w:rsid w:val="00C8245F"/>
    <w:rsid w:val="00C82894"/>
    <w:rsid w:val="00C84735"/>
    <w:rsid w:val="00C907B5"/>
    <w:rsid w:val="00C91356"/>
    <w:rsid w:val="00C936B1"/>
    <w:rsid w:val="00CA071C"/>
    <w:rsid w:val="00CA6C6D"/>
    <w:rsid w:val="00CA6EA6"/>
    <w:rsid w:val="00CB35E8"/>
    <w:rsid w:val="00CB5E60"/>
    <w:rsid w:val="00CC228F"/>
    <w:rsid w:val="00CC2BDC"/>
    <w:rsid w:val="00CC2CF1"/>
    <w:rsid w:val="00CC2F6C"/>
    <w:rsid w:val="00CC3762"/>
    <w:rsid w:val="00CC3D76"/>
    <w:rsid w:val="00CC4BC7"/>
    <w:rsid w:val="00CD1E08"/>
    <w:rsid w:val="00CE168C"/>
    <w:rsid w:val="00CE205C"/>
    <w:rsid w:val="00CE282E"/>
    <w:rsid w:val="00CE3D4C"/>
    <w:rsid w:val="00CE471C"/>
    <w:rsid w:val="00CE6DE2"/>
    <w:rsid w:val="00CF1586"/>
    <w:rsid w:val="00CF1874"/>
    <w:rsid w:val="00CF5C1E"/>
    <w:rsid w:val="00CF7B6E"/>
    <w:rsid w:val="00D00631"/>
    <w:rsid w:val="00D03AD3"/>
    <w:rsid w:val="00D05B7C"/>
    <w:rsid w:val="00D10D0E"/>
    <w:rsid w:val="00D153CB"/>
    <w:rsid w:val="00D15BEE"/>
    <w:rsid w:val="00D16377"/>
    <w:rsid w:val="00D16E3F"/>
    <w:rsid w:val="00D27A88"/>
    <w:rsid w:val="00D3543A"/>
    <w:rsid w:val="00D40610"/>
    <w:rsid w:val="00D438DD"/>
    <w:rsid w:val="00D452D2"/>
    <w:rsid w:val="00D46CA8"/>
    <w:rsid w:val="00D519A5"/>
    <w:rsid w:val="00D5210E"/>
    <w:rsid w:val="00D52909"/>
    <w:rsid w:val="00D53071"/>
    <w:rsid w:val="00D53153"/>
    <w:rsid w:val="00D55B90"/>
    <w:rsid w:val="00D568D7"/>
    <w:rsid w:val="00D6184C"/>
    <w:rsid w:val="00D6576C"/>
    <w:rsid w:val="00D67751"/>
    <w:rsid w:val="00D749A3"/>
    <w:rsid w:val="00D77D4B"/>
    <w:rsid w:val="00D80BE4"/>
    <w:rsid w:val="00D81661"/>
    <w:rsid w:val="00D82FBE"/>
    <w:rsid w:val="00D85B8A"/>
    <w:rsid w:val="00D913CF"/>
    <w:rsid w:val="00D93D6E"/>
    <w:rsid w:val="00D97B76"/>
    <w:rsid w:val="00DA3D10"/>
    <w:rsid w:val="00DB1033"/>
    <w:rsid w:val="00DB546D"/>
    <w:rsid w:val="00DC0492"/>
    <w:rsid w:val="00DC24F0"/>
    <w:rsid w:val="00DC3300"/>
    <w:rsid w:val="00DC48A0"/>
    <w:rsid w:val="00DC48A7"/>
    <w:rsid w:val="00DC5ADD"/>
    <w:rsid w:val="00DE093B"/>
    <w:rsid w:val="00DE30C7"/>
    <w:rsid w:val="00DE454F"/>
    <w:rsid w:val="00DE4963"/>
    <w:rsid w:val="00DF0257"/>
    <w:rsid w:val="00DF2D66"/>
    <w:rsid w:val="00DF5290"/>
    <w:rsid w:val="00DF58EF"/>
    <w:rsid w:val="00E00AC9"/>
    <w:rsid w:val="00E01814"/>
    <w:rsid w:val="00E03ED3"/>
    <w:rsid w:val="00E12E17"/>
    <w:rsid w:val="00E166FB"/>
    <w:rsid w:val="00E309CF"/>
    <w:rsid w:val="00E30C7E"/>
    <w:rsid w:val="00E34754"/>
    <w:rsid w:val="00E35246"/>
    <w:rsid w:val="00E41435"/>
    <w:rsid w:val="00E44022"/>
    <w:rsid w:val="00E53877"/>
    <w:rsid w:val="00E55117"/>
    <w:rsid w:val="00E55F1E"/>
    <w:rsid w:val="00E617A7"/>
    <w:rsid w:val="00E6488A"/>
    <w:rsid w:val="00E64920"/>
    <w:rsid w:val="00E6657E"/>
    <w:rsid w:val="00E67BAC"/>
    <w:rsid w:val="00E71D58"/>
    <w:rsid w:val="00E71F8B"/>
    <w:rsid w:val="00E7580A"/>
    <w:rsid w:val="00E82811"/>
    <w:rsid w:val="00E835AD"/>
    <w:rsid w:val="00E84EFC"/>
    <w:rsid w:val="00E8555B"/>
    <w:rsid w:val="00EA0CCF"/>
    <w:rsid w:val="00EA2E74"/>
    <w:rsid w:val="00EA3BAD"/>
    <w:rsid w:val="00EA5964"/>
    <w:rsid w:val="00EB06D1"/>
    <w:rsid w:val="00EB0E4E"/>
    <w:rsid w:val="00EB12C7"/>
    <w:rsid w:val="00EB276A"/>
    <w:rsid w:val="00EB2E0A"/>
    <w:rsid w:val="00EB38BF"/>
    <w:rsid w:val="00EB42E2"/>
    <w:rsid w:val="00EB4A75"/>
    <w:rsid w:val="00EC0D8C"/>
    <w:rsid w:val="00EC16BE"/>
    <w:rsid w:val="00EC2A99"/>
    <w:rsid w:val="00EC39DF"/>
    <w:rsid w:val="00EC3B03"/>
    <w:rsid w:val="00EC4E22"/>
    <w:rsid w:val="00EC4F81"/>
    <w:rsid w:val="00EC690A"/>
    <w:rsid w:val="00EC76F4"/>
    <w:rsid w:val="00ED00D2"/>
    <w:rsid w:val="00ED04C0"/>
    <w:rsid w:val="00ED0903"/>
    <w:rsid w:val="00ED5C86"/>
    <w:rsid w:val="00ED7672"/>
    <w:rsid w:val="00EE097D"/>
    <w:rsid w:val="00EE1902"/>
    <w:rsid w:val="00EE5C7B"/>
    <w:rsid w:val="00EF267E"/>
    <w:rsid w:val="00EF6648"/>
    <w:rsid w:val="00F051E8"/>
    <w:rsid w:val="00F05F95"/>
    <w:rsid w:val="00F1260D"/>
    <w:rsid w:val="00F14E6C"/>
    <w:rsid w:val="00F152CE"/>
    <w:rsid w:val="00F23BC8"/>
    <w:rsid w:val="00F23BF8"/>
    <w:rsid w:val="00F26329"/>
    <w:rsid w:val="00F276B2"/>
    <w:rsid w:val="00F27B77"/>
    <w:rsid w:val="00F33791"/>
    <w:rsid w:val="00F355D6"/>
    <w:rsid w:val="00F37A23"/>
    <w:rsid w:val="00F42237"/>
    <w:rsid w:val="00F5468C"/>
    <w:rsid w:val="00F55435"/>
    <w:rsid w:val="00F633AA"/>
    <w:rsid w:val="00F63585"/>
    <w:rsid w:val="00F67043"/>
    <w:rsid w:val="00F739A9"/>
    <w:rsid w:val="00F751AA"/>
    <w:rsid w:val="00F7559E"/>
    <w:rsid w:val="00F779EF"/>
    <w:rsid w:val="00F81408"/>
    <w:rsid w:val="00F819B6"/>
    <w:rsid w:val="00F82A19"/>
    <w:rsid w:val="00F84CF8"/>
    <w:rsid w:val="00F868A0"/>
    <w:rsid w:val="00F923AC"/>
    <w:rsid w:val="00F976A6"/>
    <w:rsid w:val="00FA0BC4"/>
    <w:rsid w:val="00FA1135"/>
    <w:rsid w:val="00FB1773"/>
    <w:rsid w:val="00FB4DC8"/>
    <w:rsid w:val="00FB5259"/>
    <w:rsid w:val="00FB61FF"/>
    <w:rsid w:val="00FB6DDF"/>
    <w:rsid w:val="00FC0BAE"/>
    <w:rsid w:val="00FC5E98"/>
    <w:rsid w:val="00FD186E"/>
    <w:rsid w:val="00FD2FB0"/>
    <w:rsid w:val="00FD7AC1"/>
    <w:rsid w:val="00FE03F5"/>
    <w:rsid w:val="00FE627B"/>
    <w:rsid w:val="00FE740E"/>
    <w:rsid w:val="00FF2088"/>
    <w:rsid w:val="00FF22F1"/>
    <w:rsid w:val="00FF2FAB"/>
    <w:rsid w:val="00FF6197"/>
    <w:rsid w:val="00FF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B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1598"/>
  </w:style>
  <w:style w:type="paragraph" w:styleId="a8">
    <w:name w:val="footer"/>
    <w:basedOn w:val="a"/>
    <w:link w:val="a9"/>
    <w:uiPriority w:val="99"/>
    <w:unhideWhenUsed/>
    <w:rsid w:val="00A5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1598"/>
  </w:style>
  <w:style w:type="paragraph" w:styleId="aa">
    <w:name w:val="List Paragraph"/>
    <w:basedOn w:val="a"/>
    <w:uiPriority w:val="34"/>
    <w:qFormat/>
    <w:rsid w:val="002954B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E28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E286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E2865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CB5E6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B5E60"/>
    <w:rPr>
      <w:color w:val="800080"/>
      <w:u w:val="single"/>
    </w:rPr>
  </w:style>
  <w:style w:type="paragraph" w:customStyle="1" w:styleId="xl66">
    <w:name w:val="xl66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B5E6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4">
    <w:name w:val="xl74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5">
    <w:name w:val="xl75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4487C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B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1598"/>
  </w:style>
  <w:style w:type="paragraph" w:styleId="a8">
    <w:name w:val="footer"/>
    <w:basedOn w:val="a"/>
    <w:link w:val="a9"/>
    <w:uiPriority w:val="99"/>
    <w:unhideWhenUsed/>
    <w:rsid w:val="00A5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1598"/>
  </w:style>
  <w:style w:type="paragraph" w:styleId="aa">
    <w:name w:val="List Paragraph"/>
    <w:basedOn w:val="a"/>
    <w:uiPriority w:val="34"/>
    <w:qFormat/>
    <w:rsid w:val="002954B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E28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E286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E2865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CB5E6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B5E60"/>
    <w:rPr>
      <w:color w:val="800080"/>
      <w:u w:val="single"/>
    </w:rPr>
  </w:style>
  <w:style w:type="paragraph" w:customStyle="1" w:styleId="xl66">
    <w:name w:val="xl66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B5E6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4">
    <w:name w:val="xl74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5">
    <w:name w:val="xl75"/>
    <w:basedOn w:val="a"/>
    <w:rsid w:val="00CB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4487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069D60CFE780428C4709E3F3F148A0" ma:contentTypeVersion="1" ma:contentTypeDescription="Создание документа." ma:contentTypeScope="" ma:versionID="d3884f3a4dfc7ac0fa693bc460d9e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8E2424-CC0B-4C79-80A6-C304CA5217EE}"/>
</file>

<file path=customXml/itemProps2.xml><?xml version="1.0" encoding="utf-8"?>
<ds:datastoreItem xmlns:ds="http://schemas.openxmlformats.org/officeDocument/2006/customXml" ds:itemID="{923D252A-76CA-4843-9870-6BD6F4027CA6}"/>
</file>

<file path=customXml/itemProps3.xml><?xml version="1.0" encoding="utf-8"?>
<ds:datastoreItem xmlns:ds="http://schemas.openxmlformats.org/officeDocument/2006/customXml" ds:itemID="{DE5795A4-A9BE-4640-B51C-278992FC6E12}"/>
</file>

<file path=customXml/itemProps4.xml><?xml version="1.0" encoding="utf-8"?>
<ds:datastoreItem xmlns:ds="http://schemas.openxmlformats.org/officeDocument/2006/customXml" ds:itemID="{117B7112-E7B4-40AD-893A-EF652C7EF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Александровна</dc:creator>
  <cp:lastModifiedBy>Свирина Надежда Петровна</cp:lastModifiedBy>
  <cp:revision>8</cp:revision>
  <cp:lastPrinted>2020-08-25T12:22:00Z</cp:lastPrinted>
  <dcterms:created xsi:type="dcterms:W3CDTF">2020-11-05T07:01:00Z</dcterms:created>
  <dcterms:modified xsi:type="dcterms:W3CDTF">2020-11-05T07:46:00Z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0x0101005D069D60CFE780428C4709E3F3F148A0</vt:lpwstr>
  </property>
</Properties>
</file>