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D4316" w14:textId="77777777" w:rsidR="005E52AE" w:rsidRPr="007E1EE6" w:rsidRDefault="005E52AE" w:rsidP="005E52AE">
      <w:pPr>
        <w:spacing w:after="0" w:line="240" w:lineRule="auto"/>
        <w:jc w:val="center"/>
        <w:rPr>
          <w:rFonts w:cs="Times New Roman"/>
          <w:b/>
          <w:spacing w:val="30"/>
          <w:sz w:val="30"/>
          <w:szCs w:val="30"/>
        </w:rPr>
      </w:pPr>
      <w:r w:rsidRPr="007E1EE6">
        <w:rPr>
          <w:rFonts w:ascii="Times New Roman Полужирный" w:hAnsi="Times New Roman Полужирный" w:cs="Times New Roman"/>
          <w:b/>
          <w:spacing w:val="30"/>
          <w:sz w:val="30"/>
          <w:szCs w:val="30"/>
        </w:rPr>
        <w:t>ТАБЛИЦА</w:t>
      </w:r>
    </w:p>
    <w:p w14:paraId="10B36981" w14:textId="4794DE25" w:rsidR="00CD686A" w:rsidRPr="007E1EE6" w:rsidRDefault="005E52AE" w:rsidP="00C536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1EE6">
        <w:rPr>
          <w:rFonts w:ascii="Times New Roman" w:hAnsi="Times New Roman" w:cs="Times New Roman"/>
          <w:sz w:val="30"/>
          <w:szCs w:val="30"/>
        </w:rPr>
        <w:t xml:space="preserve">замечаний и предложений </w:t>
      </w:r>
      <w:r w:rsidR="00C536CC">
        <w:rPr>
          <w:rFonts w:ascii="Times New Roman" w:hAnsi="Times New Roman" w:cs="Times New Roman"/>
          <w:sz w:val="30"/>
          <w:szCs w:val="30"/>
        </w:rPr>
        <w:t>Российской стороны (письмо от 13</w:t>
      </w:r>
      <w:r w:rsidR="008940AA">
        <w:rPr>
          <w:rFonts w:ascii="Times New Roman" w:hAnsi="Times New Roman" w:cs="Times New Roman"/>
          <w:sz w:val="30"/>
          <w:szCs w:val="30"/>
        </w:rPr>
        <w:t>.08</w:t>
      </w:r>
      <w:r w:rsidR="00631622" w:rsidRPr="007E1EE6">
        <w:rPr>
          <w:rFonts w:ascii="Times New Roman" w:hAnsi="Times New Roman" w:cs="Times New Roman"/>
          <w:sz w:val="30"/>
          <w:szCs w:val="30"/>
        </w:rPr>
        <w:t>.2025) к</w:t>
      </w:r>
      <w:r w:rsidRPr="007E1EE6">
        <w:rPr>
          <w:rFonts w:ascii="Times New Roman" w:hAnsi="Times New Roman" w:cs="Times New Roman"/>
          <w:sz w:val="30"/>
          <w:szCs w:val="30"/>
        </w:rPr>
        <w:t xml:space="preserve"> проекту Правил взаимного признания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для целей государственных (муниципальных) закупок </w:t>
      </w:r>
    </w:p>
    <w:tbl>
      <w:tblPr>
        <w:tblStyle w:val="a4"/>
        <w:tblW w:w="5450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244"/>
        <w:gridCol w:w="3402"/>
        <w:gridCol w:w="5102"/>
      </w:tblGrid>
      <w:tr w:rsidR="005E52AE" w:rsidRPr="007E1EE6" w14:paraId="6C29499B" w14:textId="77777777" w:rsidTr="00B3583B">
        <w:trPr>
          <w:trHeight w:val="958"/>
          <w:tblHeader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bottom w:w="85" w:type="dxa"/>
            </w:tcMar>
          </w:tcPr>
          <w:p w14:paraId="4DE32A6B" w14:textId="77777777" w:rsidR="005E52AE" w:rsidRPr="007E1EE6" w:rsidRDefault="005E52AE" w:rsidP="00CD686A">
            <w:pPr>
              <w:spacing w:line="264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DF1953" w14:textId="38A484FB" w:rsidR="005E52AE" w:rsidRPr="007E1EE6" w:rsidRDefault="005E52AE" w:rsidP="00E63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E1EE6">
              <w:rPr>
                <w:b/>
                <w:sz w:val="24"/>
                <w:szCs w:val="24"/>
              </w:rPr>
              <w:t>Структурн</w:t>
            </w:r>
            <w:proofErr w:type="spellEnd"/>
            <w:r w:rsidR="001D2E8B">
              <w:rPr>
                <w:b/>
                <w:sz w:val="24"/>
                <w:szCs w:val="24"/>
              </w:rPr>
              <w:t xml:space="preserve"> </w:t>
            </w:r>
            <w:r w:rsidRPr="007E1EE6">
              <w:rPr>
                <w:b/>
                <w:sz w:val="24"/>
                <w:szCs w:val="24"/>
              </w:rPr>
              <w:t>элемент</w:t>
            </w:r>
          </w:p>
        </w:tc>
        <w:tc>
          <w:tcPr>
            <w:tcW w:w="52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FDB3F72" w14:textId="77777777" w:rsidR="005E52AE" w:rsidRPr="007E1EE6" w:rsidRDefault="005E52AE" w:rsidP="00E636E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t>Предложение или замечание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1DDE64" w14:textId="77777777" w:rsidR="005E52AE" w:rsidRPr="007E1EE6" w:rsidRDefault="005E52AE" w:rsidP="00E636ED">
            <w:pPr>
              <w:jc w:val="center"/>
              <w:rPr>
                <w:sz w:val="24"/>
                <w:szCs w:val="24"/>
              </w:rPr>
            </w:pPr>
            <w:r w:rsidRPr="007E1EE6">
              <w:rPr>
                <w:b/>
                <w:sz w:val="24"/>
                <w:szCs w:val="24"/>
              </w:rPr>
              <w:t>Текущая редакция в проекте Правил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9E98469" w14:textId="77777777" w:rsidR="005E52AE" w:rsidRPr="007E1EE6" w:rsidRDefault="00171396" w:rsidP="00E636ED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1EE6">
              <w:rPr>
                <w:b/>
                <w:sz w:val="24"/>
                <w:szCs w:val="24"/>
              </w:rPr>
              <w:t>Предложени</w:t>
            </w:r>
            <w:r w:rsidR="00984D15" w:rsidRPr="007E1EE6">
              <w:rPr>
                <w:b/>
                <w:sz w:val="24"/>
                <w:szCs w:val="24"/>
              </w:rPr>
              <w:t xml:space="preserve">е </w:t>
            </w:r>
            <w:r w:rsidRPr="007E1EE6">
              <w:rPr>
                <w:b/>
                <w:sz w:val="24"/>
                <w:szCs w:val="24"/>
              </w:rPr>
              <w:t>Комиссии</w:t>
            </w:r>
            <w:r w:rsidR="00465036" w:rsidRPr="007E1EE6">
              <w:rPr>
                <w:b/>
                <w:sz w:val="24"/>
                <w:szCs w:val="24"/>
              </w:rPr>
              <w:t xml:space="preserve"> /</w:t>
            </w:r>
          </w:p>
          <w:p w14:paraId="2E898112" w14:textId="77777777" w:rsidR="00465036" w:rsidRPr="007E1EE6" w:rsidRDefault="00465036" w:rsidP="00E636ED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1EE6">
              <w:rPr>
                <w:b/>
                <w:sz w:val="24"/>
                <w:szCs w:val="24"/>
              </w:rPr>
              <w:t>Позиции государств-членов</w:t>
            </w:r>
          </w:p>
        </w:tc>
      </w:tr>
      <w:tr w:rsidR="00F556A6" w:rsidRPr="007E1EE6" w14:paraId="5647D232" w14:textId="77777777" w:rsidTr="00B3583B">
        <w:trPr>
          <w:trHeight w:val="25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bottom w:w="85" w:type="dxa"/>
            </w:tcMar>
          </w:tcPr>
          <w:p w14:paraId="4506EAAA" w14:textId="0F8A42FE" w:rsidR="00F556A6" w:rsidRPr="007E1EE6" w:rsidRDefault="001D71C1" w:rsidP="00F556A6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35655E4A" w14:textId="6E39CE80" w:rsidR="00F556A6" w:rsidRPr="007E1EE6" w:rsidRDefault="005C79D3" w:rsidP="005C79D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 9</w:t>
            </w:r>
          </w:p>
        </w:tc>
        <w:tc>
          <w:tcPr>
            <w:tcW w:w="5244" w:type="dxa"/>
            <w:shd w:val="clear" w:color="auto" w:fill="auto"/>
            <w:tcMar>
              <w:top w:w="85" w:type="dxa"/>
              <w:bottom w:w="85" w:type="dxa"/>
            </w:tcMar>
          </w:tcPr>
          <w:p w14:paraId="5B65ECCA" w14:textId="186B4EAD" w:rsidR="004101AC" w:rsidRPr="002717F8" w:rsidRDefault="004101AC" w:rsidP="004101AC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2717F8">
              <w:rPr>
                <w:sz w:val="24"/>
                <w:szCs w:val="24"/>
              </w:rPr>
              <w:t>В пункте 6 проекта Правил предусмотрен закрытый состав участников проц</w:t>
            </w:r>
            <w:r w:rsidR="003D0094">
              <w:rPr>
                <w:sz w:val="24"/>
                <w:szCs w:val="24"/>
              </w:rPr>
              <w:t xml:space="preserve">едуры подтверждения подлинности </w:t>
            </w:r>
            <w:r w:rsidRPr="002717F8">
              <w:rPr>
                <w:sz w:val="24"/>
                <w:szCs w:val="24"/>
              </w:rPr>
              <w:t>(действительности), к которым отнесен в том числе гарант (подпункт "з" пункта 6 проекта Правил).</w:t>
            </w:r>
          </w:p>
          <w:p w14:paraId="7F4B00F9" w14:textId="77777777" w:rsidR="005C79D3" w:rsidRDefault="004101AC" w:rsidP="005C79D3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2717F8">
              <w:rPr>
                <w:sz w:val="24"/>
                <w:szCs w:val="24"/>
              </w:rPr>
              <w:t>Вместе с тем раздел II "Процедура подтверждения подлинности (действительности)" проекта Правил не учитывает гаранта как участника указанной процедуры.</w:t>
            </w:r>
          </w:p>
          <w:p w14:paraId="390FCC5B" w14:textId="32DDBA90" w:rsidR="005C79D3" w:rsidRPr="005C79D3" w:rsidRDefault="004101AC" w:rsidP="005C79D3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2717F8">
              <w:rPr>
                <w:sz w:val="24"/>
                <w:szCs w:val="24"/>
              </w:rPr>
              <w:t>Таким образом, необходимо внести коррелирующие изменения в указанный раздел II проекта Правил, в том числе предусмотрев для инициатора запроса обязанность по формированию и передаче запроса на прове</w:t>
            </w:r>
            <w:r>
              <w:rPr>
                <w:sz w:val="24"/>
                <w:szCs w:val="24"/>
              </w:rPr>
              <w:t xml:space="preserve">рку ЭЦП электронного документа, </w:t>
            </w:r>
            <w:r w:rsidRPr="002717F8">
              <w:rPr>
                <w:sz w:val="24"/>
                <w:szCs w:val="24"/>
              </w:rPr>
              <w:t>представленного гарантом</w:t>
            </w:r>
            <w:r>
              <w:rPr>
                <w:sz w:val="24"/>
                <w:szCs w:val="24"/>
              </w:rPr>
              <w:t>.</w:t>
            </w:r>
          </w:p>
          <w:p w14:paraId="4211C5C1" w14:textId="77777777" w:rsidR="005C79D3" w:rsidRDefault="005C79D3" w:rsidP="005C79D3">
            <w:pPr>
              <w:ind w:firstLine="466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Предлагается представить пункт 9 проекта Правил в следующей редакции</w:t>
            </w:r>
            <w:r w:rsidRPr="001B72DA">
              <w:rPr>
                <w:rFonts w:cs="Times New Roman"/>
                <w:sz w:val="24"/>
                <w:szCs w:val="24"/>
              </w:rPr>
              <w:t>:</w:t>
            </w:r>
          </w:p>
          <w:p w14:paraId="3732C84E" w14:textId="77777777" w:rsidR="005C79D3" w:rsidRDefault="005C79D3" w:rsidP="005C79D3">
            <w:pPr>
              <w:ind w:firstLine="466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«9. В случае </w:t>
            </w:r>
            <w:r w:rsidRPr="001B72DA">
              <w:rPr>
                <w:rFonts w:cs="Times New Roman"/>
                <w:sz w:val="24"/>
                <w:szCs w:val="24"/>
              </w:rPr>
              <w:t xml:space="preserve">представления поставщиком, </w:t>
            </w:r>
            <w:r w:rsidRPr="00DC28E8">
              <w:rPr>
                <w:rFonts w:cs="Times New Roman"/>
                <w:b/>
                <w:sz w:val="24"/>
                <w:szCs w:val="24"/>
              </w:rPr>
              <w:t>гарантом</w:t>
            </w:r>
            <w:r w:rsidRPr="001B72DA">
              <w:rPr>
                <w:rFonts w:cs="Times New Roman"/>
                <w:sz w:val="24"/>
                <w:szCs w:val="24"/>
              </w:rPr>
              <w:t xml:space="preserve"> электронного документа, подписанного ЭЦП, изготовленной с использованием криптографических стандартов и в соответствии с требованиями законодательства государства места регистрации поставщика, оператор электронной торговой </w:t>
            </w:r>
            <w:r w:rsidRPr="001B72DA">
              <w:rPr>
                <w:rFonts w:cs="Times New Roman"/>
                <w:sz w:val="24"/>
                <w:szCs w:val="24"/>
              </w:rPr>
              <w:lastRenderedPageBreak/>
              <w:t xml:space="preserve">площадки формирует и передает запрос на проверку ЭЦП </w:t>
            </w:r>
            <w:r>
              <w:rPr>
                <w:rFonts w:cs="Times New Roman"/>
                <w:sz w:val="24"/>
                <w:szCs w:val="24"/>
              </w:rPr>
              <w:t xml:space="preserve">(далее </w:t>
            </w:r>
            <w:r w:rsidRPr="001B72DA">
              <w:rPr>
                <w:rFonts w:cs="Times New Roman"/>
                <w:sz w:val="24"/>
                <w:szCs w:val="24"/>
              </w:rPr>
              <w:t>– инициатор запроса) доверенной третьей стороне своего государства-члена в момент получения такого электронного документа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CDF1141" w14:textId="2F179819" w:rsidR="005C79D3" w:rsidRPr="001C09AE" w:rsidRDefault="005C79D3" w:rsidP="005C79D3">
            <w:pPr>
              <w:ind w:firstLine="466"/>
              <w:contextualSpacing/>
              <w:rPr>
                <w:rFonts w:cs="Times New Roman"/>
                <w:sz w:val="24"/>
                <w:szCs w:val="24"/>
              </w:rPr>
            </w:pPr>
            <w:r w:rsidRPr="001B72DA">
              <w:rPr>
                <w:rFonts w:cs="Times New Roman"/>
                <w:sz w:val="24"/>
                <w:szCs w:val="24"/>
              </w:rPr>
              <w:t>В случаях, предусмотренных законодательством государств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B72DA">
              <w:rPr>
                <w:rFonts w:cs="Times New Roman"/>
                <w:sz w:val="24"/>
                <w:szCs w:val="24"/>
              </w:rPr>
              <w:t>членов, инициатором запроса к доверенной третьей стороне может выступать оператор веб-портала этого государства-члена</w:t>
            </w:r>
            <w:r>
              <w:rPr>
                <w:rFonts w:cs="Times New Roman"/>
                <w:sz w:val="24"/>
                <w:szCs w:val="24"/>
              </w:rPr>
              <w:t>.»</w:t>
            </w:r>
          </w:p>
        </w:tc>
        <w:tc>
          <w:tcPr>
            <w:tcW w:w="3402" w:type="dxa"/>
            <w:shd w:val="clear" w:color="auto" w:fill="auto"/>
          </w:tcPr>
          <w:p w14:paraId="49A13E0F" w14:textId="77777777" w:rsidR="003D0094" w:rsidRPr="003D0094" w:rsidRDefault="005C79D3" w:rsidP="003D0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3D0094" w:rsidRPr="003D0094">
              <w:rPr>
                <w:sz w:val="20"/>
                <w:szCs w:val="20"/>
              </w:rPr>
              <w:t>9. В случае представления поставщиком электронного документа, подписанного ЭЦП, изготовленной с использованием криптографических стандартов и в соответствии с требованиями законодательства государства места регистрации поставщика, оператор электронной торговой площадки формирует и передает запрос на проверку ЭЦП (далее – инициатор запроса) доверенной третьей стороне своего государства-члена в момент получения такого электронного документа.</w:t>
            </w:r>
          </w:p>
          <w:p w14:paraId="56015669" w14:textId="49D692B3" w:rsidR="00F556A6" w:rsidRPr="001C09AE" w:rsidRDefault="003D0094" w:rsidP="003D0094">
            <w:pPr>
              <w:rPr>
                <w:sz w:val="24"/>
                <w:szCs w:val="24"/>
              </w:rPr>
            </w:pPr>
            <w:r w:rsidRPr="003D0094">
              <w:rPr>
                <w:sz w:val="20"/>
                <w:szCs w:val="20"/>
              </w:rPr>
              <w:t>В случаях, предусмотренных законодательством государств-членов, инициатором запроса к доверенной третьей стороне может выступать оператор веб-портала этого государства-члена.</w:t>
            </w:r>
            <w:r w:rsidR="005C79D3">
              <w:rPr>
                <w:sz w:val="20"/>
                <w:szCs w:val="20"/>
              </w:rPr>
              <w:t>»</w:t>
            </w:r>
          </w:p>
        </w:tc>
        <w:tc>
          <w:tcPr>
            <w:tcW w:w="5102" w:type="dxa"/>
            <w:shd w:val="clear" w:color="auto" w:fill="auto"/>
          </w:tcPr>
          <w:p w14:paraId="56F8DD4A" w14:textId="665CE95A" w:rsidR="00366129" w:rsidRPr="00366129" w:rsidRDefault="00366129" w:rsidP="00366129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66129">
              <w:rPr>
                <w:b/>
                <w:sz w:val="24"/>
                <w:szCs w:val="24"/>
              </w:rPr>
              <w:t>Предлагается сохранить текущую редакцию.</w:t>
            </w:r>
          </w:p>
          <w:p w14:paraId="15710FFE" w14:textId="77777777" w:rsidR="00366129" w:rsidRDefault="00366129" w:rsidP="00366129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C6E46D4" w14:textId="15D99369" w:rsidR="00366129" w:rsidRPr="00366129" w:rsidRDefault="00366129" w:rsidP="00366129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 w:rsidRPr="00366129">
              <w:rPr>
                <w:sz w:val="24"/>
                <w:szCs w:val="24"/>
              </w:rPr>
              <w:t>Предлагается не включать в Правила вопросы, по которым уже имеется решение, как по «гаранту», так и по «органу, обеспечивающему ведение реестра банковских гарантий». Осуществление информационного взаимодействия по банковским гарантиям возможно осуществлять по уже принятым решениям Коллегии №125 от 28.09.2015 G2G взаимодействие и №120 от 22.08.2023 B2G взаимодействие.</w:t>
            </w:r>
          </w:p>
          <w:p w14:paraId="5144C509" w14:textId="1525DFBF" w:rsidR="00F556A6" w:rsidRPr="00185348" w:rsidRDefault="00366129" w:rsidP="00366129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 w:rsidRPr="00366129">
              <w:rPr>
                <w:sz w:val="24"/>
                <w:szCs w:val="24"/>
              </w:rPr>
              <w:t>Департаментом информационных технологий такая возможность подтверждена служебной запиской (от 12 мая 2025 года № 04-7987/Э)</w:t>
            </w:r>
          </w:p>
        </w:tc>
      </w:tr>
      <w:tr w:rsidR="004101AC" w:rsidRPr="007E1EE6" w14:paraId="48BEAB7A" w14:textId="77777777" w:rsidTr="00B3583B">
        <w:trPr>
          <w:trHeight w:val="2197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bottom w:w="85" w:type="dxa"/>
            </w:tcMar>
          </w:tcPr>
          <w:p w14:paraId="1C579F88" w14:textId="43261849" w:rsidR="004101AC" w:rsidRPr="007E1EE6" w:rsidRDefault="001D71C1" w:rsidP="004101AC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88FF64D" w14:textId="106725ED" w:rsidR="004101AC" w:rsidRPr="007E1EE6" w:rsidRDefault="004101AC" w:rsidP="004101A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 8</w:t>
            </w:r>
          </w:p>
        </w:tc>
        <w:tc>
          <w:tcPr>
            <w:tcW w:w="5244" w:type="dxa"/>
            <w:shd w:val="clear" w:color="auto" w:fill="auto"/>
            <w:tcMar>
              <w:top w:w="85" w:type="dxa"/>
              <w:bottom w:w="85" w:type="dxa"/>
            </w:tcMar>
          </w:tcPr>
          <w:p w14:paraId="79A802EB" w14:textId="77777777" w:rsidR="004101AC" w:rsidRPr="002717F8" w:rsidRDefault="004101AC" w:rsidP="004101AC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2717F8">
              <w:rPr>
                <w:sz w:val="24"/>
                <w:szCs w:val="24"/>
              </w:rPr>
              <w:t>В соответствии с пунктом 8 проекта Правил при осуществлении закупок на межгосударственном (трансграничном) уровне, проводимых на электронной торговой площадке (электронной площадке; далее - электронная торговая площадка) или веб-портале, поставщикам должны быть обеспечены равные условия применения ЭЦП. Для этого применение ЭЦП должно быть ограничено идентификацией и аутентификацией поставщика при его входе на электронную торговую площадку или веб-портал при помощи сертификата открытого ключа (сертификата ключа проверки ЭЦП) и подписанием электронных документов, не зависящих от времени их подписания и не ставящих поставщиков в неравные условия, а также подтверждением подлинности (действительности) ЭЦП при помощи доверенной третьей стороны (далее - ДТС).</w:t>
            </w:r>
          </w:p>
          <w:p w14:paraId="3D84F0AD" w14:textId="77777777" w:rsidR="004101AC" w:rsidRPr="002717F8" w:rsidRDefault="004101AC" w:rsidP="004101AC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2717F8">
              <w:rPr>
                <w:sz w:val="24"/>
                <w:szCs w:val="24"/>
              </w:rPr>
              <w:lastRenderedPageBreak/>
              <w:t>В случае направления потенциальным поставщиком нескольких предложений о цене договора (контракта), в том числе без применения ЭЦП, оператором электронной торговой площадки или оператором веб-портала должны фиксироваться факт и время подачи каждого такого предложения в момент его получения.</w:t>
            </w:r>
          </w:p>
          <w:p w14:paraId="3011E7B4" w14:textId="77777777" w:rsidR="004101AC" w:rsidRPr="002717F8" w:rsidRDefault="004101AC" w:rsidP="004101AC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2717F8">
              <w:rPr>
                <w:sz w:val="24"/>
                <w:szCs w:val="24"/>
              </w:rPr>
              <w:t xml:space="preserve">В этой связи сообщаем, что в соответствии с положениями Федерального закона </w:t>
            </w:r>
            <w:r>
              <w:rPr>
                <w:sz w:val="24"/>
                <w:szCs w:val="24"/>
              </w:rPr>
              <w:t xml:space="preserve">от 05.04.2013 № 44-ФЗ </w:t>
            </w:r>
            <w:r w:rsidRPr="002717F8">
              <w:rPr>
                <w:sz w:val="24"/>
                <w:szCs w:val="24"/>
              </w:rPr>
              <w:t>электронные документы, предусмотренные Законом № 44-ФЗ, должны быть подписаны усиленной ЭЦП (пункт 3 части 1 статьи 4 Закона № 44-ФЗ).</w:t>
            </w:r>
          </w:p>
          <w:p w14:paraId="39F2A97A" w14:textId="77777777" w:rsidR="004101AC" w:rsidRPr="002717F8" w:rsidRDefault="004101AC" w:rsidP="004101AC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2717F8">
              <w:rPr>
                <w:sz w:val="24"/>
                <w:szCs w:val="24"/>
              </w:rPr>
              <w:t>Таким образом, Законом № 44-ФЗ предусмотрено применение усиленной ЭЦП для подписания всех видов документов, в том числе направляемых, как при определении поставщика, так и при заключении контракта.</w:t>
            </w:r>
          </w:p>
          <w:p w14:paraId="2D5C72EE" w14:textId="77777777" w:rsidR="004101AC" w:rsidRPr="002717F8" w:rsidRDefault="004101AC" w:rsidP="0095479A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2717F8">
              <w:rPr>
                <w:sz w:val="24"/>
                <w:szCs w:val="24"/>
              </w:rPr>
              <w:t xml:space="preserve">Следует отметить, что подача ценового предложения участниками закупок по своей сути означает осуществление ими юридически значимых действий и требует использования ЭЦП. Любое поданное участником закупки ценовое предложение может стать окончательным, в связи с чем его подача без применения ЭЦП содержит риски осуществления участниками закупок мошеннических действий (например, снижение цены с заведомым отсутствием намерения </w:t>
            </w:r>
            <w:r w:rsidRPr="002717F8">
              <w:rPr>
                <w:sz w:val="24"/>
                <w:szCs w:val="24"/>
              </w:rPr>
              <w:lastRenderedPageBreak/>
              <w:t>заключить контракт), что может привести к срыву заключения контракта, неудовлетворению потребностей заказчика и нарушению предусмотренных статьей 88 Договора принципов обеспечения оптимального и эффективного расходования бюджетных средств~ используемых для закупок в государствах-членах, развития конкуренции, а также противодействия коррупции и других злоупотреблений в сфере закупок.</w:t>
            </w:r>
          </w:p>
          <w:p w14:paraId="0F8DB8EA" w14:textId="26663C94" w:rsidR="0095479A" w:rsidRPr="001B72DA" w:rsidRDefault="00DC28E8" w:rsidP="0095479A">
            <w:pPr>
              <w:ind w:firstLine="458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Предлагается п</w:t>
            </w:r>
            <w:r w:rsidR="0095479A">
              <w:rPr>
                <w:rFonts w:cs="Times New Roman"/>
                <w:sz w:val="24"/>
                <w:szCs w:val="24"/>
              </w:rPr>
              <w:t>редставить пункт 8 проекта Правил в следующей редакции</w:t>
            </w:r>
            <w:r w:rsidR="0095479A" w:rsidRPr="001B72DA">
              <w:rPr>
                <w:rFonts w:cs="Times New Roman"/>
                <w:sz w:val="24"/>
                <w:szCs w:val="24"/>
              </w:rPr>
              <w:t>:</w:t>
            </w:r>
          </w:p>
          <w:p w14:paraId="1F2591FC" w14:textId="77777777" w:rsidR="00F909C2" w:rsidRDefault="0095479A" w:rsidP="00F909C2">
            <w:pPr>
              <w:ind w:firstLine="466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«8. При осуществлении </w:t>
            </w:r>
            <w:r w:rsidRPr="001B72DA">
              <w:rPr>
                <w:rFonts w:cs="Times New Roman"/>
                <w:sz w:val="24"/>
                <w:szCs w:val="24"/>
              </w:rPr>
              <w:t>закупок на меж</w:t>
            </w:r>
            <w:r>
              <w:rPr>
                <w:rFonts w:cs="Times New Roman"/>
                <w:sz w:val="24"/>
                <w:szCs w:val="24"/>
              </w:rPr>
              <w:t xml:space="preserve">государственном </w:t>
            </w:r>
            <w:r w:rsidRPr="001B72DA">
              <w:rPr>
                <w:rFonts w:cs="Times New Roman"/>
                <w:sz w:val="24"/>
                <w:szCs w:val="24"/>
              </w:rPr>
              <w:t>(трансграничном) уровне, проводимых на электронной торговой площадке или веб-</w:t>
            </w:r>
            <w:r>
              <w:rPr>
                <w:rFonts w:cs="Times New Roman"/>
                <w:sz w:val="24"/>
                <w:szCs w:val="24"/>
              </w:rPr>
              <w:t xml:space="preserve">портале, </w:t>
            </w:r>
            <w:r w:rsidRPr="001B72DA">
              <w:rPr>
                <w:rFonts w:cs="Times New Roman"/>
                <w:sz w:val="24"/>
                <w:szCs w:val="24"/>
              </w:rPr>
              <w:t xml:space="preserve">поставщикам </w:t>
            </w:r>
            <w:r>
              <w:rPr>
                <w:rFonts w:cs="Times New Roman"/>
                <w:sz w:val="24"/>
                <w:szCs w:val="24"/>
              </w:rPr>
              <w:t>д</w:t>
            </w:r>
            <w:r w:rsidRPr="001B72DA">
              <w:rPr>
                <w:rFonts w:cs="Times New Roman"/>
                <w:sz w:val="24"/>
                <w:szCs w:val="24"/>
              </w:rPr>
              <w:t>олжны быть обеспечен</w:t>
            </w:r>
            <w:r>
              <w:rPr>
                <w:rFonts w:cs="Times New Roman"/>
                <w:sz w:val="24"/>
                <w:szCs w:val="24"/>
              </w:rPr>
              <w:t>ы равные условия применения ЭЦП.</w:t>
            </w:r>
          </w:p>
          <w:p w14:paraId="75E8D644" w14:textId="15FCD289" w:rsidR="004101AC" w:rsidRPr="001C09AE" w:rsidRDefault="0095479A" w:rsidP="00F909C2">
            <w:pPr>
              <w:ind w:firstLine="466"/>
              <w:contextualSpacing/>
              <w:rPr>
                <w:rFonts w:cs="Times New Roman"/>
                <w:sz w:val="24"/>
                <w:szCs w:val="24"/>
              </w:rPr>
            </w:pPr>
            <w:r w:rsidRPr="001B72DA">
              <w:rPr>
                <w:rFonts w:cs="Times New Roman"/>
                <w:sz w:val="24"/>
                <w:szCs w:val="24"/>
              </w:rPr>
              <w:t>В случае направления потенциальным поставщиком нескольких предложений о цене договора (контракта) оператором электронной торговой площадки или оператором веб-портала должны фиксироваться факт и время подачи каждого такого предложения в момент его получения</w:t>
            </w:r>
            <w:r>
              <w:rPr>
                <w:rFonts w:cs="Times New Roman"/>
                <w:sz w:val="24"/>
                <w:szCs w:val="24"/>
              </w:rPr>
              <w:t>.»</w:t>
            </w:r>
          </w:p>
        </w:tc>
        <w:tc>
          <w:tcPr>
            <w:tcW w:w="3402" w:type="dxa"/>
            <w:shd w:val="clear" w:color="auto" w:fill="auto"/>
          </w:tcPr>
          <w:p w14:paraId="3EB517CE" w14:textId="77777777" w:rsidR="003D0094" w:rsidRDefault="0095479A" w:rsidP="003D0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3D0094" w:rsidRPr="003D0094">
              <w:rPr>
                <w:sz w:val="20"/>
                <w:szCs w:val="20"/>
              </w:rPr>
              <w:t>8. При осуществлении закупок на межгосударственном (трансграничном) уровне, проводимых на электронной торговой площадке или веб-портале, поставщикам должны быть обеспечены равные условия применения ЭЦП. Для этого применение ЭЦП должно быть ограничено идентификацией и аутентификацией поставщика при его входе на электронную торговую площадку или веб-портал при помощи сертификата открытого ключа (сертификата ключа проверки ЭЦП) и подписанием электронных документов, не зависящих от времени их подписания и не ставящих поставщиков в неравные условия, а также подтверждением подлинности (действительности) ЭЦП при помо</w:t>
            </w:r>
            <w:r w:rsidR="003D0094">
              <w:rPr>
                <w:sz w:val="20"/>
                <w:szCs w:val="20"/>
              </w:rPr>
              <w:t xml:space="preserve">щи доверенной третьей стороны. </w:t>
            </w:r>
          </w:p>
          <w:p w14:paraId="03F2356B" w14:textId="41463D93" w:rsidR="004101AC" w:rsidRPr="003D0094" w:rsidRDefault="003D0094" w:rsidP="003D0094">
            <w:pPr>
              <w:rPr>
                <w:sz w:val="20"/>
                <w:szCs w:val="20"/>
              </w:rPr>
            </w:pPr>
            <w:r w:rsidRPr="003D0094">
              <w:rPr>
                <w:sz w:val="20"/>
                <w:szCs w:val="20"/>
              </w:rPr>
              <w:lastRenderedPageBreak/>
              <w:t>В случае направления потенциальным поставщиком нескольких предложений о цене договора (контракта), в том числе без применения ЭЦП, оператором электронной торговой площадки или оператором веб-портала должны фиксироваться факт и время подачи каждого такого предложения в момент его получения.</w:t>
            </w:r>
            <w:r w:rsidR="0095479A">
              <w:rPr>
                <w:sz w:val="20"/>
                <w:szCs w:val="20"/>
              </w:rPr>
              <w:t>»</w:t>
            </w:r>
          </w:p>
        </w:tc>
        <w:tc>
          <w:tcPr>
            <w:tcW w:w="5102" w:type="dxa"/>
            <w:shd w:val="clear" w:color="auto" w:fill="auto"/>
          </w:tcPr>
          <w:p w14:paraId="2DAA56BA" w14:textId="763D3C89" w:rsidR="004101AC" w:rsidRPr="00B3583B" w:rsidRDefault="00B3583B" w:rsidP="004101AC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3583B">
              <w:rPr>
                <w:b/>
                <w:sz w:val="24"/>
                <w:szCs w:val="24"/>
              </w:rPr>
              <w:lastRenderedPageBreak/>
              <w:t xml:space="preserve">Предлагается </w:t>
            </w:r>
            <w:r w:rsidR="00DE0473">
              <w:rPr>
                <w:b/>
                <w:sz w:val="24"/>
                <w:szCs w:val="24"/>
              </w:rPr>
              <w:t>сохранить текущую редакцию при этом внести редакционную правку.</w:t>
            </w:r>
          </w:p>
          <w:p w14:paraId="7CDAB72A" w14:textId="11F9D830" w:rsidR="00B3583B" w:rsidRDefault="00B3583B" w:rsidP="004101AC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41D7E89" w14:textId="011F8EB8" w:rsidR="00B3583B" w:rsidRDefault="00B3583B" w:rsidP="00D4797A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предложенной Российской сторон</w:t>
            </w:r>
            <w:r w:rsidR="00DE0473">
              <w:rPr>
                <w:sz w:val="24"/>
                <w:szCs w:val="24"/>
              </w:rPr>
              <w:t>ой редакции пункта 8 говорится об</w:t>
            </w:r>
            <w:r w:rsidR="00DE0473" w:rsidRPr="001B72DA">
              <w:rPr>
                <w:sz w:val="24"/>
                <w:szCs w:val="24"/>
              </w:rPr>
              <w:t xml:space="preserve"> обеспечен</w:t>
            </w:r>
            <w:r w:rsidR="00DE0473">
              <w:rPr>
                <w:sz w:val="24"/>
                <w:szCs w:val="24"/>
              </w:rPr>
              <w:t xml:space="preserve">ии </w:t>
            </w:r>
            <w:r w:rsidR="00DE0473" w:rsidRPr="001B72DA">
              <w:rPr>
                <w:sz w:val="24"/>
                <w:szCs w:val="24"/>
              </w:rPr>
              <w:t xml:space="preserve">поставщикам </w:t>
            </w:r>
            <w:r w:rsidR="00DE0473">
              <w:rPr>
                <w:sz w:val="24"/>
                <w:szCs w:val="24"/>
              </w:rPr>
              <w:t xml:space="preserve">равных условий применения ЭЦП, что является приоритетным </w:t>
            </w:r>
            <w:r w:rsidR="00746AEF">
              <w:rPr>
                <w:sz w:val="24"/>
                <w:szCs w:val="24"/>
              </w:rPr>
              <w:t>требованием</w:t>
            </w:r>
            <w:r w:rsidR="00DE0473">
              <w:rPr>
                <w:sz w:val="24"/>
                <w:szCs w:val="24"/>
              </w:rPr>
              <w:t xml:space="preserve"> при создании Правил. При этом указания как именно</w:t>
            </w:r>
            <w:r w:rsidR="00D4797A">
              <w:rPr>
                <w:sz w:val="24"/>
                <w:szCs w:val="24"/>
              </w:rPr>
              <w:t xml:space="preserve"> или в каких процедурах</w:t>
            </w:r>
            <w:r w:rsidR="00D4797A" w:rsidRPr="00D4797A">
              <w:rPr>
                <w:sz w:val="24"/>
                <w:szCs w:val="24"/>
              </w:rPr>
              <w:t>/</w:t>
            </w:r>
            <w:r w:rsidR="00D4797A">
              <w:rPr>
                <w:sz w:val="24"/>
                <w:szCs w:val="24"/>
              </w:rPr>
              <w:t>действиях</w:t>
            </w:r>
            <w:r w:rsidR="00DE0473">
              <w:rPr>
                <w:sz w:val="24"/>
                <w:szCs w:val="24"/>
              </w:rPr>
              <w:t xml:space="preserve"> это условие </w:t>
            </w:r>
            <w:bookmarkStart w:id="0" w:name="_GoBack"/>
            <w:r w:rsidR="00DE0473">
              <w:rPr>
                <w:sz w:val="24"/>
                <w:szCs w:val="24"/>
              </w:rPr>
              <w:t xml:space="preserve">реализуется </w:t>
            </w:r>
            <w:r w:rsidR="00D4797A">
              <w:rPr>
                <w:sz w:val="24"/>
                <w:szCs w:val="24"/>
              </w:rPr>
              <w:t xml:space="preserve">в редакции </w:t>
            </w:r>
            <w:r w:rsidR="00DE0473">
              <w:rPr>
                <w:sz w:val="24"/>
                <w:szCs w:val="24"/>
              </w:rPr>
              <w:t>не представлено.</w:t>
            </w:r>
            <w:r w:rsidR="00D4797A">
              <w:rPr>
                <w:sz w:val="24"/>
                <w:szCs w:val="24"/>
              </w:rPr>
              <w:t xml:space="preserve"> Без конкретного указания как обеспечива</w:t>
            </w:r>
            <w:r w:rsidR="00746AEF">
              <w:rPr>
                <w:sz w:val="24"/>
                <w:szCs w:val="24"/>
              </w:rPr>
              <w:t>ю</w:t>
            </w:r>
            <w:r w:rsidR="00D4797A">
              <w:rPr>
                <w:sz w:val="24"/>
                <w:szCs w:val="24"/>
              </w:rPr>
              <w:t>тся равные условия для поставщиков пункт 8 утрачивает вложенный в него смысл.</w:t>
            </w:r>
          </w:p>
          <w:bookmarkEnd w:id="0"/>
          <w:p w14:paraId="6404C47B" w14:textId="69BAA31D" w:rsidR="00B3583B" w:rsidRDefault="00B3583B" w:rsidP="00B3583B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8 предлагается представить в редакции, измененной на основании замечания ФСБ РФ</w:t>
            </w:r>
            <w:r w:rsidR="00746AEF">
              <w:rPr>
                <w:sz w:val="24"/>
                <w:szCs w:val="24"/>
              </w:rPr>
              <w:t>, и сохраняющей указание процедур в которых применяется ЭЦП</w:t>
            </w:r>
            <w:r w:rsidRPr="00B3583B">
              <w:rPr>
                <w:sz w:val="24"/>
                <w:szCs w:val="24"/>
              </w:rPr>
              <w:t>:</w:t>
            </w:r>
          </w:p>
          <w:p w14:paraId="027AFB9D" w14:textId="2520591A" w:rsidR="00B3583B" w:rsidRDefault="00B3583B" w:rsidP="00B3583B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«8. </w:t>
            </w:r>
            <w:r w:rsidRPr="00B3583B">
              <w:rPr>
                <w:sz w:val="24"/>
                <w:szCs w:val="24"/>
              </w:rPr>
              <w:t xml:space="preserve">При осуществлении закупок на межгосударственном (трансграничном) уровне, </w:t>
            </w:r>
            <w:r w:rsidRPr="00B3583B">
              <w:rPr>
                <w:sz w:val="24"/>
                <w:szCs w:val="24"/>
              </w:rPr>
              <w:lastRenderedPageBreak/>
              <w:t>проводимых на электронной торговой площадке или веб-портале, поставщикам должны быть обеспечены равные условия применения ЭЦП. Для этого применение ЭЦП должно быть ограничено идентификацией и аутентификацией поставщика при его входе на электронную торговую площадку или веб-портал при помощи сертификата ключа проверки ЭЦП и подписанием электронных документов, не зависящих от времени их подписания и не ставящих поставщиков в неравные условия, с учетом необходимости подтверждения подлинности (действительности) ЭЦП при пом</w:t>
            </w:r>
            <w:r>
              <w:rPr>
                <w:sz w:val="24"/>
                <w:szCs w:val="24"/>
              </w:rPr>
              <w:t>ощи доверенной третьей стороны.</w:t>
            </w:r>
          </w:p>
          <w:p w14:paraId="1E309486" w14:textId="5A86DA8B" w:rsidR="00B3583B" w:rsidRPr="00B3583B" w:rsidRDefault="00B3583B" w:rsidP="00B3583B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 w:rsidRPr="00B3583B">
              <w:rPr>
                <w:sz w:val="24"/>
                <w:szCs w:val="24"/>
              </w:rPr>
              <w:t>В случае направления потенциальным поставщиком нескольких предложений о цене договора (контракта), в том числе без применения ЭЦП, оператором электронной торговой площадки или оператором веб-портала должны фиксироваться факт и время подачи каждого такого предложения в момент его получения.</w:t>
            </w:r>
            <w:r>
              <w:rPr>
                <w:sz w:val="24"/>
                <w:szCs w:val="24"/>
              </w:rPr>
              <w:t>»</w:t>
            </w:r>
          </w:p>
        </w:tc>
      </w:tr>
      <w:tr w:rsidR="004101AC" w:rsidRPr="007E1EE6" w14:paraId="30BEDC4D" w14:textId="77777777" w:rsidTr="00B3583B">
        <w:trPr>
          <w:trHeight w:val="70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bottom w:w="85" w:type="dxa"/>
            </w:tcMar>
          </w:tcPr>
          <w:p w14:paraId="011C1CAB" w14:textId="474324EF" w:rsidR="004101AC" w:rsidRPr="00273F7C" w:rsidRDefault="001D71C1" w:rsidP="004101AC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</w:tcPr>
          <w:p w14:paraId="2E846FDD" w14:textId="3AEF024E" w:rsidR="004101AC" w:rsidRPr="00273F7C" w:rsidRDefault="004101AC" w:rsidP="004101A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44" w:type="dxa"/>
            <w:shd w:val="clear" w:color="auto" w:fill="auto"/>
            <w:tcMar>
              <w:top w:w="85" w:type="dxa"/>
              <w:bottom w:w="85" w:type="dxa"/>
            </w:tcMar>
          </w:tcPr>
          <w:p w14:paraId="7E3844EC" w14:textId="77777777" w:rsidR="004101AC" w:rsidRPr="00A43001" w:rsidRDefault="004101AC" w:rsidP="004101AC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A43001">
              <w:rPr>
                <w:sz w:val="24"/>
                <w:szCs w:val="24"/>
              </w:rPr>
              <w:t>В проекте Правил не описаны механизмы по предоставлению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государством-членом Союза актуальных сведений о юридическом лице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и руководителе юридического лица (лица, уполномоченного действовать от имени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 xml:space="preserve">юридического лица без доверенности), либо </w:t>
            </w:r>
            <w:r w:rsidRPr="00A43001">
              <w:rPr>
                <w:sz w:val="24"/>
                <w:szCs w:val="24"/>
              </w:rPr>
              <w:lastRenderedPageBreak/>
              <w:t>уполномоченного им лица,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наличии у такого лица полномочий на подписание юридически значимых документов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с использованием ЭЦП, а также сведений о ликвидации (банкротстве) такого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юридического лица.</w:t>
            </w:r>
          </w:p>
          <w:p w14:paraId="4FB902BA" w14:textId="77777777" w:rsidR="004101AC" w:rsidRPr="00A43001" w:rsidRDefault="004101AC" w:rsidP="004101AC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A43001">
              <w:rPr>
                <w:sz w:val="24"/>
                <w:szCs w:val="24"/>
              </w:rPr>
              <w:t>При этом отсутствие указанных механизмов не позволит подтвердить наличие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у лица, осуществляющего подписание юридически значимых документов,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необходимых полномочий. При отсутствии проверки полномочий юридического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лица, подписавшего документ, возникают риски осуществления мошеннических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действий, в частности срыв процедуры закупки, признание документов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недействительными. При крупных и масштабных контрактах указанные риски имеют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значительные последствия.</w:t>
            </w:r>
          </w:p>
          <w:p w14:paraId="4C3495AD" w14:textId="77777777" w:rsidR="00DC28E8" w:rsidRDefault="004101AC" w:rsidP="00DC28E8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A43001">
              <w:rPr>
                <w:sz w:val="24"/>
                <w:szCs w:val="24"/>
              </w:rPr>
              <w:t>Проверку наличия у должностного лица участника закупки полномочий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на подписание документов с использованием ЭЦП, а также сведений о ликвидации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(банкротстве) юридических лиц предлагается осуществлять государствам-членам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самостоятельно в порядке, определенном национальным законодательством,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с использованием соответствующих реестров, необходимых для такой проверки.</w:t>
            </w:r>
          </w:p>
          <w:p w14:paraId="29C43D6A" w14:textId="61E5E950" w:rsidR="004101AC" w:rsidRPr="00273F7C" w:rsidRDefault="004101AC" w:rsidP="00DC28E8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A43001">
              <w:rPr>
                <w:sz w:val="24"/>
                <w:szCs w:val="24"/>
              </w:rPr>
              <w:t>Ввиду осуществления указанной проверки на национальном уровне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 xml:space="preserve">при утверждении и </w:t>
            </w:r>
            <w:r w:rsidRPr="00A43001">
              <w:rPr>
                <w:sz w:val="24"/>
                <w:szCs w:val="24"/>
              </w:rPr>
              <w:lastRenderedPageBreak/>
              <w:t>подписании проекта Правил предлагается с учетом требований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и порядка, предусмотренных правом Союза, проработать вопрос внесудебной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компенсации государством за предоставление недостоверных сведений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о юридическом лице, в случае если это привело к срыву заключения контракта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(договора) о закупке и ненадлежащему его исполнению.</w:t>
            </w:r>
          </w:p>
        </w:tc>
        <w:tc>
          <w:tcPr>
            <w:tcW w:w="3402" w:type="dxa"/>
            <w:shd w:val="clear" w:color="auto" w:fill="auto"/>
          </w:tcPr>
          <w:p w14:paraId="6874DF76" w14:textId="1C41F3F7" w:rsidR="004101AC" w:rsidRPr="00273F7C" w:rsidRDefault="00DC28E8" w:rsidP="00410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102" w:type="dxa"/>
            <w:shd w:val="clear" w:color="auto" w:fill="auto"/>
          </w:tcPr>
          <w:p w14:paraId="57EA9FB2" w14:textId="77777777" w:rsidR="001C5495" w:rsidRDefault="00DC28E8" w:rsidP="00DC28E8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Вопрос находится в проработке ЕЭК совместно с государствами-членами ЕАЭС.  </w:t>
            </w:r>
          </w:p>
          <w:p w14:paraId="2B6FEB36" w14:textId="77777777" w:rsidR="001C5495" w:rsidRDefault="001C5495" w:rsidP="00DC28E8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66ADB327" w14:textId="0E13DF73" w:rsidR="004101AC" w:rsidRPr="00DC28E8" w:rsidRDefault="00DC28E8" w:rsidP="001C5495">
            <w:pPr>
              <w:pStyle w:val="a5"/>
              <w:spacing w:line="240" w:lineRule="auto"/>
              <w:ind w:firstLine="466"/>
            </w:pPr>
            <w:r>
              <w:rPr>
                <w:sz w:val="24"/>
                <w:szCs w:val="24"/>
              </w:rPr>
              <w:t>В</w:t>
            </w:r>
            <w:r w:rsidRPr="00F74656">
              <w:rPr>
                <w:sz w:val="24"/>
                <w:szCs w:val="24"/>
              </w:rPr>
              <w:t xml:space="preserve"> соответствии</w:t>
            </w:r>
            <w:r>
              <w:rPr>
                <w:sz w:val="24"/>
                <w:szCs w:val="24"/>
              </w:rPr>
              <w:t xml:space="preserve"> с поручением члену Коллегии (Министру) по конкуренции и антимонопольному регулированию </w:t>
            </w:r>
            <w:proofErr w:type="spellStart"/>
            <w:r>
              <w:rPr>
                <w:sz w:val="24"/>
                <w:szCs w:val="24"/>
              </w:rPr>
              <w:lastRenderedPageBreak/>
              <w:t>Ермоловичу</w:t>
            </w:r>
            <w:proofErr w:type="spellEnd"/>
            <w:r>
              <w:rPr>
                <w:sz w:val="24"/>
                <w:szCs w:val="24"/>
              </w:rPr>
              <w:t xml:space="preserve"> М.Л. и члену Коллегии (Министру) по внутренним рынкам, информатизации, информационно-коммуникационным технологиям Симоняну В.А. ЕЭК </w:t>
            </w:r>
            <w:r w:rsidRPr="00F74656">
              <w:rPr>
                <w:sz w:val="24"/>
                <w:szCs w:val="24"/>
              </w:rPr>
              <w:t>совместно с государствами-членами ЕАЭС</w:t>
            </w:r>
            <w:r>
              <w:rPr>
                <w:sz w:val="24"/>
                <w:szCs w:val="24"/>
              </w:rPr>
              <w:t xml:space="preserve"> подготавливаются предложения по реализации замечаний и предложений РФ по проекту Правил к которым относится и указанное замечание.</w:t>
            </w:r>
          </w:p>
        </w:tc>
      </w:tr>
      <w:tr w:rsidR="001C5495" w:rsidRPr="007E1EE6" w14:paraId="7771DE13" w14:textId="77777777" w:rsidTr="00C938B2">
        <w:trPr>
          <w:trHeight w:val="57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bottom w:w="85" w:type="dxa"/>
            </w:tcMar>
          </w:tcPr>
          <w:p w14:paraId="1A6336BF" w14:textId="642F977A" w:rsidR="001C5495" w:rsidRPr="007E1EE6" w:rsidRDefault="001C5495" w:rsidP="001C5495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auto"/>
          </w:tcPr>
          <w:p w14:paraId="6B37EB64" w14:textId="2AF9B31E" w:rsidR="001C5495" w:rsidRPr="00F556A6" w:rsidRDefault="001C5495" w:rsidP="001C549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44" w:type="dxa"/>
            <w:shd w:val="clear" w:color="auto" w:fill="auto"/>
            <w:tcMar>
              <w:top w:w="85" w:type="dxa"/>
              <w:bottom w:w="85" w:type="dxa"/>
            </w:tcMar>
          </w:tcPr>
          <w:p w14:paraId="4859448A" w14:textId="77777777" w:rsidR="001C5495" w:rsidRPr="00A43001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A43001">
              <w:rPr>
                <w:sz w:val="24"/>
                <w:szCs w:val="24"/>
              </w:rPr>
              <w:t>Вместе с тем основные требования к средствам криптографической защиты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информации в части процессов формирования ЭЦП в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информационных системах Российской Федерации (к которым относится единая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информационная система в сфере закупок (веб-портал); далее - ЕИС), а также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подписания документов с использованием электронной подписи в указанных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информационных системах, определены национальным законодательством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Российской Федерации, в том числе утвержденными государственными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стандартами (ГОСТ).</w:t>
            </w:r>
          </w:p>
          <w:p w14:paraId="0E1944E7" w14:textId="77777777" w:rsidR="001C5495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A43001">
              <w:rPr>
                <w:sz w:val="24"/>
                <w:szCs w:val="24"/>
              </w:rPr>
              <w:t>При этом про</w:t>
            </w:r>
            <w:r>
              <w:rPr>
                <w:sz w:val="24"/>
                <w:szCs w:val="24"/>
              </w:rPr>
              <w:t xml:space="preserve">ект Правил не содержит порядка </w:t>
            </w:r>
            <w:r w:rsidRPr="00A43001">
              <w:rPr>
                <w:sz w:val="24"/>
                <w:szCs w:val="24"/>
              </w:rPr>
              <w:t>подписания документов иностранной ЭЦП, в том числе с учетом</w:t>
            </w:r>
            <w:r>
              <w:rPr>
                <w:sz w:val="24"/>
                <w:szCs w:val="24"/>
              </w:rPr>
              <w:t xml:space="preserve"> требований </w:t>
            </w:r>
            <w:r w:rsidRPr="00A43001">
              <w:rPr>
                <w:sz w:val="24"/>
                <w:szCs w:val="24"/>
              </w:rPr>
              <w:t>к информационной безопасности.</w:t>
            </w:r>
            <w:r>
              <w:rPr>
                <w:sz w:val="24"/>
                <w:szCs w:val="24"/>
              </w:rPr>
              <w:t xml:space="preserve"> </w:t>
            </w:r>
          </w:p>
          <w:p w14:paraId="5B4E4965" w14:textId="3E4592B0" w:rsidR="001C5495" w:rsidRPr="001C09AE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A43001">
              <w:rPr>
                <w:sz w:val="24"/>
                <w:szCs w:val="24"/>
              </w:rPr>
              <w:t>В этой связи предлагается проработать вопрос на предмет дополнения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проекта Правил положениями, регулирующими порядок подписания документов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иностранной ЭЦП.</w:t>
            </w:r>
          </w:p>
        </w:tc>
        <w:tc>
          <w:tcPr>
            <w:tcW w:w="3402" w:type="dxa"/>
            <w:shd w:val="clear" w:color="auto" w:fill="auto"/>
          </w:tcPr>
          <w:p w14:paraId="6562A173" w14:textId="7D183995" w:rsidR="001C5495" w:rsidRPr="007E1EE6" w:rsidRDefault="001C5495" w:rsidP="001C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3FBBD963" w14:textId="5E31683B" w:rsidR="001C5495" w:rsidRPr="001D2E8B" w:rsidRDefault="00366129" w:rsidP="001C5495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1C5495" w:rsidRPr="001D2E8B">
              <w:rPr>
                <w:b/>
                <w:sz w:val="24"/>
              </w:rPr>
              <w:t>редлагается сохранить текущую редакцию.</w:t>
            </w:r>
          </w:p>
          <w:p w14:paraId="248F9152" w14:textId="77777777" w:rsidR="001C5495" w:rsidRPr="001D2E8B" w:rsidRDefault="001C5495" w:rsidP="001C5495">
            <w:pPr>
              <w:pStyle w:val="a5"/>
              <w:spacing w:line="240" w:lineRule="auto"/>
              <w:rPr>
                <w:sz w:val="24"/>
              </w:rPr>
            </w:pPr>
          </w:p>
          <w:p w14:paraId="1BD03FE3" w14:textId="3B40DB19" w:rsidR="00A15BAA" w:rsidRDefault="001C5495" w:rsidP="00AA612A">
            <w:pPr>
              <w:pStyle w:val="a5"/>
              <w:spacing w:line="240" w:lineRule="auto"/>
              <w:ind w:firstLine="466"/>
              <w:rPr>
                <w:sz w:val="24"/>
              </w:rPr>
            </w:pPr>
            <w:r w:rsidRPr="001D2E8B">
              <w:rPr>
                <w:sz w:val="24"/>
              </w:rPr>
              <w:t xml:space="preserve">Порядок формирования </w:t>
            </w:r>
            <w:r w:rsidR="00AA612A">
              <w:rPr>
                <w:sz w:val="24"/>
              </w:rPr>
              <w:t xml:space="preserve">ЭЦП определяется требованиями законодательства </w:t>
            </w:r>
            <w:r w:rsidRPr="001D2E8B">
              <w:rPr>
                <w:sz w:val="24"/>
              </w:rPr>
              <w:t>государства-члена места регистрации поставщика и находится за пределами регулирования настоящего проекта Правил.</w:t>
            </w:r>
          </w:p>
          <w:p w14:paraId="5A75D6F7" w14:textId="77777777" w:rsidR="00A15BAA" w:rsidRDefault="00A15BAA" w:rsidP="001C549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14:paraId="6B5C3C0B" w14:textId="7698AEC6" w:rsidR="001C5495" w:rsidRPr="001D2E8B" w:rsidRDefault="001C5495" w:rsidP="00A15BAA">
            <w:pPr>
              <w:pStyle w:val="a5"/>
              <w:spacing w:line="240" w:lineRule="auto"/>
              <w:ind w:firstLine="466"/>
              <w:rPr>
                <w:sz w:val="24"/>
              </w:rPr>
            </w:pPr>
            <w:r>
              <w:rPr>
                <w:sz w:val="24"/>
              </w:rPr>
              <w:t>Результаты опроса уполномоченных органов государств-членов ЕАЭС (опрос 22.05.2025)</w:t>
            </w:r>
            <w:r w:rsidRPr="001D2E8B">
              <w:rPr>
                <w:sz w:val="24"/>
              </w:rPr>
              <w:t>:</w:t>
            </w:r>
          </w:p>
          <w:p w14:paraId="4C785A39" w14:textId="16CC6A40" w:rsidR="001C5495" w:rsidRPr="001D2E8B" w:rsidRDefault="001C5495" w:rsidP="001C5495">
            <w:pPr>
              <w:pStyle w:val="a5"/>
              <w:spacing w:line="240" w:lineRule="auto"/>
              <w:ind w:firstLine="466"/>
              <w:jc w:val="left"/>
              <w:rPr>
                <w:sz w:val="24"/>
              </w:rPr>
            </w:pPr>
            <w:r w:rsidRPr="001D2E8B">
              <w:rPr>
                <w:sz w:val="24"/>
              </w:rPr>
              <w:t xml:space="preserve">РА – поддерживают </w:t>
            </w:r>
            <w:r>
              <w:rPr>
                <w:sz w:val="24"/>
              </w:rPr>
              <w:t>п</w:t>
            </w:r>
            <w:r w:rsidRPr="001D2E8B">
              <w:rPr>
                <w:sz w:val="24"/>
              </w:rPr>
              <w:t>редложение Комиссии;</w:t>
            </w:r>
          </w:p>
          <w:p w14:paraId="402A09A9" w14:textId="2C53EDFB" w:rsidR="001C5495" w:rsidRPr="001D2E8B" w:rsidRDefault="001C5495" w:rsidP="001C5495">
            <w:pPr>
              <w:pStyle w:val="a5"/>
              <w:spacing w:line="240" w:lineRule="auto"/>
              <w:ind w:firstLine="466"/>
              <w:jc w:val="left"/>
              <w:rPr>
                <w:sz w:val="24"/>
              </w:rPr>
            </w:pPr>
            <w:r w:rsidRPr="001D2E8B">
              <w:rPr>
                <w:sz w:val="24"/>
              </w:rPr>
              <w:t>РБ – поддерживают</w:t>
            </w:r>
            <w:r>
              <w:rPr>
                <w:sz w:val="24"/>
              </w:rPr>
              <w:t xml:space="preserve"> п</w:t>
            </w:r>
            <w:r w:rsidRPr="001D2E8B">
              <w:rPr>
                <w:sz w:val="24"/>
              </w:rPr>
              <w:t>редложение Комиссии;</w:t>
            </w:r>
          </w:p>
          <w:p w14:paraId="27C160C7" w14:textId="684D9BC7" w:rsidR="001C5495" w:rsidRPr="001D2E8B" w:rsidRDefault="001C5495" w:rsidP="001C5495">
            <w:pPr>
              <w:pStyle w:val="a5"/>
              <w:spacing w:line="240" w:lineRule="auto"/>
              <w:ind w:firstLine="466"/>
              <w:jc w:val="left"/>
              <w:rPr>
                <w:sz w:val="24"/>
              </w:rPr>
            </w:pPr>
            <w:r>
              <w:rPr>
                <w:sz w:val="24"/>
              </w:rPr>
              <w:t>РК</w:t>
            </w:r>
            <w:r w:rsidRPr="001D2E8B">
              <w:rPr>
                <w:sz w:val="24"/>
              </w:rPr>
              <w:t xml:space="preserve"> – </w:t>
            </w:r>
            <w:r>
              <w:rPr>
                <w:sz w:val="24"/>
              </w:rPr>
              <w:t>резерв</w:t>
            </w:r>
            <w:r w:rsidRPr="001D2E8B">
              <w:rPr>
                <w:sz w:val="24"/>
              </w:rPr>
              <w:t>;</w:t>
            </w:r>
          </w:p>
          <w:p w14:paraId="127F89F1" w14:textId="117858DE" w:rsidR="001C5495" w:rsidRDefault="001C5495" w:rsidP="001C5495">
            <w:pPr>
              <w:pStyle w:val="a5"/>
              <w:spacing w:line="240" w:lineRule="auto"/>
              <w:ind w:firstLine="466"/>
              <w:jc w:val="left"/>
              <w:rPr>
                <w:sz w:val="24"/>
              </w:rPr>
            </w:pPr>
            <w:r>
              <w:rPr>
                <w:sz w:val="24"/>
              </w:rPr>
              <w:t>КР – поддерживают п</w:t>
            </w:r>
            <w:r w:rsidRPr="001D2E8B">
              <w:rPr>
                <w:sz w:val="24"/>
              </w:rPr>
              <w:t>редложение Комиссии</w:t>
            </w:r>
            <w:r>
              <w:rPr>
                <w:sz w:val="24"/>
              </w:rPr>
              <w:t>;</w:t>
            </w:r>
          </w:p>
          <w:p w14:paraId="13D898FD" w14:textId="06DF3663" w:rsidR="001C5495" w:rsidRPr="001D2E8B" w:rsidRDefault="001C5495" w:rsidP="001C5495">
            <w:pPr>
              <w:pStyle w:val="a5"/>
              <w:spacing w:line="240" w:lineRule="auto"/>
              <w:ind w:firstLine="466"/>
              <w:jc w:val="left"/>
              <w:rPr>
                <w:sz w:val="24"/>
              </w:rPr>
            </w:pPr>
            <w:r>
              <w:rPr>
                <w:sz w:val="24"/>
              </w:rPr>
              <w:t>РФ – не поддерживают п</w:t>
            </w:r>
            <w:r w:rsidRPr="001D2E8B">
              <w:rPr>
                <w:sz w:val="24"/>
              </w:rPr>
              <w:t>редложение Комиссии</w:t>
            </w:r>
            <w:r>
              <w:rPr>
                <w:sz w:val="24"/>
              </w:rPr>
              <w:t>.</w:t>
            </w:r>
          </w:p>
        </w:tc>
      </w:tr>
      <w:tr w:rsidR="001C5495" w:rsidRPr="00871C6B" w14:paraId="1E705009" w14:textId="77777777" w:rsidTr="00B3583B">
        <w:trPr>
          <w:trHeight w:val="354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bottom w:w="85" w:type="dxa"/>
            </w:tcMar>
          </w:tcPr>
          <w:p w14:paraId="53A6E9C0" w14:textId="1F667B53" w:rsidR="001C5495" w:rsidRPr="001C09AE" w:rsidRDefault="001C5495" w:rsidP="001C5495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shd w:val="clear" w:color="auto" w:fill="auto"/>
          </w:tcPr>
          <w:p w14:paraId="4562456A" w14:textId="2ADF905D" w:rsidR="001C5495" w:rsidRPr="007E1EE6" w:rsidRDefault="001C5495" w:rsidP="001C549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44" w:type="dxa"/>
            <w:shd w:val="clear" w:color="auto" w:fill="auto"/>
            <w:tcMar>
              <w:top w:w="85" w:type="dxa"/>
              <w:bottom w:w="85" w:type="dxa"/>
            </w:tcMar>
          </w:tcPr>
          <w:p w14:paraId="5DB205B1" w14:textId="77777777" w:rsidR="001C5495" w:rsidRPr="00A43001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A43001">
              <w:rPr>
                <w:sz w:val="24"/>
                <w:szCs w:val="24"/>
              </w:rPr>
              <w:t>Проект Правил также не содержит положений, устанавливающих требования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об обеспечении конфиденциальности информации, передаваемой потенциальными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поставщиками одного государства-члена Союза на электронную торговую площадку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(далее - ЭТП) и веб-портал другого государства-члена Союза, а также порядка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обеспечения этого требования.</w:t>
            </w:r>
          </w:p>
          <w:p w14:paraId="11914333" w14:textId="77777777" w:rsidR="001C5495" w:rsidRPr="00A43001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A43001">
              <w:rPr>
                <w:sz w:val="24"/>
                <w:szCs w:val="24"/>
              </w:rPr>
              <w:t>При описании указанных положений предлагается предусмотреть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в проекте Правил следующую схему.</w:t>
            </w:r>
          </w:p>
          <w:p w14:paraId="0CCBC496" w14:textId="77777777" w:rsidR="001C5495" w:rsidRPr="00A43001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A43001">
              <w:rPr>
                <w:sz w:val="24"/>
                <w:szCs w:val="24"/>
              </w:rPr>
              <w:t>В национальных сегментах государств-членов Союза полагаем целесообразным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определить технологические площадки (далее - ТП), обеспечивающие:</w:t>
            </w:r>
          </w:p>
          <w:p w14:paraId="004165CB" w14:textId="77777777" w:rsidR="001C5495" w:rsidRPr="00A43001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A43001">
              <w:rPr>
                <w:sz w:val="24"/>
                <w:szCs w:val="24"/>
              </w:rPr>
              <w:t>агрегирование информационных потоков от поставщиков (потенциальных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поставщиков) одного государства-члена Союза, направленных на ЭТП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и веб-портал другого государства-члена Союза;</w:t>
            </w:r>
          </w:p>
          <w:p w14:paraId="67EAD22B" w14:textId="77777777" w:rsidR="001C5495" w:rsidRPr="00A43001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A43001">
              <w:rPr>
                <w:sz w:val="24"/>
                <w:szCs w:val="24"/>
              </w:rPr>
              <w:t>криптографическую защиту информацио</w:t>
            </w:r>
            <w:r>
              <w:rPr>
                <w:sz w:val="24"/>
                <w:szCs w:val="24"/>
              </w:rPr>
              <w:t xml:space="preserve">нных потоков между поставщиками </w:t>
            </w:r>
            <w:r w:rsidRPr="00A43001">
              <w:rPr>
                <w:sz w:val="24"/>
                <w:szCs w:val="24"/>
              </w:rPr>
              <w:t>(потенциальными поставщиками) и ТП государства-члена Союза в 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>с законодательством этого государства-члена Союза;</w:t>
            </w:r>
          </w:p>
          <w:p w14:paraId="368DA905" w14:textId="77777777" w:rsidR="001C5495" w:rsidRPr="00A43001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A43001">
              <w:rPr>
                <w:sz w:val="24"/>
                <w:szCs w:val="24"/>
              </w:rPr>
              <w:t>криптографическую защиту информационных потоков между ТП од</w:t>
            </w:r>
            <w:r>
              <w:rPr>
                <w:sz w:val="24"/>
                <w:szCs w:val="24"/>
              </w:rPr>
              <w:t xml:space="preserve">ного </w:t>
            </w:r>
            <w:r w:rsidRPr="00A43001">
              <w:rPr>
                <w:sz w:val="24"/>
                <w:szCs w:val="24"/>
              </w:rPr>
              <w:t>государства-члена Союза и ЭТП, веб-порталом другого государства-члена</w:t>
            </w:r>
            <w:r>
              <w:rPr>
                <w:sz w:val="24"/>
                <w:szCs w:val="24"/>
              </w:rPr>
              <w:t xml:space="preserve"> </w:t>
            </w:r>
            <w:r w:rsidRPr="00A43001">
              <w:rPr>
                <w:sz w:val="24"/>
                <w:szCs w:val="24"/>
              </w:rPr>
              <w:t xml:space="preserve">Союза в соответствии </w:t>
            </w:r>
            <w:r w:rsidRPr="00A43001">
              <w:rPr>
                <w:sz w:val="24"/>
                <w:szCs w:val="24"/>
              </w:rPr>
              <w:lastRenderedPageBreak/>
              <w:t>с законодательством этого другого государства-члена Союза;</w:t>
            </w:r>
          </w:p>
          <w:p w14:paraId="7399EE2B" w14:textId="77777777" w:rsidR="001C5495" w:rsidRPr="004E54AC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A43001">
              <w:rPr>
                <w:sz w:val="24"/>
                <w:szCs w:val="24"/>
              </w:rPr>
              <w:t>доступ поставщиков (потенциальных постав</w:t>
            </w:r>
            <w:r>
              <w:rPr>
                <w:sz w:val="24"/>
                <w:szCs w:val="24"/>
              </w:rPr>
              <w:t>щиков) одного государства-члена Союза на веб-с</w:t>
            </w:r>
            <w:r w:rsidRPr="00A43001">
              <w:rPr>
                <w:sz w:val="24"/>
                <w:szCs w:val="24"/>
              </w:rPr>
              <w:t xml:space="preserve">траницы официальных сайтов </w:t>
            </w:r>
            <w:r>
              <w:rPr>
                <w:sz w:val="24"/>
                <w:szCs w:val="24"/>
              </w:rPr>
              <w:t>ЭТП</w:t>
            </w:r>
            <w:r w:rsidRPr="00A43001">
              <w:rPr>
                <w:sz w:val="24"/>
                <w:szCs w:val="24"/>
              </w:rPr>
              <w:t xml:space="preserve"> и веб-портала другого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государства-члена Союза в прозрачном (сквозном) для таких поставщиков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(потенциальных поставщиков) виде.</w:t>
            </w:r>
          </w:p>
          <w:p w14:paraId="7352E127" w14:textId="77777777" w:rsidR="001C5495" w:rsidRPr="004E54AC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Такая схема позв</w:t>
            </w:r>
            <w:r w:rsidRPr="004E54AC">
              <w:rPr>
                <w:sz w:val="24"/>
                <w:szCs w:val="24"/>
              </w:rPr>
              <w:t>олит:</w:t>
            </w:r>
          </w:p>
          <w:p w14:paraId="4D9486FC" w14:textId="77777777" w:rsidR="001C5495" w:rsidRPr="004E54AC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4E54AC">
              <w:rPr>
                <w:sz w:val="24"/>
                <w:szCs w:val="24"/>
              </w:rPr>
              <w:t>поставщикам (потенциальным поста</w:t>
            </w:r>
            <w:r>
              <w:rPr>
                <w:sz w:val="24"/>
                <w:szCs w:val="24"/>
              </w:rPr>
              <w:t xml:space="preserve">вщикам) государства-члена Союза </w:t>
            </w:r>
            <w:r w:rsidRPr="004E54AC">
              <w:rPr>
                <w:sz w:val="24"/>
                <w:szCs w:val="24"/>
              </w:rPr>
              <w:t>создавать ЭЦП в электронном документе с использованием национальных средств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ЭЦП, сертифицированных в соответствии с национальным законодательством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соответствующего государства-члена Союза;</w:t>
            </w:r>
          </w:p>
          <w:p w14:paraId="30772FD9" w14:textId="77777777" w:rsidR="00C938B2" w:rsidRDefault="001C5495" w:rsidP="00C938B2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4E54AC">
              <w:rPr>
                <w:sz w:val="24"/>
                <w:szCs w:val="24"/>
              </w:rPr>
              <w:t xml:space="preserve">осуществлять защищенное взаимодействие </w:t>
            </w:r>
            <w:r>
              <w:rPr>
                <w:sz w:val="24"/>
                <w:szCs w:val="24"/>
              </w:rPr>
              <w:t>ТП</w:t>
            </w:r>
            <w:r w:rsidRPr="004E54AC">
              <w:rPr>
                <w:sz w:val="24"/>
                <w:szCs w:val="24"/>
              </w:rPr>
              <w:t xml:space="preserve"> государства-члена Союза с </w:t>
            </w:r>
            <w:r>
              <w:rPr>
                <w:sz w:val="24"/>
                <w:szCs w:val="24"/>
              </w:rPr>
              <w:t xml:space="preserve">ЭТП </w:t>
            </w:r>
            <w:r w:rsidRPr="004E54AC">
              <w:rPr>
                <w:sz w:val="24"/>
                <w:szCs w:val="24"/>
              </w:rPr>
              <w:t>Российской Федерации и ЕИС в соответствии с криптографическими стандартами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Российской Федерации с использованием средств криптографической защиты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информации, сертифицированных в Российской Федерации. При этом сертификаты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безопасности ТП для такого взаимодействия будут создаваться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информационной системой национального удостоверяющего центра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Российской Федерации;</w:t>
            </w:r>
          </w:p>
          <w:p w14:paraId="660DC51A" w14:textId="32E5AEFF" w:rsidR="001C5495" w:rsidRPr="001C09AE" w:rsidRDefault="001C5495" w:rsidP="00C938B2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4E54AC">
              <w:rPr>
                <w:sz w:val="24"/>
                <w:szCs w:val="24"/>
              </w:rPr>
              <w:t>организовать централизованное пре</w:t>
            </w:r>
            <w:r>
              <w:rPr>
                <w:sz w:val="24"/>
                <w:szCs w:val="24"/>
              </w:rPr>
              <w:t xml:space="preserve">доставление с использованием ТП </w:t>
            </w:r>
            <w:r w:rsidRPr="004E54AC">
              <w:rPr>
                <w:sz w:val="24"/>
                <w:szCs w:val="24"/>
              </w:rPr>
              <w:lastRenderedPageBreak/>
              <w:t>государства-члена Союза в ЭТП Российской Федерации и ЕИС необходимых сведений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о поставщиках (потенциальных поставщиках), включая сведения о не ликвидации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юридического лица (хозяйствующего субъекта) и лицах, подписавших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от их имени электронные документы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94F6F3B" w14:textId="3B4D81CE" w:rsidR="001C5495" w:rsidRPr="00775874" w:rsidRDefault="001C5495" w:rsidP="001C5495">
            <w:pPr>
              <w:rPr>
                <w:sz w:val="20"/>
                <w:szCs w:val="20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102" w:type="dxa"/>
            <w:shd w:val="clear" w:color="auto" w:fill="auto"/>
          </w:tcPr>
          <w:p w14:paraId="4C7DCFA6" w14:textId="075F883F" w:rsidR="001C5495" w:rsidRDefault="001C5495" w:rsidP="001C5495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 находится в проработке ЕЭК совместно с государствами-членами ЕАЭС.</w:t>
            </w:r>
          </w:p>
          <w:p w14:paraId="119401AD" w14:textId="77777777" w:rsidR="001C5495" w:rsidRDefault="001C5495" w:rsidP="001C5495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761112AD" w14:textId="77777777" w:rsidR="001C5495" w:rsidRDefault="001C5495" w:rsidP="001C5495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4656">
              <w:rPr>
                <w:sz w:val="24"/>
                <w:szCs w:val="24"/>
              </w:rPr>
              <w:t xml:space="preserve"> соответствии</w:t>
            </w:r>
            <w:r>
              <w:rPr>
                <w:sz w:val="24"/>
                <w:szCs w:val="24"/>
              </w:rPr>
              <w:t xml:space="preserve"> с поручением члену Коллегии (Министру) по конкуренции и антимонопольному регулированию </w:t>
            </w:r>
            <w:proofErr w:type="spellStart"/>
            <w:r>
              <w:rPr>
                <w:sz w:val="24"/>
                <w:szCs w:val="24"/>
              </w:rPr>
              <w:t>Ермоловичу</w:t>
            </w:r>
            <w:proofErr w:type="spellEnd"/>
            <w:r>
              <w:rPr>
                <w:sz w:val="24"/>
                <w:szCs w:val="24"/>
              </w:rPr>
              <w:t xml:space="preserve"> М.Л. и члену Коллегии (Министру) по внутренним рынкам, информатизации, информационно-коммуникационным технологиям Симоняну В.А. ЕЭК </w:t>
            </w:r>
            <w:r w:rsidRPr="00F74656">
              <w:rPr>
                <w:sz w:val="24"/>
                <w:szCs w:val="24"/>
              </w:rPr>
              <w:t>совместно с государствами-членами ЕАЭС</w:t>
            </w:r>
            <w:r>
              <w:rPr>
                <w:sz w:val="24"/>
                <w:szCs w:val="24"/>
              </w:rPr>
              <w:t xml:space="preserve"> подготавливаются предложения по реализации замечаний и предложений РФ по проекту Правил к которым относится и указанное замечание.</w:t>
            </w:r>
          </w:p>
          <w:p w14:paraId="376AFCC8" w14:textId="7F984E0B" w:rsidR="001C5495" w:rsidRPr="0089705C" w:rsidRDefault="001C5495" w:rsidP="001C5495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C5495" w:rsidRPr="00387685" w14:paraId="265F946A" w14:textId="77777777" w:rsidTr="00F8768F">
        <w:trPr>
          <w:trHeight w:val="496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bottom w:w="85" w:type="dxa"/>
            </w:tcMar>
          </w:tcPr>
          <w:p w14:paraId="3E907475" w14:textId="2BC46ADF" w:rsidR="001C5495" w:rsidRPr="00701F3E" w:rsidRDefault="001C5495" w:rsidP="001C5495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shd w:val="clear" w:color="auto" w:fill="auto"/>
          </w:tcPr>
          <w:p w14:paraId="46D07542" w14:textId="3FFB8373" w:rsidR="001C5495" w:rsidRPr="00701F3E" w:rsidRDefault="001C5495" w:rsidP="001C549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44" w:type="dxa"/>
            <w:shd w:val="clear" w:color="auto" w:fill="auto"/>
            <w:tcMar>
              <w:top w:w="85" w:type="dxa"/>
              <w:bottom w:w="85" w:type="dxa"/>
            </w:tcMar>
          </w:tcPr>
          <w:p w14:paraId="1FF3F8F7" w14:textId="77777777" w:rsidR="001C5495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4E54AC">
              <w:rPr>
                <w:sz w:val="24"/>
                <w:szCs w:val="24"/>
              </w:rPr>
              <w:t>В проекте Правил сохраняют актуальность следующие замечания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и предложения, касающиеся технических аспектов реализации Правил:</w:t>
            </w:r>
          </w:p>
          <w:p w14:paraId="462F4D20" w14:textId="1415B601" w:rsidR="001C5495" w:rsidRPr="001C09AE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4E54AC">
              <w:rPr>
                <w:sz w:val="24"/>
                <w:szCs w:val="24"/>
              </w:rPr>
              <w:t>необходимости приведения использ</w:t>
            </w:r>
            <w:r>
              <w:rPr>
                <w:sz w:val="24"/>
                <w:szCs w:val="24"/>
              </w:rPr>
              <w:t xml:space="preserve">уемых в проекте Правил терминов </w:t>
            </w:r>
            <w:r w:rsidRPr="004E54AC">
              <w:rPr>
                <w:sz w:val="24"/>
                <w:szCs w:val="24"/>
              </w:rPr>
              <w:t>в соответствие с терминами, применяемыми в международных стандартах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и в актах Евра</w:t>
            </w:r>
            <w:r>
              <w:rPr>
                <w:sz w:val="24"/>
                <w:szCs w:val="24"/>
              </w:rPr>
              <w:t>зийской экономической комиссии;</w:t>
            </w:r>
          </w:p>
        </w:tc>
        <w:tc>
          <w:tcPr>
            <w:tcW w:w="3402" w:type="dxa"/>
            <w:shd w:val="clear" w:color="auto" w:fill="auto"/>
          </w:tcPr>
          <w:p w14:paraId="1FAEB0E6" w14:textId="70308B75" w:rsidR="001C5495" w:rsidRPr="00CB116B" w:rsidRDefault="00CA7D5B" w:rsidP="001C5495">
            <w:pPr>
              <w:jc w:val="left"/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2E7B42D8" w14:textId="369C5B3B" w:rsidR="001C5495" w:rsidRDefault="00935E16" w:rsidP="00CA7D5B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CA7D5B" w:rsidRPr="00CA7D5B">
              <w:rPr>
                <w:b/>
                <w:sz w:val="24"/>
                <w:szCs w:val="24"/>
              </w:rPr>
              <w:t>амечание учтен</w:t>
            </w:r>
            <w:r>
              <w:rPr>
                <w:b/>
                <w:sz w:val="24"/>
                <w:szCs w:val="24"/>
              </w:rPr>
              <w:t>о</w:t>
            </w:r>
            <w:r w:rsidR="00CA7D5B" w:rsidRPr="00CA7D5B">
              <w:rPr>
                <w:b/>
                <w:sz w:val="24"/>
                <w:szCs w:val="24"/>
              </w:rPr>
              <w:t xml:space="preserve"> в тексте проекта Правил.</w:t>
            </w:r>
          </w:p>
          <w:p w14:paraId="1B40E1D2" w14:textId="77777777" w:rsidR="00CA7D5B" w:rsidRDefault="00CA7D5B" w:rsidP="00CA7D5B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0BC52D17" w14:textId="26BCAF7D" w:rsidR="00CA7D5B" w:rsidRPr="00CA7D5B" w:rsidRDefault="00CA7D5B" w:rsidP="00F8768F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</w:p>
        </w:tc>
      </w:tr>
      <w:tr w:rsidR="001C5495" w:rsidRPr="00387685" w14:paraId="1248496B" w14:textId="77777777" w:rsidTr="00B3583B">
        <w:trPr>
          <w:trHeight w:val="958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bottom w:w="85" w:type="dxa"/>
            </w:tcMar>
          </w:tcPr>
          <w:p w14:paraId="1E3CA67E" w14:textId="75386E24" w:rsidR="001C5495" w:rsidRPr="001D71C1" w:rsidRDefault="001C5495" w:rsidP="001C5495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5C9FFC09" w14:textId="77777777" w:rsidR="001C5495" w:rsidRPr="004101AC" w:rsidRDefault="001C5495" w:rsidP="001C549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101AC">
              <w:rPr>
                <w:sz w:val="24"/>
                <w:szCs w:val="28"/>
              </w:rPr>
              <w:t>Приложение № 1,</w:t>
            </w:r>
          </w:p>
          <w:p w14:paraId="17CBF024" w14:textId="0094DECF" w:rsidR="001C5495" w:rsidRPr="00701F3E" w:rsidRDefault="001C5495" w:rsidP="001C5495">
            <w:pPr>
              <w:contextualSpacing/>
              <w:jc w:val="center"/>
              <w:rPr>
                <w:sz w:val="26"/>
                <w:szCs w:val="26"/>
              </w:rPr>
            </w:pPr>
            <w:r w:rsidRPr="004101AC">
              <w:rPr>
                <w:sz w:val="24"/>
                <w:szCs w:val="28"/>
              </w:rPr>
              <w:t>Приложение № 2</w:t>
            </w:r>
          </w:p>
        </w:tc>
        <w:tc>
          <w:tcPr>
            <w:tcW w:w="5244" w:type="dxa"/>
            <w:shd w:val="clear" w:color="auto" w:fill="auto"/>
            <w:tcMar>
              <w:top w:w="85" w:type="dxa"/>
              <w:bottom w:w="85" w:type="dxa"/>
            </w:tcMar>
          </w:tcPr>
          <w:p w14:paraId="309E089C" w14:textId="77777777" w:rsidR="001C5495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4E54AC">
              <w:rPr>
                <w:sz w:val="24"/>
                <w:szCs w:val="24"/>
              </w:rPr>
              <w:t>необходимости подписания ЭЦП запрос</w:t>
            </w:r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DVCSRequest</w:t>
            </w:r>
            <w:proofErr w:type="spellEnd"/>
            <w:r>
              <w:rPr>
                <w:sz w:val="24"/>
                <w:szCs w:val="24"/>
              </w:rPr>
              <w:t xml:space="preserve">, а также указания </w:t>
            </w:r>
            <w:r w:rsidRPr="004E54AC">
              <w:rPr>
                <w:sz w:val="24"/>
                <w:szCs w:val="24"/>
              </w:rPr>
              <w:t>в приложении № 1 проекта Правил сведений об алгоритмах создания такой подписи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для запросов, направляемых к ДТС проверяемого участника;</w:t>
            </w:r>
          </w:p>
          <w:p w14:paraId="05C849AF" w14:textId="7A83E2BB" w:rsidR="001C5495" w:rsidRPr="001C09AE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4E54AC">
              <w:rPr>
                <w:sz w:val="24"/>
                <w:szCs w:val="24"/>
              </w:rPr>
              <w:t xml:space="preserve">необходимости подписания ЭЦП запроса </w:t>
            </w:r>
            <w:proofErr w:type="spellStart"/>
            <w:r>
              <w:rPr>
                <w:sz w:val="24"/>
                <w:szCs w:val="24"/>
              </w:rPr>
              <w:t>VerifyRequest</w:t>
            </w:r>
            <w:proofErr w:type="spellEnd"/>
            <w:r>
              <w:rPr>
                <w:sz w:val="24"/>
                <w:szCs w:val="24"/>
              </w:rPr>
              <w:t xml:space="preserve">, а также указания </w:t>
            </w:r>
            <w:r w:rsidRPr="004E54AC">
              <w:rPr>
                <w:sz w:val="24"/>
                <w:szCs w:val="24"/>
              </w:rPr>
              <w:t>в приложении № 2 проекта Правил сведений об алгоритмах создания такой подписи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для запросов, направляемых к ДТС проверяемого участника;</w:t>
            </w:r>
          </w:p>
        </w:tc>
        <w:tc>
          <w:tcPr>
            <w:tcW w:w="3402" w:type="dxa"/>
            <w:shd w:val="clear" w:color="auto" w:fill="auto"/>
          </w:tcPr>
          <w:p w14:paraId="6FBF5F51" w14:textId="47C42CCE" w:rsidR="001C5495" w:rsidRPr="00CB116B" w:rsidRDefault="00A15BAA" w:rsidP="001C5495">
            <w:pPr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7FF5D15D" w14:textId="77777777" w:rsidR="00A15BAA" w:rsidRPr="004053DB" w:rsidRDefault="00A15BAA" w:rsidP="00A15BAA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053DB">
              <w:rPr>
                <w:b/>
                <w:sz w:val="24"/>
                <w:szCs w:val="24"/>
              </w:rPr>
              <w:t>Предлагается сохранить текущую редакцию.</w:t>
            </w:r>
          </w:p>
          <w:p w14:paraId="146DEA2E" w14:textId="77777777" w:rsidR="00A15BAA" w:rsidRPr="004053DB" w:rsidRDefault="00A15BAA" w:rsidP="00A15BA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BB88EBA" w14:textId="18EC60A4" w:rsidR="001C5495" w:rsidRPr="00CA7D5B" w:rsidRDefault="00A15BAA" w:rsidP="00A15BAA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п</w:t>
            </w:r>
            <w:r w:rsidRPr="005977DB">
              <w:rPr>
                <w:sz w:val="24"/>
                <w:szCs w:val="24"/>
              </w:rPr>
              <w:t>одписани</w:t>
            </w:r>
            <w:r>
              <w:rPr>
                <w:sz w:val="24"/>
                <w:szCs w:val="24"/>
              </w:rPr>
              <w:t>я</w:t>
            </w:r>
            <w:r w:rsidRPr="005977DB">
              <w:rPr>
                <w:sz w:val="24"/>
                <w:szCs w:val="24"/>
              </w:rPr>
              <w:t xml:space="preserve"> ЭЦП </w:t>
            </w:r>
            <w:r>
              <w:rPr>
                <w:sz w:val="24"/>
                <w:szCs w:val="24"/>
              </w:rPr>
              <w:t xml:space="preserve">запросов к ДТС поднимался </w:t>
            </w:r>
            <w:r w:rsidRPr="005977DB">
              <w:rPr>
                <w:sz w:val="24"/>
                <w:szCs w:val="24"/>
              </w:rPr>
              <w:t>на предыдущих заседаниях рабоч</w:t>
            </w:r>
            <w:r>
              <w:rPr>
                <w:sz w:val="24"/>
                <w:szCs w:val="24"/>
              </w:rPr>
              <w:t>их групп</w:t>
            </w:r>
            <w:r w:rsidRPr="005977DB">
              <w:rPr>
                <w:sz w:val="24"/>
                <w:szCs w:val="24"/>
              </w:rPr>
              <w:t xml:space="preserve">. </w:t>
            </w:r>
            <w:r w:rsidR="00935E16">
              <w:rPr>
                <w:sz w:val="24"/>
                <w:szCs w:val="24"/>
              </w:rPr>
              <w:t>Участники РГ в целом в</w:t>
            </w:r>
            <w:r w:rsidRPr="005977DB">
              <w:rPr>
                <w:sz w:val="24"/>
                <w:szCs w:val="24"/>
              </w:rPr>
              <w:t>ысказывал</w:t>
            </w:r>
            <w:r w:rsidR="00935E16">
              <w:rPr>
                <w:sz w:val="24"/>
                <w:szCs w:val="24"/>
              </w:rPr>
              <w:t>ись, что данная мера скорее избыточна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C5495" w:rsidRPr="00387685" w14:paraId="405DACF9" w14:textId="77777777" w:rsidTr="00B3583B">
        <w:trPr>
          <w:trHeight w:val="958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bottom w:w="85" w:type="dxa"/>
            </w:tcMar>
          </w:tcPr>
          <w:p w14:paraId="40086469" w14:textId="1B697421" w:rsidR="001C5495" w:rsidRPr="001D71C1" w:rsidRDefault="001C5495" w:rsidP="001C5495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shd w:val="clear" w:color="auto" w:fill="auto"/>
          </w:tcPr>
          <w:p w14:paraId="1D00E4D1" w14:textId="1CBAECB1" w:rsidR="001C5495" w:rsidRPr="004101AC" w:rsidRDefault="001C5495" w:rsidP="001C5495">
            <w:pPr>
              <w:contextualSpacing/>
              <w:jc w:val="center"/>
              <w:rPr>
                <w:sz w:val="26"/>
                <w:szCs w:val="26"/>
              </w:rPr>
            </w:pPr>
            <w:r w:rsidRPr="004101AC">
              <w:rPr>
                <w:sz w:val="24"/>
                <w:szCs w:val="28"/>
              </w:rPr>
              <w:t>Приложение № 2</w:t>
            </w:r>
          </w:p>
        </w:tc>
        <w:tc>
          <w:tcPr>
            <w:tcW w:w="5244" w:type="dxa"/>
            <w:shd w:val="clear" w:color="auto" w:fill="auto"/>
            <w:tcMar>
              <w:top w:w="85" w:type="dxa"/>
              <w:bottom w:w="85" w:type="dxa"/>
            </w:tcMar>
          </w:tcPr>
          <w:p w14:paraId="4656E324" w14:textId="4A170E94" w:rsidR="001C5495" w:rsidRPr="00F556A6" w:rsidRDefault="001C5495" w:rsidP="001C5495">
            <w:pPr>
              <w:ind w:firstLine="466"/>
              <w:contextualSpacing/>
              <w:rPr>
                <w:rFonts w:cs="Times New Roman"/>
                <w:sz w:val="24"/>
                <w:szCs w:val="24"/>
              </w:rPr>
            </w:pPr>
            <w:r w:rsidRPr="004E54AC">
              <w:rPr>
                <w:sz w:val="24"/>
                <w:szCs w:val="24"/>
              </w:rPr>
              <w:t>указания в приложении № 2 проекта Правил сведений о данных,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 xml:space="preserve">подписываемых ЭЦП в квитанции </w:t>
            </w:r>
            <w:proofErr w:type="spellStart"/>
            <w:r w:rsidRPr="004E54AC">
              <w:rPr>
                <w:sz w:val="24"/>
                <w:szCs w:val="24"/>
              </w:rPr>
              <w:t>VetifyResponse</w:t>
            </w:r>
            <w:proofErr w:type="spellEnd"/>
            <w:r w:rsidRPr="004E54AC">
              <w:rPr>
                <w:sz w:val="24"/>
                <w:szCs w:val="24"/>
              </w:rPr>
              <w:t>, в частности данных о результате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 xml:space="preserve">проверки ЭЦП (поле </w:t>
            </w:r>
            <w:proofErr w:type="spellStart"/>
            <w:proofErr w:type="gramStart"/>
            <w:r w:rsidRPr="004E54AC">
              <w:rPr>
                <w:sz w:val="24"/>
                <w:szCs w:val="24"/>
              </w:rPr>
              <w:t>dss:Result</w:t>
            </w:r>
            <w:proofErr w:type="spellEnd"/>
            <w:proofErr w:type="gramEnd"/>
            <w:r w:rsidRPr="004E54AC">
              <w:rPr>
                <w:sz w:val="24"/>
                <w:szCs w:val="24"/>
              </w:rPr>
              <w:t xml:space="preserve">), </w:t>
            </w:r>
            <w:proofErr w:type="spellStart"/>
            <w:r w:rsidRPr="004E54AC">
              <w:rPr>
                <w:sz w:val="24"/>
                <w:szCs w:val="24"/>
              </w:rPr>
              <w:t>хэш</w:t>
            </w:r>
            <w:proofErr w:type="spellEnd"/>
            <w:r w:rsidRPr="004E54AC">
              <w:rPr>
                <w:sz w:val="24"/>
                <w:szCs w:val="24"/>
              </w:rPr>
              <w:t>-значении электронного документа,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 xml:space="preserve">переданного для проверки ЭЦП (поле </w:t>
            </w:r>
            <w:proofErr w:type="spellStart"/>
            <w:r w:rsidRPr="004E54AC">
              <w:rPr>
                <w:sz w:val="24"/>
                <w:szCs w:val="24"/>
              </w:rPr>
              <w:t>dss:DocшneпtHash</w:t>
            </w:r>
            <w:proofErr w:type="spellEnd"/>
            <w:r w:rsidRPr="004E54AC">
              <w:rPr>
                <w:sz w:val="24"/>
                <w:szCs w:val="24"/>
              </w:rPr>
              <w:t>), данных о времени</w:t>
            </w:r>
            <w:r>
              <w:rPr>
                <w:sz w:val="24"/>
                <w:szCs w:val="24"/>
              </w:rPr>
              <w:t xml:space="preserve"> формирования квитанции;</w:t>
            </w:r>
          </w:p>
        </w:tc>
        <w:tc>
          <w:tcPr>
            <w:tcW w:w="3402" w:type="dxa"/>
            <w:shd w:val="clear" w:color="auto" w:fill="auto"/>
          </w:tcPr>
          <w:p w14:paraId="0E54C548" w14:textId="03B3E201" w:rsidR="001C5495" w:rsidRPr="00CB116B" w:rsidRDefault="00A15BAA" w:rsidP="001C5495">
            <w:pPr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1663ACA2" w14:textId="77777777" w:rsidR="00C938B2" w:rsidRDefault="00C938B2" w:rsidP="00C938B2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D5C">
              <w:rPr>
                <w:b/>
                <w:sz w:val="24"/>
                <w:szCs w:val="24"/>
              </w:rPr>
              <w:t>Предлагается принять предложение.</w:t>
            </w:r>
          </w:p>
          <w:p w14:paraId="08E26F96" w14:textId="77777777" w:rsidR="00C938B2" w:rsidRDefault="00C938B2" w:rsidP="00C938B2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71DF91D3" w14:textId="77777777" w:rsidR="00C938B2" w:rsidRDefault="00C938B2" w:rsidP="00C938B2">
            <w:pPr>
              <w:pStyle w:val="a5"/>
              <w:spacing w:line="240" w:lineRule="auto"/>
              <w:ind w:firstLine="457"/>
              <w:rPr>
                <w:sz w:val="24"/>
              </w:rPr>
            </w:pPr>
            <w:r w:rsidRPr="0054402E">
              <w:rPr>
                <w:b/>
                <w:sz w:val="24"/>
              </w:rPr>
              <w:t xml:space="preserve">Для </w:t>
            </w:r>
            <w:r>
              <w:rPr>
                <w:b/>
                <w:sz w:val="24"/>
              </w:rPr>
              <w:t>акцентирования информации о данных, подписываемых ЭЦП</w:t>
            </w:r>
            <w:r w:rsidRPr="0054402E">
              <w:rPr>
                <w:b/>
                <w:sz w:val="24"/>
              </w:rPr>
              <w:t>,</w:t>
            </w:r>
            <w:r w:rsidRPr="001B7846">
              <w:rPr>
                <w:sz w:val="24"/>
              </w:rPr>
              <w:t xml:space="preserve"> описание элемента</w:t>
            </w:r>
            <w:r w:rsidRPr="0054402E">
              <w:rPr>
                <w:sz w:val="24"/>
              </w:rPr>
              <w:t xml:space="preserve"> </w:t>
            </w:r>
            <w:proofErr w:type="gramStart"/>
            <w:r w:rsidRPr="001B7846">
              <w:rPr>
                <w:sz w:val="24"/>
              </w:rPr>
              <w:t>dss:VerifyResponse</w:t>
            </w:r>
            <w:proofErr w:type="gramEnd"/>
            <w:r w:rsidRPr="001B7846">
              <w:rPr>
                <w:sz w:val="24"/>
              </w:rPr>
              <w:t xml:space="preserve">/dss:OptionalOutputs/ds:Signature/ds:SignedInfo/ds:Reference[1]/ds:Transforms/ds:Transform[2] </w:t>
            </w:r>
            <w:r>
              <w:rPr>
                <w:sz w:val="24"/>
              </w:rPr>
              <w:t>дополнено</w:t>
            </w:r>
            <w:r w:rsidRPr="001B7846">
              <w:rPr>
                <w:sz w:val="24"/>
              </w:rPr>
              <w:t xml:space="preserve"> фразой </w:t>
            </w:r>
            <w:r>
              <w:rPr>
                <w:sz w:val="24"/>
              </w:rPr>
              <w:t>«</w:t>
            </w:r>
            <w:r w:rsidRPr="001B7846">
              <w:rPr>
                <w:sz w:val="24"/>
              </w:rPr>
              <w:t>таким образом, подпись охватывает все блоки квитанции</w:t>
            </w:r>
            <w:r>
              <w:rPr>
                <w:sz w:val="24"/>
              </w:rPr>
              <w:t>».</w:t>
            </w:r>
          </w:p>
          <w:p w14:paraId="65210F87" w14:textId="5435276A" w:rsidR="001C5495" w:rsidRPr="00CA7D5B" w:rsidRDefault="00C938B2" w:rsidP="00C938B2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>
              <w:rPr>
                <w:sz w:val="24"/>
              </w:rPr>
              <w:t>В связи с тем, что при обсуждении данного предложения на предыдущих рабочих группах стало ясно, что данного дополнения может быть недостаточно для четкого понимания – что именно подписывается с помощью ЭЦП (поскольку фраза находится слишком глубоко внутри таблицы 4, описывающей структуру квитанции), предлагается дополнить п.7 приложения № 2 следующим абзацем: «</w:t>
            </w:r>
            <w:r w:rsidRPr="009163E5">
              <w:rPr>
                <w:sz w:val="24"/>
              </w:rPr>
              <w:t>Квитанция доверенной третьей стороны</w:t>
            </w:r>
            <w:r>
              <w:rPr>
                <w:sz w:val="24"/>
              </w:rPr>
              <w:t xml:space="preserve"> подписывается ЭЦП, охватывающей все блоки квитанции. Требования к структуре ЭЦП приведены в таблице 4».</w:t>
            </w:r>
          </w:p>
        </w:tc>
      </w:tr>
      <w:tr w:rsidR="001C5495" w:rsidRPr="00387685" w14:paraId="69F61162" w14:textId="77777777" w:rsidTr="00B3583B">
        <w:trPr>
          <w:trHeight w:val="958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bottom w:w="85" w:type="dxa"/>
            </w:tcMar>
          </w:tcPr>
          <w:p w14:paraId="4C217A78" w14:textId="7A1EDF7A" w:rsidR="001C5495" w:rsidRPr="004101AC" w:rsidRDefault="001C5495" w:rsidP="001C5495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3B642FFA" w14:textId="426FC03E" w:rsidR="001C5495" w:rsidRPr="004101AC" w:rsidRDefault="001C5495" w:rsidP="001C5495">
            <w:pPr>
              <w:contextualSpacing/>
              <w:jc w:val="center"/>
              <w:rPr>
                <w:sz w:val="26"/>
                <w:szCs w:val="26"/>
              </w:rPr>
            </w:pPr>
            <w:r w:rsidRPr="004101AC">
              <w:rPr>
                <w:sz w:val="24"/>
                <w:szCs w:val="28"/>
              </w:rPr>
              <w:t>Приложение № 2</w:t>
            </w:r>
          </w:p>
        </w:tc>
        <w:tc>
          <w:tcPr>
            <w:tcW w:w="5244" w:type="dxa"/>
            <w:shd w:val="clear" w:color="auto" w:fill="auto"/>
            <w:tcMar>
              <w:top w:w="85" w:type="dxa"/>
              <w:bottom w:w="85" w:type="dxa"/>
            </w:tcMar>
          </w:tcPr>
          <w:p w14:paraId="0D915042" w14:textId="542EE3B0" w:rsidR="001C5495" w:rsidRPr="00F556A6" w:rsidRDefault="001C5495" w:rsidP="001C5495">
            <w:pPr>
              <w:ind w:firstLine="466"/>
              <w:contextualSpacing/>
              <w:rPr>
                <w:rFonts w:cs="Times New Roman"/>
                <w:sz w:val="24"/>
                <w:szCs w:val="24"/>
              </w:rPr>
            </w:pPr>
            <w:r w:rsidRPr="004E54AC">
              <w:rPr>
                <w:sz w:val="24"/>
                <w:szCs w:val="24"/>
              </w:rPr>
              <w:t xml:space="preserve">приведения описания штампа времени в таблице 4 приложения </w:t>
            </w:r>
            <w:r>
              <w:rPr>
                <w:sz w:val="24"/>
                <w:szCs w:val="24"/>
              </w:rPr>
              <w:t xml:space="preserve">№ 2 </w:t>
            </w:r>
            <w:r w:rsidRPr="004E54AC">
              <w:rPr>
                <w:sz w:val="24"/>
                <w:szCs w:val="24"/>
              </w:rPr>
              <w:t xml:space="preserve">(поле </w:t>
            </w:r>
            <w:proofErr w:type="spellStart"/>
            <w:proofErr w:type="gramStart"/>
            <w:r w:rsidRPr="004E54AC">
              <w:rPr>
                <w:sz w:val="24"/>
                <w:szCs w:val="24"/>
              </w:rPr>
              <w:t>ttp:ValidationTimeStamp</w:t>
            </w:r>
            <w:proofErr w:type="spellEnd"/>
            <w:proofErr w:type="gramEnd"/>
            <w:r w:rsidRPr="004E54AC">
              <w:rPr>
                <w:sz w:val="24"/>
                <w:szCs w:val="24"/>
              </w:rPr>
              <w:t>) проекта Правил в соответствие с пунктом 11</w:t>
            </w:r>
            <w:r>
              <w:rPr>
                <w:sz w:val="24"/>
                <w:szCs w:val="24"/>
              </w:rPr>
              <w:t xml:space="preserve"> данного приложения;</w:t>
            </w:r>
          </w:p>
        </w:tc>
        <w:tc>
          <w:tcPr>
            <w:tcW w:w="3402" w:type="dxa"/>
            <w:shd w:val="clear" w:color="auto" w:fill="auto"/>
          </w:tcPr>
          <w:p w14:paraId="1AC09D90" w14:textId="2E4763D2" w:rsidR="001C5495" w:rsidRPr="00CB116B" w:rsidRDefault="00746AEF" w:rsidP="001C5495">
            <w:pPr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660F4A2B" w14:textId="0D5A5CF1" w:rsidR="00FB6B57" w:rsidRPr="00FB6B57" w:rsidRDefault="00935E16" w:rsidP="00FB6B57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A438D8" w:rsidRPr="00CA7D5B">
              <w:rPr>
                <w:b/>
                <w:sz w:val="24"/>
                <w:szCs w:val="24"/>
              </w:rPr>
              <w:t>амечание учтен</w:t>
            </w:r>
            <w:r>
              <w:rPr>
                <w:b/>
                <w:sz w:val="24"/>
                <w:szCs w:val="24"/>
              </w:rPr>
              <w:t>о</w:t>
            </w:r>
            <w:r w:rsidR="00A438D8" w:rsidRPr="00CA7D5B">
              <w:rPr>
                <w:b/>
                <w:sz w:val="24"/>
                <w:szCs w:val="24"/>
              </w:rPr>
              <w:t xml:space="preserve"> в тексте проекта Правил.</w:t>
            </w:r>
            <w:r w:rsidR="00A438D8">
              <w:rPr>
                <w:b/>
                <w:sz w:val="24"/>
                <w:szCs w:val="24"/>
              </w:rPr>
              <w:t xml:space="preserve"> Ш</w:t>
            </w:r>
            <w:r w:rsidR="00FB6B57" w:rsidRPr="00FB6B57">
              <w:rPr>
                <w:b/>
                <w:sz w:val="24"/>
                <w:szCs w:val="24"/>
              </w:rPr>
              <w:t xml:space="preserve">тамп времени </w:t>
            </w:r>
            <w:proofErr w:type="spellStart"/>
            <w:proofErr w:type="gramStart"/>
            <w:r w:rsidR="00FB6B57" w:rsidRPr="00FB6B57">
              <w:rPr>
                <w:b/>
                <w:sz w:val="24"/>
                <w:szCs w:val="24"/>
              </w:rPr>
              <w:t>ttp:ValidationTimeStamp</w:t>
            </w:r>
            <w:proofErr w:type="spellEnd"/>
            <w:proofErr w:type="gramEnd"/>
            <w:r w:rsidR="00A438D8">
              <w:rPr>
                <w:b/>
                <w:sz w:val="24"/>
                <w:szCs w:val="24"/>
              </w:rPr>
              <w:t xml:space="preserve"> исключен</w:t>
            </w:r>
            <w:r w:rsidR="00FB6B57" w:rsidRPr="00FB6B57">
              <w:rPr>
                <w:b/>
                <w:sz w:val="24"/>
                <w:szCs w:val="24"/>
              </w:rPr>
              <w:t>.</w:t>
            </w:r>
          </w:p>
          <w:p w14:paraId="7DB6E9BB" w14:textId="77777777" w:rsidR="00FB6B57" w:rsidRDefault="00FB6B57" w:rsidP="00FB6B57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B364621" w14:textId="1C055F7F" w:rsidR="00FB6B57" w:rsidRDefault="00FB6B57" w:rsidP="00A438D8">
            <w:pPr>
              <w:pStyle w:val="a5"/>
              <w:spacing w:line="240" w:lineRule="auto"/>
              <w:ind w:firstLine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Ранее на аналогичное замечание ФСБ РФ Комиссией предлагалось исключить штамп времени </w:t>
            </w:r>
            <w:proofErr w:type="spellStart"/>
            <w:proofErr w:type="gramStart"/>
            <w:r w:rsidRPr="00701F3E">
              <w:rPr>
                <w:sz w:val="24"/>
                <w:szCs w:val="24"/>
              </w:rPr>
              <w:t>ttp:ValidationTimeStamp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поскольку </w:t>
            </w:r>
            <w:r>
              <w:rPr>
                <w:sz w:val="24"/>
                <w:szCs w:val="24"/>
              </w:rPr>
              <w:lastRenderedPageBreak/>
              <w:t xml:space="preserve">после ревизии структуры квитанции определено, что  он является в целом избыточным в связи с наличием в составе квитанции штампа времени </w:t>
            </w:r>
            <w:proofErr w:type="spellStart"/>
            <w:r w:rsidRPr="00180CC7">
              <w:rPr>
                <w:sz w:val="24"/>
                <w:szCs w:val="24"/>
              </w:rPr>
              <w:t>xades:SignatureTimeStamp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A696FE2" w14:textId="2AAEC77C" w:rsidR="001C5495" w:rsidRPr="009679FA" w:rsidRDefault="00A438D8" w:rsidP="00A438D8">
            <w:pPr>
              <w:pStyle w:val="a5"/>
              <w:spacing w:line="240" w:lineRule="auto"/>
              <w:ind w:firstLine="45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 результатам рабочей группы 15.08.2025 было решено, что исключение штампа времени </w:t>
            </w:r>
            <w:proofErr w:type="spellStart"/>
            <w:proofErr w:type="gramStart"/>
            <w:r w:rsidRPr="00A438D8">
              <w:rPr>
                <w:sz w:val="24"/>
              </w:rPr>
              <w:t>ttp:ValidationTimeStamp</w:t>
            </w:r>
            <w:proofErr w:type="spellEnd"/>
            <w:proofErr w:type="gramEnd"/>
            <w:r>
              <w:rPr>
                <w:sz w:val="24"/>
              </w:rPr>
              <w:t xml:space="preserve"> снимает данное замечание. </w:t>
            </w:r>
          </w:p>
        </w:tc>
      </w:tr>
      <w:tr w:rsidR="001C5495" w:rsidRPr="00387685" w14:paraId="7B7E1C13" w14:textId="77777777" w:rsidTr="00B3583B">
        <w:trPr>
          <w:trHeight w:val="212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bottom w:w="85" w:type="dxa"/>
            </w:tcMar>
          </w:tcPr>
          <w:p w14:paraId="3B9BAEA6" w14:textId="3DCFB582" w:rsidR="001C5495" w:rsidRPr="004101AC" w:rsidRDefault="001C5495" w:rsidP="001C5495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shd w:val="clear" w:color="auto" w:fill="auto"/>
          </w:tcPr>
          <w:p w14:paraId="5E87FCF4" w14:textId="146B9044" w:rsidR="001C5495" w:rsidRPr="004101AC" w:rsidRDefault="001C5495" w:rsidP="001C5495">
            <w:pPr>
              <w:contextualSpacing/>
              <w:jc w:val="center"/>
              <w:rPr>
                <w:sz w:val="26"/>
                <w:szCs w:val="26"/>
              </w:rPr>
            </w:pPr>
            <w:r w:rsidRPr="004101AC">
              <w:rPr>
                <w:sz w:val="24"/>
                <w:szCs w:val="28"/>
              </w:rPr>
              <w:t>Приложение № 4</w:t>
            </w:r>
          </w:p>
        </w:tc>
        <w:tc>
          <w:tcPr>
            <w:tcW w:w="5244" w:type="dxa"/>
            <w:shd w:val="clear" w:color="auto" w:fill="auto"/>
            <w:tcMar>
              <w:top w:w="85" w:type="dxa"/>
              <w:bottom w:w="85" w:type="dxa"/>
            </w:tcMar>
          </w:tcPr>
          <w:p w14:paraId="22001700" w14:textId="7D8A4868" w:rsidR="001C5495" w:rsidRPr="00F556A6" w:rsidRDefault="001C5495" w:rsidP="001C5495">
            <w:pPr>
              <w:ind w:firstLine="466"/>
              <w:contextualSpacing/>
              <w:rPr>
                <w:rFonts w:cs="Times New Roman"/>
                <w:sz w:val="24"/>
                <w:szCs w:val="24"/>
              </w:rPr>
            </w:pPr>
            <w:r w:rsidRPr="004E54AC">
              <w:rPr>
                <w:sz w:val="24"/>
                <w:szCs w:val="24"/>
              </w:rPr>
              <w:t>исключения обязательности положений</w:t>
            </w:r>
            <w:r>
              <w:rPr>
                <w:sz w:val="24"/>
                <w:szCs w:val="24"/>
              </w:rPr>
              <w:t xml:space="preserve"> приложения № 4 проекта Правил, </w:t>
            </w:r>
            <w:r w:rsidRPr="004E54AC">
              <w:rPr>
                <w:sz w:val="24"/>
                <w:szCs w:val="24"/>
              </w:rPr>
              <w:t>устанавливающего требования к протоколам обеспечения аутентичности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и конфиденциальности соединений, выбор которых является правом государства</w:t>
            </w:r>
            <w:r>
              <w:rPr>
                <w:sz w:val="24"/>
                <w:szCs w:val="24"/>
              </w:rPr>
              <w:t>-</w:t>
            </w:r>
            <w:r w:rsidRPr="004E54AC">
              <w:rPr>
                <w:sz w:val="24"/>
                <w:szCs w:val="24"/>
              </w:rPr>
              <w:t>члена</w:t>
            </w:r>
            <w:r>
              <w:rPr>
                <w:sz w:val="24"/>
                <w:szCs w:val="24"/>
              </w:rPr>
              <w:t xml:space="preserve"> Союза.</w:t>
            </w:r>
          </w:p>
        </w:tc>
        <w:tc>
          <w:tcPr>
            <w:tcW w:w="3402" w:type="dxa"/>
            <w:shd w:val="clear" w:color="auto" w:fill="auto"/>
          </w:tcPr>
          <w:p w14:paraId="787F263A" w14:textId="08BC3B1F" w:rsidR="001C5495" w:rsidRPr="00CB116B" w:rsidRDefault="005E0961" w:rsidP="001C5495">
            <w:pPr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3A72F757" w14:textId="77777777" w:rsidR="0091455D" w:rsidRDefault="0091455D" w:rsidP="0091455D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844FE">
              <w:rPr>
                <w:b/>
                <w:sz w:val="24"/>
                <w:szCs w:val="24"/>
              </w:rPr>
              <w:t>Текущая редакция проекта Правил соответствует предложению.</w:t>
            </w:r>
          </w:p>
          <w:p w14:paraId="67879646" w14:textId="77777777" w:rsidR="0091455D" w:rsidRPr="006844FE" w:rsidRDefault="0091455D" w:rsidP="0091455D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05842D55" w14:textId="77777777" w:rsidR="004B622A" w:rsidRDefault="004B622A" w:rsidP="004B622A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абзаце втором пункта 13 указано, что п</w:t>
            </w:r>
            <w:r w:rsidRPr="004B622A">
              <w:rPr>
                <w:sz w:val="24"/>
                <w:szCs w:val="24"/>
              </w:rPr>
              <w:t>ри взаимодействии доверенных третьих сторон между собой применяются требования к структуре, формату и организации обмена сообщениями согласно приложению № 3</w:t>
            </w:r>
            <w:r>
              <w:rPr>
                <w:sz w:val="24"/>
                <w:szCs w:val="24"/>
              </w:rPr>
              <w:t xml:space="preserve"> (у приложения № 4 изменилась нумерация). </w:t>
            </w:r>
          </w:p>
          <w:p w14:paraId="3C5D084D" w14:textId="38B7D253" w:rsidR="0091455D" w:rsidRDefault="004B622A" w:rsidP="004B622A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есть в</w:t>
            </w:r>
            <w:r w:rsidR="0091455D">
              <w:rPr>
                <w:sz w:val="24"/>
                <w:szCs w:val="24"/>
              </w:rPr>
              <w:t xml:space="preserve"> приложении № 4 приведены лишь </w:t>
            </w:r>
            <w:r w:rsidR="0091455D" w:rsidRPr="006844FE">
              <w:rPr>
                <w:sz w:val="24"/>
                <w:szCs w:val="24"/>
              </w:rPr>
              <w:t xml:space="preserve">общие требования к структуре, формату и организации обмена сообщениями </w:t>
            </w:r>
            <w:r w:rsidR="00E01B98" w:rsidRPr="00E01B98">
              <w:rPr>
                <w:sz w:val="24"/>
                <w:szCs w:val="24"/>
              </w:rPr>
              <w:t>при взаимодействии доверенных третьих сторон между собой</w:t>
            </w:r>
            <w:r w:rsidR="0091455D">
              <w:rPr>
                <w:sz w:val="24"/>
                <w:szCs w:val="24"/>
              </w:rPr>
              <w:t>, указанные в целях унификации процесса.</w:t>
            </w:r>
          </w:p>
          <w:p w14:paraId="0400AA25" w14:textId="77777777" w:rsidR="001C5495" w:rsidRDefault="0091455D" w:rsidP="0091455D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Указанные общие требования предъявляются к транспортному уровню </w:t>
            </w:r>
            <w:r w:rsidRPr="0091455D">
              <w:rPr>
                <w:sz w:val="24"/>
                <w:szCs w:val="24"/>
              </w:rPr>
              <w:t>между доверенными третьими сторонами государств-членов</w:t>
            </w:r>
            <w:r>
              <w:rPr>
                <w:sz w:val="24"/>
                <w:szCs w:val="24"/>
              </w:rPr>
              <w:t>.</w:t>
            </w:r>
          </w:p>
          <w:p w14:paraId="40EA66FF" w14:textId="3EDA0A17" w:rsidR="004B622A" w:rsidRPr="009679FA" w:rsidRDefault="004B622A" w:rsidP="004B622A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отмечаем, что в</w:t>
            </w:r>
            <w:r w:rsidRPr="006844FE">
              <w:rPr>
                <w:sz w:val="24"/>
                <w:szCs w:val="24"/>
              </w:rPr>
              <w:t xml:space="preserve"> пункте 15 проекта Правил установлено что</w:t>
            </w:r>
            <w:r>
              <w:rPr>
                <w:sz w:val="24"/>
                <w:szCs w:val="24"/>
              </w:rPr>
              <w:t xml:space="preserve"> </w:t>
            </w:r>
            <w:r w:rsidRPr="006844FE">
              <w:rPr>
                <w:sz w:val="24"/>
                <w:szCs w:val="24"/>
              </w:rPr>
              <w:t xml:space="preserve">порядок </w:t>
            </w:r>
            <w:r w:rsidRPr="006844FE">
              <w:rPr>
                <w:sz w:val="24"/>
                <w:szCs w:val="24"/>
              </w:rPr>
              <w:lastRenderedPageBreak/>
              <w:t>информационного взаимодействия между инициатором запроса и доверенной третьей стороной государства-члена инициатора запроса устанавливаются на национальном уровне.</w:t>
            </w:r>
          </w:p>
        </w:tc>
      </w:tr>
      <w:tr w:rsidR="001C5495" w:rsidRPr="00387685" w14:paraId="5AEBDB89" w14:textId="77777777" w:rsidTr="00B3583B">
        <w:trPr>
          <w:trHeight w:val="958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bottom w:w="85" w:type="dxa"/>
            </w:tcMar>
          </w:tcPr>
          <w:p w14:paraId="786AFD6A" w14:textId="6846C16D" w:rsidR="001C5495" w:rsidRPr="004101AC" w:rsidRDefault="001C5495" w:rsidP="001C5495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  <w:shd w:val="clear" w:color="auto" w:fill="auto"/>
          </w:tcPr>
          <w:p w14:paraId="3B88CF28" w14:textId="3F85CCD0" w:rsidR="001C5495" w:rsidRPr="004101AC" w:rsidRDefault="001C5495" w:rsidP="001C5495">
            <w:pPr>
              <w:contextualSpacing/>
              <w:jc w:val="center"/>
              <w:rPr>
                <w:sz w:val="26"/>
                <w:szCs w:val="26"/>
              </w:rPr>
            </w:pPr>
            <w:r w:rsidRPr="004101AC">
              <w:rPr>
                <w:sz w:val="24"/>
                <w:szCs w:val="28"/>
              </w:rPr>
              <w:t>Пункт 10</w:t>
            </w:r>
          </w:p>
        </w:tc>
        <w:tc>
          <w:tcPr>
            <w:tcW w:w="5244" w:type="dxa"/>
            <w:shd w:val="clear" w:color="auto" w:fill="auto"/>
            <w:tcMar>
              <w:top w:w="85" w:type="dxa"/>
              <w:bottom w:w="85" w:type="dxa"/>
            </w:tcMar>
          </w:tcPr>
          <w:p w14:paraId="33689980" w14:textId="77777777" w:rsidR="001C5495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4E54AC">
              <w:rPr>
                <w:sz w:val="24"/>
                <w:szCs w:val="24"/>
              </w:rPr>
              <w:t>Дополнительно для устранени</w:t>
            </w:r>
            <w:r>
              <w:rPr>
                <w:sz w:val="24"/>
                <w:szCs w:val="24"/>
              </w:rPr>
              <w:t xml:space="preserve">я противоречий в новой редакции </w:t>
            </w:r>
            <w:r w:rsidRPr="004E54AC">
              <w:rPr>
                <w:sz w:val="24"/>
                <w:szCs w:val="24"/>
              </w:rPr>
              <w:t>проекта Правил предлагаем:</w:t>
            </w:r>
          </w:p>
          <w:p w14:paraId="0A8010EB" w14:textId="33287DA3" w:rsidR="001C5495" w:rsidRPr="00F556A6" w:rsidRDefault="001C5495" w:rsidP="001C5495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абзац второй пункта 10</w:t>
            </w:r>
            <w:r w:rsidRPr="004E54AC">
              <w:rPr>
                <w:sz w:val="24"/>
                <w:szCs w:val="24"/>
              </w:rPr>
              <w:t xml:space="preserve"> проекта Пра</w:t>
            </w:r>
            <w:r>
              <w:rPr>
                <w:sz w:val="24"/>
                <w:szCs w:val="24"/>
              </w:rPr>
              <w:t xml:space="preserve">вил, устанавливающий требование </w:t>
            </w:r>
            <w:r w:rsidRPr="004E54AC">
              <w:rPr>
                <w:sz w:val="24"/>
                <w:szCs w:val="24"/>
              </w:rPr>
              <w:t xml:space="preserve">о включении в запрос на проверку ЭЦП </w:t>
            </w:r>
            <w:proofErr w:type="spellStart"/>
            <w:r w:rsidRPr="004E54AC">
              <w:rPr>
                <w:sz w:val="24"/>
                <w:szCs w:val="24"/>
              </w:rPr>
              <w:t>хэш</w:t>
            </w:r>
            <w:proofErr w:type="spellEnd"/>
            <w:r w:rsidRPr="004E54AC">
              <w:rPr>
                <w:sz w:val="24"/>
                <w:szCs w:val="24"/>
              </w:rPr>
              <w:t>-значения электронного документа,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вычисленного в соответствии с законодательством государства места</w:t>
            </w:r>
            <w:r>
              <w:rPr>
                <w:sz w:val="24"/>
                <w:szCs w:val="24"/>
              </w:rPr>
              <w:t xml:space="preserve"> регистрации ЭТП, исключить;</w:t>
            </w:r>
          </w:p>
        </w:tc>
        <w:tc>
          <w:tcPr>
            <w:tcW w:w="3402" w:type="dxa"/>
            <w:shd w:val="clear" w:color="auto" w:fill="auto"/>
          </w:tcPr>
          <w:p w14:paraId="6ED9703E" w14:textId="77777777" w:rsidR="00B8289F" w:rsidRPr="00B8289F" w:rsidRDefault="000950ED" w:rsidP="00B8289F">
            <w:pPr>
              <w:rPr>
                <w:sz w:val="20"/>
                <w:szCs w:val="24"/>
              </w:rPr>
            </w:pPr>
            <w:r w:rsidRPr="009754B2">
              <w:rPr>
                <w:sz w:val="20"/>
                <w:szCs w:val="24"/>
              </w:rPr>
              <w:t>«</w:t>
            </w:r>
            <w:r w:rsidR="00B8289F" w:rsidRPr="00B8289F">
              <w:rPr>
                <w:sz w:val="20"/>
                <w:szCs w:val="24"/>
              </w:rPr>
              <w:t>10. Запрос на проверку ЭЦП представляет собой структуру данных, в состав которой включаются электронный документ, ЭЦП для проверки (отдельно или в составе электронного документа), сведения для определения места регистрации субъекта, сформировавшего ЭЦП, и идентификации инициатора запроса.</w:t>
            </w:r>
          </w:p>
          <w:p w14:paraId="6E15C39C" w14:textId="26B3F15D" w:rsidR="001C5495" w:rsidRPr="00CB116B" w:rsidRDefault="00B8289F" w:rsidP="00B8289F">
            <w:pPr>
              <w:rPr>
                <w:sz w:val="20"/>
                <w:szCs w:val="24"/>
              </w:rPr>
            </w:pPr>
            <w:r w:rsidRPr="00B8289F">
              <w:rPr>
                <w:sz w:val="20"/>
                <w:szCs w:val="24"/>
              </w:rPr>
              <w:t xml:space="preserve">Дополнительно в состав запроса на проверку ЭЦП может быть включен </w:t>
            </w:r>
            <w:proofErr w:type="spellStart"/>
            <w:r w:rsidRPr="00B8289F">
              <w:rPr>
                <w:sz w:val="20"/>
                <w:szCs w:val="24"/>
              </w:rPr>
              <w:t>хэш</w:t>
            </w:r>
            <w:proofErr w:type="spellEnd"/>
            <w:r w:rsidRPr="00B8289F">
              <w:rPr>
                <w:sz w:val="20"/>
                <w:szCs w:val="24"/>
              </w:rPr>
              <w:t xml:space="preserve"> электронного документа, вычисленный в соответствии с законодательством государства места регистрации электронной торговой площадки.</w:t>
            </w:r>
            <w:r w:rsidR="000950ED" w:rsidRPr="009754B2">
              <w:rPr>
                <w:sz w:val="20"/>
                <w:szCs w:val="24"/>
              </w:rPr>
              <w:t>»</w:t>
            </w:r>
          </w:p>
        </w:tc>
        <w:tc>
          <w:tcPr>
            <w:tcW w:w="5102" w:type="dxa"/>
            <w:shd w:val="clear" w:color="auto" w:fill="auto"/>
          </w:tcPr>
          <w:p w14:paraId="4EC548B8" w14:textId="77777777" w:rsidR="00340A10" w:rsidRDefault="00340A10" w:rsidP="00340A10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705C">
              <w:rPr>
                <w:b/>
                <w:sz w:val="24"/>
                <w:szCs w:val="24"/>
              </w:rPr>
              <w:t xml:space="preserve">Предлагается </w:t>
            </w:r>
            <w:r>
              <w:rPr>
                <w:b/>
                <w:sz w:val="24"/>
                <w:szCs w:val="24"/>
              </w:rPr>
              <w:t xml:space="preserve">рассмотреть редакцию, которую предложат представители </w:t>
            </w:r>
            <w:r w:rsidRPr="00E33FE2">
              <w:rPr>
                <w:b/>
                <w:sz w:val="24"/>
                <w:szCs w:val="24"/>
              </w:rPr>
              <w:t>уполномоченных органов Республики Беларусь</w:t>
            </w:r>
            <w:r>
              <w:rPr>
                <w:b/>
                <w:sz w:val="24"/>
                <w:szCs w:val="24"/>
              </w:rPr>
              <w:t>.</w:t>
            </w:r>
          </w:p>
          <w:p w14:paraId="018398E2" w14:textId="77777777" w:rsidR="00340A10" w:rsidRDefault="00340A10" w:rsidP="00340A10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53FE395F" w14:textId="308CC801" w:rsidR="00B8289F" w:rsidRPr="00B8289F" w:rsidRDefault="00340A10" w:rsidP="00340A10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>
              <w:rPr>
                <w:sz w:val="24"/>
              </w:rPr>
              <w:t>По результатам рабочей группы 15.08.2025 было решено, что представители уполномоченных органов Республики Беларусь предложат</w:t>
            </w:r>
            <w:r w:rsidRPr="00606F12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дополнение к тексту проекта Правил, которое</w:t>
            </w:r>
            <w:r w:rsidRPr="00606F12">
              <w:rPr>
                <w:sz w:val="24"/>
              </w:rPr>
              <w:t xml:space="preserve"> опишет механизм использования этого дополнительного </w:t>
            </w:r>
            <w:r>
              <w:rPr>
                <w:sz w:val="24"/>
              </w:rPr>
              <w:t xml:space="preserve">условия включения </w:t>
            </w:r>
            <w:proofErr w:type="spellStart"/>
            <w:r>
              <w:rPr>
                <w:sz w:val="24"/>
              </w:rPr>
              <w:t>хэша</w:t>
            </w:r>
            <w:proofErr w:type="spellEnd"/>
            <w:r>
              <w:rPr>
                <w:sz w:val="24"/>
              </w:rPr>
              <w:t xml:space="preserve"> более детально и однозначно.</w:t>
            </w:r>
          </w:p>
        </w:tc>
      </w:tr>
      <w:tr w:rsidR="001C5495" w:rsidRPr="00387685" w14:paraId="1BE29E25" w14:textId="77777777" w:rsidTr="00B3583B">
        <w:trPr>
          <w:trHeight w:val="958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bottom w:w="85" w:type="dxa"/>
            </w:tcMar>
          </w:tcPr>
          <w:p w14:paraId="32AB65FD" w14:textId="6A87A2F3" w:rsidR="001C5495" w:rsidRPr="004101AC" w:rsidRDefault="001C5495" w:rsidP="001C5495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2842FE0B" w14:textId="77777777" w:rsidR="001C5495" w:rsidRPr="004101AC" w:rsidRDefault="001C5495" w:rsidP="001C549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101AC">
              <w:rPr>
                <w:sz w:val="24"/>
                <w:szCs w:val="28"/>
              </w:rPr>
              <w:t>Пункт 19,</w:t>
            </w:r>
          </w:p>
          <w:p w14:paraId="2D18AC5C" w14:textId="77777777" w:rsidR="001C5495" w:rsidRPr="004101AC" w:rsidRDefault="001C5495" w:rsidP="001C549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101AC">
              <w:rPr>
                <w:sz w:val="24"/>
                <w:szCs w:val="28"/>
              </w:rPr>
              <w:t>Приложение № 1,</w:t>
            </w:r>
          </w:p>
          <w:p w14:paraId="26992063" w14:textId="77777777" w:rsidR="001C5495" w:rsidRPr="004101AC" w:rsidRDefault="001C5495" w:rsidP="001C549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101AC">
              <w:rPr>
                <w:sz w:val="24"/>
                <w:szCs w:val="28"/>
              </w:rPr>
              <w:t>Приложение</w:t>
            </w:r>
          </w:p>
          <w:p w14:paraId="74746F34" w14:textId="5B7C3D12" w:rsidR="001C5495" w:rsidRPr="00701F3E" w:rsidRDefault="001C5495" w:rsidP="001C5495">
            <w:pPr>
              <w:contextualSpacing/>
              <w:jc w:val="center"/>
              <w:rPr>
                <w:sz w:val="26"/>
                <w:szCs w:val="26"/>
              </w:rPr>
            </w:pPr>
            <w:r w:rsidRPr="004101AC">
              <w:rPr>
                <w:sz w:val="24"/>
                <w:szCs w:val="28"/>
              </w:rPr>
              <w:t>№ 2</w:t>
            </w:r>
          </w:p>
        </w:tc>
        <w:tc>
          <w:tcPr>
            <w:tcW w:w="5244" w:type="dxa"/>
            <w:shd w:val="clear" w:color="auto" w:fill="auto"/>
            <w:tcMar>
              <w:top w:w="85" w:type="dxa"/>
              <w:bottom w:w="85" w:type="dxa"/>
            </w:tcMar>
          </w:tcPr>
          <w:p w14:paraId="31DB04FE" w14:textId="483FC3D7" w:rsidR="001C5495" w:rsidRPr="00F556A6" w:rsidRDefault="001C5495" w:rsidP="001C5495">
            <w:pPr>
              <w:ind w:firstLine="466"/>
              <w:contextualSpacing/>
              <w:rPr>
                <w:rFonts w:cs="Times New Roman"/>
                <w:sz w:val="24"/>
                <w:szCs w:val="24"/>
              </w:rPr>
            </w:pPr>
            <w:r w:rsidRPr="004E54AC">
              <w:rPr>
                <w:sz w:val="24"/>
                <w:szCs w:val="24"/>
              </w:rPr>
              <w:t>в абзаце втором пункта 19, приложениях</w:t>
            </w:r>
            <w:r>
              <w:rPr>
                <w:sz w:val="24"/>
                <w:szCs w:val="24"/>
              </w:rPr>
              <w:t xml:space="preserve"> №№ 1, 2 проекта Правил указать </w:t>
            </w:r>
            <w:r w:rsidRPr="004E54AC">
              <w:rPr>
                <w:sz w:val="24"/>
                <w:szCs w:val="24"/>
              </w:rPr>
              <w:t xml:space="preserve">сведения о месте размещения </w:t>
            </w:r>
            <w:proofErr w:type="spellStart"/>
            <w:r w:rsidRPr="004E54AC">
              <w:rPr>
                <w:sz w:val="24"/>
                <w:szCs w:val="24"/>
              </w:rPr>
              <w:t>хэш</w:t>
            </w:r>
            <w:proofErr w:type="spellEnd"/>
            <w:r w:rsidRPr="004E54AC">
              <w:rPr>
                <w:sz w:val="24"/>
                <w:szCs w:val="24"/>
              </w:rPr>
              <w:t>-значения электронного документа, переданного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 xml:space="preserve">ДТС инициатора запроса, с которым при проверке ЭЦП сравнивается </w:t>
            </w:r>
            <w:proofErr w:type="spellStart"/>
            <w:r w:rsidRPr="004E54AC">
              <w:rPr>
                <w:sz w:val="24"/>
                <w:szCs w:val="24"/>
              </w:rPr>
              <w:t>хэш</w:t>
            </w:r>
            <w:proofErr w:type="spellEnd"/>
            <w:r w:rsidRPr="004E54AC">
              <w:rPr>
                <w:sz w:val="24"/>
                <w:szCs w:val="24"/>
              </w:rPr>
              <w:t>-значение,</w:t>
            </w:r>
            <w:r>
              <w:rPr>
                <w:sz w:val="24"/>
                <w:szCs w:val="24"/>
              </w:rPr>
              <w:t xml:space="preserve"> </w:t>
            </w:r>
            <w:r w:rsidRPr="004E54AC">
              <w:rPr>
                <w:sz w:val="24"/>
                <w:szCs w:val="24"/>
              </w:rPr>
              <w:t>вычисленное ДТС проверяемого участника;</w:t>
            </w:r>
          </w:p>
        </w:tc>
        <w:tc>
          <w:tcPr>
            <w:tcW w:w="3402" w:type="dxa"/>
            <w:shd w:val="clear" w:color="auto" w:fill="auto"/>
          </w:tcPr>
          <w:p w14:paraId="1197DF3B" w14:textId="53EADE1D" w:rsidR="00B8289F" w:rsidRPr="00B8289F" w:rsidRDefault="00B8289F" w:rsidP="00B8289F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B8289F">
              <w:rPr>
                <w:sz w:val="20"/>
                <w:szCs w:val="24"/>
              </w:rPr>
              <w:t>«19. Проверка ЭЦП заключается в проверке соблюдения следующих условий в совокупности:</w:t>
            </w:r>
          </w:p>
          <w:p w14:paraId="3A5B5BB7" w14:textId="3C0CEA9C" w:rsidR="001C5495" w:rsidRPr="00B8289F" w:rsidRDefault="00B8289F" w:rsidP="00B8289F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289F">
              <w:rPr>
                <w:sz w:val="20"/>
                <w:szCs w:val="24"/>
              </w:rPr>
              <w:t xml:space="preserve">целостность электронного документа не нарушена, что проверяется путем сравнения </w:t>
            </w:r>
            <w:proofErr w:type="spellStart"/>
            <w:r w:rsidRPr="00B8289F">
              <w:rPr>
                <w:sz w:val="20"/>
                <w:szCs w:val="24"/>
              </w:rPr>
              <w:t>хэша</w:t>
            </w:r>
            <w:proofErr w:type="spellEnd"/>
            <w:r w:rsidRPr="00B8289F">
              <w:rPr>
                <w:sz w:val="20"/>
                <w:szCs w:val="24"/>
              </w:rPr>
              <w:t xml:space="preserve"> электронного документа, вычисленного доверенной третьей стороной проверяемого участника, с </w:t>
            </w:r>
            <w:proofErr w:type="spellStart"/>
            <w:r w:rsidRPr="00B8289F">
              <w:rPr>
                <w:sz w:val="20"/>
                <w:szCs w:val="24"/>
              </w:rPr>
              <w:t>хэшем</w:t>
            </w:r>
            <w:proofErr w:type="spellEnd"/>
            <w:r w:rsidRPr="00B8289F">
              <w:rPr>
                <w:sz w:val="20"/>
                <w:szCs w:val="24"/>
              </w:rPr>
              <w:t xml:space="preserve"> электронного документа, переданного доверенной третьей стороной инициатора </w:t>
            </w:r>
            <w:proofErr w:type="gramStart"/>
            <w:r w:rsidRPr="00B8289F">
              <w:rPr>
                <w:sz w:val="20"/>
                <w:szCs w:val="24"/>
              </w:rPr>
              <w:t>запроса;…</w:t>
            </w:r>
            <w:proofErr w:type="gramEnd"/>
            <w:r w:rsidRPr="00B8289F">
              <w:rPr>
                <w:sz w:val="20"/>
                <w:szCs w:val="24"/>
              </w:rPr>
              <w:t>»</w:t>
            </w:r>
          </w:p>
        </w:tc>
        <w:tc>
          <w:tcPr>
            <w:tcW w:w="5102" w:type="dxa"/>
            <w:shd w:val="clear" w:color="auto" w:fill="auto"/>
          </w:tcPr>
          <w:p w14:paraId="5C3AA8E2" w14:textId="71D227B2" w:rsidR="005803D3" w:rsidRDefault="005803D3" w:rsidP="005803D3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E5E4D">
              <w:rPr>
                <w:b/>
                <w:sz w:val="24"/>
                <w:szCs w:val="24"/>
              </w:rPr>
              <w:t>Предлагается принять предложение</w:t>
            </w:r>
            <w:r>
              <w:rPr>
                <w:b/>
                <w:sz w:val="24"/>
                <w:szCs w:val="24"/>
              </w:rPr>
              <w:t xml:space="preserve"> в части уточнения пункта 17 (ранее пункт 19) проекта Правил</w:t>
            </w:r>
            <w:r w:rsidRPr="002E5E4D">
              <w:rPr>
                <w:b/>
                <w:sz w:val="24"/>
                <w:szCs w:val="24"/>
              </w:rPr>
              <w:t>.</w:t>
            </w:r>
          </w:p>
          <w:p w14:paraId="516DBBBE" w14:textId="77777777" w:rsidR="005803D3" w:rsidRDefault="005803D3" w:rsidP="005803D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9C85976" w14:textId="687D750A" w:rsidR="005803D3" w:rsidRDefault="005803D3" w:rsidP="0014163D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редакцию подпунктов «а» и «б»</w:t>
            </w:r>
            <w:r w:rsidR="0014163D">
              <w:rPr>
                <w:sz w:val="24"/>
                <w:szCs w:val="24"/>
              </w:rPr>
              <w:t xml:space="preserve"> пункта 17 (ранее пункт 19)</w:t>
            </w:r>
            <w:r>
              <w:rPr>
                <w:sz w:val="24"/>
                <w:szCs w:val="24"/>
              </w:rPr>
              <w:t xml:space="preserve"> в следующей редакции</w:t>
            </w:r>
            <w:r w:rsidRPr="002E5E4D">
              <w:rPr>
                <w:sz w:val="24"/>
                <w:szCs w:val="24"/>
              </w:rPr>
              <w:t>:</w:t>
            </w:r>
          </w:p>
          <w:p w14:paraId="18F72AAD" w14:textId="4CB77260" w:rsidR="0014163D" w:rsidRDefault="0014163D" w:rsidP="00841E24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41E24">
              <w:rPr>
                <w:sz w:val="24"/>
                <w:szCs w:val="24"/>
              </w:rPr>
              <w:t>…</w:t>
            </w:r>
            <w:r w:rsidR="005803D3" w:rsidRPr="00621BC9">
              <w:rPr>
                <w:sz w:val="24"/>
                <w:szCs w:val="24"/>
              </w:rPr>
              <w:t xml:space="preserve">а) целостность электронного документа не нарушена, что проверяется путем сравнения </w:t>
            </w:r>
            <w:proofErr w:type="spellStart"/>
            <w:r w:rsidR="005803D3" w:rsidRPr="00621BC9">
              <w:rPr>
                <w:sz w:val="24"/>
                <w:szCs w:val="24"/>
              </w:rPr>
              <w:t>хэша</w:t>
            </w:r>
            <w:proofErr w:type="spellEnd"/>
            <w:r w:rsidR="005803D3" w:rsidRPr="00621BC9">
              <w:rPr>
                <w:sz w:val="24"/>
                <w:szCs w:val="24"/>
              </w:rPr>
              <w:t xml:space="preserve"> электронного документа, вычисленного </w:t>
            </w:r>
            <w:r w:rsidR="005803D3" w:rsidRPr="00621BC9">
              <w:rPr>
                <w:sz w:val="24"/>
                <w:szCs w:val="24"/>
              </w:rPr>
              <w:lastRenderedPageBreak/>
              <w:t xml:space="preserve">доверенной третьей стороной проверяемого участника в соответствии с законодательством государства-члена доверенной третьей стороны проверяемого участника, с </w:t>
            </w:r>
            <w:proofErr w:type="spellStart"/>
            <w:r w:rsidR="005803D3" w:rsidRPr="00621BC9">
              <w:rPr>
                <w:sz w:val="24"/>
                <w:szCs w:val="24"/>
              </w:rPr>
              <w:t>хэшем</w:t>
            </w:r>
            <w:proofErr w:type="spellEnd"/>
            <w:r w:rsidR="005803D3" w:rsidRPr="00621BC9">
              <w:rPr>
                <w:sz w:val="24"/>
                <w:szCs w:val="24"/>
              </w:rPr>
              <w:t xml:space="preserve"> электронного документа, входящим в состав </w:t>
            </w:r>
            <w:r w:rsidR="005803D3" w:rsidRPr="00102CAF">
              <w:rPr>
                <w:b/>
                <w:sz w:val="24"/>
                <w:szCs w:val="24"/>
              </w:rPr>
              <w:t>структуры данных, содержащей подписанный ЭЦП такой документ</w:t>
            </w:r>
            <w:r w:rsidR="005803D3" w:rsidRPr="00621BC9">
              <w:rPr>
                <w:sz w:val="24"/>
                <w:szCs w:val="24"/>
              </w:rPr>
              <w:t>;</w:t>
            </w:r>
          </w:p>
          <w:p w14:paraId="37D7789A" w14:textId="047F0BDF" w:rsidR="001C5495" w:rsidRDefault="005803D3" w:rsidP="0014163D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621BC9">
              <w:rPr>
                <w:sz w:val="24"/>
                <w:szCs w:val="24"/>
              </w:rPr>
              <w:t>б) ЭЦП сформирована с использованием ключа ЭЦП, соответствующий ключ проверки ЭЦП указан в</w:t>
            </w:r>
            <w:r>
              <w:rPr>
                <w:sz w:val="24"/>
                <w:szCs w:val="24"/>
              </w:rPr>
              <w:t xml:space="preserve"> сертификате ключа проверки </w:t>
            </w:r>
            <w:proofErr w:type="gramStart"/>
            <w:r>
              <w:rPr>
                <w:sz w:val="24"/>
                <w:szCs w:val="24"/>
              </w:rPr>
              <w:t>ЭЦП</w:t>
            </w:r>
            <w:r w:rsidRPr="00621BC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>…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14:paraId="68753EC6" w14:textId="77777777" w:rsidR="005803D3" w:rsidRDefault="005803D3" w:rsidP="001C5495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C56B5C7" w14:textId="7CAEDB96" w:rsidR="005803D3" w:rsidRDefault="00116328" w:rsidP="00116328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уточнения в приложениях № 1 и № 2 п</w:t>
            </w:r>
            <w:r w:rsidR="005803D3" w:rsidRPr="0089705C">
              <w:rPr>
                <w:b/>
                <w:sz w:val="24"/>
                <w:szCs w:val="24"/>
              </w:rPr>
              <w:t xml:space="preserve">редлагается </w:t>
            </w:r>
            <w:r w:rsidR="005803D3">
              <w:rPr>
                <w:b/>
                <w:sz w:val="24"/>
                <w:szCs w:val="24"/>
              </w:rPr>
              <w:t>сохранить текущую редакцию.</w:t>
            </w:r>
          </w:p>
          <w:p w14:paraId="058877A0" w14:textId="77777777" w:rsidR="005803D3" w:rsidRDefault="005803D3" w:rsidP="005803D3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2AE558F6" w14:textId="77777777" w:rsidR="00841E24" w:rsidRDefault="00841E24" w:rsidP="00841E24">
            <w:pPr>
              <w:pStyle w:val="a5"/>
              <w:spacing w:line="240" w:lineRule="auto"/>
              <w:ind w:firstLine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приложениях № 1 и № 2 указание размещения данного </w:t>
            </w:r>
            <w:proofErr w:type="spellStart"/>
            <w:r>
              <w:rPr>
                <w:sz w:val="24"/>
                <w:szCs w:val="24"/>
              </w:rPr>
              <w:t>хэша</w:t>
            </w:r>
            <w:proofErr w:type="spellEnd"/>
            <w:r>
              <w:rPr>
                <w:sz w:val="24"/>
                <w:szCs w:val="24"/>
              </w:rPr>
              <w:t xml:space="preserve"> не целесообразно, так как </w:t>
            </w:r>
            <w:proofErr w:type="spellStart"/>
            <w:r>
              <w:rPr>
                <w:sz w:val="24"/>
                <w:szCs w:val="24"/>
              </w:rPr>
              <w:t>хэш</w:t>
            </w:r>
            <w:proofErr w:type="spellEnd"/>
            <w:r>
              <w:rPr>
                <w:sz w:val="24"/>
                <w:szCs w:val="24"/>
              </w:rPr>
              <w:t xml:space="preserve"> электронного документа, переданного ДТС инициатора запроса, с которым при проверке ЭЦП сравнивается </w:t>
            </w:r>
            <w:proofErr w:type="spellStart"/>
            <w:r>
              <w:rPr>
                <w:sz w:val="24"/>
                <w:szCs w:val="24"/>
              </w:rPr>
              <w:t>хэш</w:t>
            </w:r>
            <w:proofErr w:type="spellEnd"/>
            <w:r>
              <w:rPr>
                <w:sz w:val="24"/>
                <w:szCs w:val="24"/>
              </w:rPr>
              <w:t>, вычисленный ДТС проверяемого участника, передается в составе структуры ЭЦП электронного документа.</w:t>
            </w:r>
          </w:p>
          <w:p w14:paraId="5DDA5458" w14:textId="3B92ACE2" w:rsidR="005803D3" w:rsidRPr="009679FA" w:rsidRDefault="00841E24" w:rsidP="00841E24">
            <w:pPr>
              <w:pStyle w:val="a5"/>
              <w:spacing w:line="240" w:lineRule="auto"/>
              <w:ind w:firstLine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ранее достигнутыми на заседаниях рабочей группы договоренностями, в проекте Правил не предусматривается требований к структуре электронного документа и ЭЦП электронного документа. Приложения № 1 и № 2 содержат </w:t>
            </w:r>
            <w:proofErr w:type="gramStart"/>
            <w:r>
              <w:rPr>
                <w:sz w:val="24"/>
                <w:szCs w:val="24"/>
              </w:rPr>
              <w:t xml:space="preserve">требования </w:t>
            </w:r>
            <w:r>
              <w:t xml:space="preserve"> </w:t>
            </w:r>
            <w:r w:rsidRPr="00D75280">
              <w:rPr>
                <w:sz w:val="24"/>
                <w:szCs w:val="24"/>
              </w:rPr>
              <w:t>к</w:t>
            </w:r>
            <w:proofErr w:type="gramEnd"/>
            <w:r w:rsidRPr="00D75280">
              <w:rPr>
                <w:sz w:val="24"/>
                <w:szCs w:val="24"/>
              </w:rPr>
              <w:t xml:space="preserve"> </w:t>
            </w:r>
            <w:r w:rsidRPr="00D75280">
              <w:rPr>
                <w:sz w:val="24"/>
                <w:szCs w:val="24"/>
              </w:rPr>
              <w:lastRenderedPageBreak/>
              <w:t xml:space="preserve">формату и структуре запроса </w:t>
            </w:r>
            <w:r>
              <w:rPr>
                <w:sz w:val="24"/>
                <w:szCs w:val="24"/>
              </w:rPr>
              <w:t>к ДТС</w:t>
            </w:r>
            <w:r w:rsidRPr="00D752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 также к </w:t>
            </w:r>
            <w:r w:rsidRPr="00D75280">
              <w:rPr>
                <w:sz w:val="24"/>
                <w:szCs w:val="24"/>
              </w:rPr>
              <w:t xml:space="preserve">формату и структуре квитанции </w:t>
            </w:r>
            <w:r>
              <w:rPr>
                <w:sz w:val="24"/>
                <w:szCs w:val="24"/>
              </w:rPr>
              <w:t>ДТС.</w:t>
            </w:r>
          </w:p>
        </w:tc>
      </w:tr>
      <w:tr w:rsidR="001C5495" w:rsidRPr="00387685" w14:paraId="0C4D34FC" w14:textId="77777777" w:rsidTr="00B3583B">
        <w:trPr>
          <w:trHeight w:val="958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bottom w:w="85" w:type="dxa"/>
            </w:tcMar>
          </w:tcPr>
          <w:p w14:paraId="491D661F" w14:textId="6EF010AF" w:rsidR="001C5495" w:rsidRDefault="001C5495" w:rsidP="001C5495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  <w:shd w:val="clear" w:color="auto" w:fill="auto"/>
          </w:tcPr>
          <w:p w14:paraId="07E3A23C" w14:textId="50916D64" w:rsidR="001C5495" w:rsidRPr="004101AC" w:rsidRDefault="001C5495" w:rsidP="001C549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Пункт 21</w:t>
            </w:r>
          </w:p>
        </w:tc>
        <w:tc>
          <w:tcPr>
            <w:tcW w:w="5244" w:type="dxa"/>
            <w:shd w:val="clear" w:color="auto" w:fill="auto"/>
            <w:tcMar>
              <w:top w:w="85" w:type="dxa"/>
              <w:bottom w:w="85" w:type="dxa"/>
            </w:tcMar>
          </w:tcPr>
          <w:p w14:paraId="42D38BA6" w14:textId="6386661F" w:rsidR="001C5495" w:rsidRPr="004E54AC" w:rsidRDefault="001C5495" w:rsidP="001C5495">
            <w:pPr>
              <w:ind w:firstLine="466"/>
              <w:contextualSpacing/>
              <w:rPr>
                <w:sz w:val="24"/>
                <w:szCs w:val="24"/>
              </w:rPr>
            </w:pPr>
            <w:r w:rsidRPr="009A12CD">
              <w:rPr>
                <w:sz w:val="24"/>
                <w:szCs w:val="24"/>
              </w:rPr>
              <w:t>в подпункте "а" пункта 21 проекта Правил слово "полученным" заменить словом "полученного"</w:t>
            </w:r>
          </w:p>
        </w:tc>
        <w:tc>
          <w:tcPr>
            <w:tcW w:w="3402" w:type="dxa"/>
            <w:shd w:val="clear" w:color="auto" w:fill="auto"/>
          </w:tcPr>
          <w:p w14:paraId="55D69E49" w14:textId="07CAC609" w:rsidR="009754B2" w:rsidRPr="009754B2" w:rsidRDefault="009754B2" w:rsidP="009754B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«21. </w:t>
            </w:r>
            <w:r w:rsidRPr="009754B2">
              <w:rPr>
                <w:sz w:val="20"/>
                <w:szCs w:val="24"/>
              </w:rPr>
              <w:t>Доверенная третья сторона инициатора запроса после получения квитанции доверенной третьей стороны проверяемого участника проверяет соблюдение следующих требований в совокупности:</w:t>
            </w:r>
          </w:p>
          <w:p w14:paraId="25832904" w14:textId="77777777" w:rsidR="009754B2" w:rsidRPr="009754B2" w:rsidRDefault="009754B2" w:rsidP="009754B2">
            <w:pPr>
              <w:rPr>
                <w:sz w:val="20"/>
                <w:szCs w:val="24"/>
              </w:rPr>
            </w:pPr>
            <w:r w:rsidRPr="009754B2">
              <w:rPr>
                <w:sz w:val="20"/>
                <w:szCs w:val="24"/>
              </w:rPr>
              <w:t xml:space="preserve">а) </w:t>
            </w:r>
            <w:proofErr w:type="spellStart"/>
            <w:r w:rsidRPr="009754B2">
              <w:rPr>
                <w:sz w:val="20"/>
                <w:szCs w:val="24"/>
              </w:rPr>
              <w:t>хэш</w:t>
            </w:r>
            <w:proofErr w:type="spellEnd"/>
            <w:r w:rsidRPr="009754B2">
              <w:rPr>
                <w:sz w:val="20"/>
                <w:szCs w:val="24"/>
              </w:rPr>
              <w:t xml:space="preserve"> электронного документа, вычисленный с применением криптографического стандарта функции </w:t>
            </w:r>
            <w:proofErr w:type="spellStart"/>
            <w:r w:rsidRPr="009754B2">
              <w:rPr>
                <w:sz w:val="20"/>
                <w:szCs w:val="24"/>
              </w:rPr>
              <w:t>хэширования</w:t>
            </w:r>
            <w:proofErr w:type="spellEnd"/>
            <w:r w:rsidRPr="009754B2">
              <w:rPr>
                <w:sz w:val="20"/>
                <w:szCs w:val="24"/>
              </w:rPr>
              <w:t xml:space="preserve">, указанного в пункте 2 приложения № 1 (пункте 9 приложения № 2 в случае реализации рекомендательного варианта электронного взаимодействия) </w:t>
            </w:r>
          </w:p>
          <w:p w14:paraId="33C957C5" w14:textId="5E22BF59" w:rsidR="009754B2" w:rsidRPr="009754B2" w:rsidRDefault="009754B2" w:rsidP="009754B2">
            <w:pPr>
              <w:rPr>
                <w:sz w:val="20"/>
                <w:szCs w:val="24"/>
              </w:rPr>
            </w:pPr>
            <w:r w:rsidRPr="009754B2">
              <w:rPr>
                <w:sz w:val="20"/>
                <w:szCs w:val="24"/>
              </w:rPr>
              <w:t>к настоящим Правилам, вложенного в квитанцию доверенной третьей стороны проверяемого участника, совпадает с вычисленны</w:t>
            </w:r>
            <w:r w:rsidR="00B8289F">
              <w:rPr>
                <w:sz w:val="20"/>
                <w:szCs w:val="24"/>
              </w:rPr>
              <w:t xml:space="preserve">м </w:t>
            </w:r>
            <w:proofErr w:type="spellStart"/>
            <w:r w:rsidR="00B8289F">
              <w:rPr>
                <w:sz w:val="20"/>
                <w:szCs w:val="24"/>
              </w:rPr>
              <w:t>хэшем</w:t>
            </w:r>
            <w:proofErr w:type="spellEnd"/>
            <w:r w:rsidR="00B8289F">
              <w:rPr>
                <w:sz w:val="20"/>
                <w:szCs w:val="24"/>
              </w:rPr>
              <w:t xml:space="preserve"> электронного документа, </w:t>
            </w:r>
            <w:r w:rsidRPr="009754B2">
              <w:rPr>
                <w:sz w:val="20"/>
                <w:szCs w:val="24"/>
              </w:rPr>
              <w:t>полученным от инициатора запроса в составе запроса на проверку ЭЦП;</w:t>
            </w:r>
          </w:p>
          <w:p w14:paraId="48A12D74" w14:textId="4E38E7D3" w:rsidR="001C5495" w:rsidRPr="00CB116B" w:rsidRDefault="009754B2" w:rsidP="009754B2">
            <w:pPr>
              <w:jc w:val="left"/>
              <w:rPr>
                <w:sz w:val="20"/>
                <w:szCs w:val="24"/>
              </w:rPr>
            </w:pPr>
            <w:r w:rsidRPr="009754B2">
              <w:rPr>
                <w:sz w:val="20"/>
                <w:szCs w:val="24"/>
              </w:rPr>
              <w:t>…</w:t>
            </w:r>
            <w:r>
              <w:rPr>
                <w:sz w:val="20"/>
                <w:szCs w:val="24"/>
              </w:rPr>
              <w:t>»</w:t>
            </w:r>
          </w:p>
        </w:tc>
        <w:tc>
          <w:tcPr>
            <w:tcW w:w="5102" w:type="dxa"/>
            <w:shd w:val="clear" w:color="auto" w:fill="auto"/>
          </w:tcPr>
          <w:p w14:paraId="2E827227" w14:textId="77777777" w:rsidR="009754B2" w:rsidRDefault="009754B2" w:rsidP="009754B2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CA7D5B">
              <w:rPr>
                <w:b/>
                <w:sz w:val="24"/>
                <w:szCs w:val="24"/>
              </w:rPr>
              <w:t>читае</w:t>
            </w:r>
            <w:r>
              <w:rPr>
                <w:b/>
                <w:sz w:val="24"/>
                <w:szCs w:val="24"/>
              </w:rPr>
              <w:t>м</w:t>
            </w:r>
            <w:r w:rsidRPr="00CA7D5B">
              <w:rPr>
                <w:b/>
                <w:sz w:val="24"/>
                <w:szCs w:val="24"/>
              </w:rPr>
              <w:t xml:space="preserve"> замечание учтенным в тексте проекта Правил.</w:t>
            </w:r>
          </w:p>
          <w:p w14:paraId="5D6218A2" w14:textId="77777777" w:rsidR="009754B2" w:rsidRDefault="009754B2" w:rsidP="009754B2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694999EC" w14:textId="716B3493" w:rsidR="001C5495" w:rsidRDefault="009754B2" w:rsidP="00E01B98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обсуждений и результатов заседаний межведомственных рабочих групп 08.08.2025 и 15.08.2025 Комиссия считает замечание Российской стороны учтенным.</w:t>
            </w:r>
          </w:p>
          <w:p w14:paraId="531B1BB7" w14:textId="420DE41C" w:rsidR="009754B2" w:rsidRPr="009754B2" w:rsidRDefault="009754B2" w:rsidP="009754B2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 представляем обновленную редакцию подпункта «а» пункта 19 (номер пункта изменился в связи с изменени</w:t>
            </w:r>
            <w:r w:rsidR="0014163D">
              <w:rPr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 xml:space="preserve"> нумерации)</w:t>
            </w:r>
            <w:r w:rsidRPr="009754B2">
              <w:rPr>
                <w:sz w:val="24"/>
                <w:szCs w:val="24"/>
              </w:rPr>
              <w:t>:</w:t>
            </w:r>
          </w:p>
          <w:p w14:paraId="2309A5E4" w14:textId="77777777" w:rsidR="009754B2" w:rsidRDefault="009754B2" w:rsidP="009754B2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«19. </w:t>
            </w:r>
            <w:r w:rsidRPr="009754B2">
              <w:rPr>
                <w:sz w:val="24"/>
                <w:szCs w:val="24"/>
              </w:rPr>
              <w:t>Доверенная третья сторона государства-члена инициатора запроса после получения квитанции доверенной третьей стороны проверяемого участника проверяет соблюдение следующих требований</w:t>
            </w:r>
            <w:r>
              <w:rPr>
                <w:sz w:val="24"/>
                <w:szCs w:val="24"/>
              </w:rPr>
              <w:t xml:space="preserve"> </w:t>
            </w:r>
            <w:r w:rsidRPr="009754B2">
              <w:rPr>
                <w:sz w:val="24"/>
                <w:szCs w:val="24"/>
              </w:rPr>
              <w:t xml:space="preserve">в совокупности: </w:t>
            </w:r>
          </w:p>
          <w:p w14:paraId="6A59A649" w14:textId="433657B3" w:rsidR="009754B2" w:rsidRPr="009754B2" w:rsidRDefault="009754B2" w:rsidP="0014163D">
            <w:pPr>
              <w:pStyle w:val="a5"/>
              <w:spacing w:line="240" w:lineRule="auto"/>
              <w:ind w:firstLine="466"/>
              <w:rPr>
                <w:sz w:val="24"/>
                <w:szCs w:val="24"/>
              </w:rPr>
            </w:pPr>
            <w:r w:rsidRPr="009754B2">
              <w:rPr>
                <w:sz w:val="24"/>
                <w:szCs w:val="24"/>
              </w:rPr>
              <w:t xml:space="preserve">а) трансграничный </w:t>
            </w:r>
            <w:proofErr w:type="spellStart"/>
            <w:r w:rsidRPr="009754B2">
              <w:rPr>
                <w:sz w:val="24"/>
                <w:szCs w:val="24"/>
              </w:rPr>
              <w:t>хэш</w:t>
            </w:r>
            <w:proofErr w:type="spellEnd"/>
            <w:r w:rsidRPr="009754B2">
              <w:rPr>
                <w:sz w:val="24"/>
                <w:szCs w:val="24"/>
              </w:rPr>
              <w:t xml:space="preserve"> электронного документа, вычисленный доверенной третьей стороной проверяемого у</w:t>
            </w:r>
            <w:r w:rsidR="0014163D">
              <w:rPr>
                <w:sz w:val="24"/>
                <w:szCs w:val="24"/>
              </w:rPr>
              <w:t xml:space="preserve">частника и вложенный </w:t>
            </w:r>
            <w:r w:rsidRPr="009754B2">
              <w:rPr>
                <w:sz w:val="24"/>
                <w:szCs w:val="24"/>
              </w:rPr>
              <w:t xml:space="preserve">в квитанцию доверенной третьей стороны проверяемого участника, совпадает с вычисленным доверенной третьей </w:t>
            </w:r>
            <w:proofErr w:type="gramStart"/>
            <w:r w:rsidRPr="009754B2">
              <w:rPr>
                <w:sz w:val="24"/>
                <w:szCs w:val="24"/>
              </w:rPr>
              <w:t>стороной  государства</w:t>
            </w:r>
            <w:proofErr w:type="gramEnd"/>
            <w:r w:rsidRPr="009754B2">
              <w:rPr>
                <w:sz w:val="24"/>
                <w:szCs w:val="24"/>
              </w:rPr>
              <w:t xml:space="preserve">-члена инициатора запроса трансграничным </w:t>
            </w:r>
            <w:proofErr w:type="spellStart"/>
            <w:r w:rsidRPr="009754B2">
              <w:rPr>
                <w:sz w:val="24"/>
                <w:szCs w:val="24"/>
              </w:rPr>
              <w:t>хэшем</w:t>
            </w:r>
            <w:proofErr w:type="spellEnd"/>
            <w:r w:rsidRPr="009754B2">
              <w:rPr>
                <w:sz w:val="24"/>
                <w:szCs w:val="24"/>
              </w:rPr>
              <w:t xml:space="preserve"> электронного </w:t>
            </w:r>
            <w:r w:rsidRPr="009754B2">
              <w:rPr>
                <w:sz w:val="24"/>
                <w:szCs w:val="24"/>
              </w:rPr>
              <w:lastRenderedPageBreak/>
              <w:t xml:space="preserve">документа, </w:t>
            </w:r>
            <w:r w:rsidRPr="009754B2">
              <w:rPr>
                <w:b/>
                <w:sz w:val="24"/>
                <w:szCs w:val="24"/>
              </w:rPr>
              <w:t>полученного</w:t>
            </w:r>
            <w:r w:rsidRPr="009754B2">
              <w:rPr>
                <w:sz w:val="24"/>
                <w:szCs w:val="24"/>
              </w:rPr>
              <w:t xml:space="preserve"> от инициатора запроса в составе запроса на проверку ЭЦП</w:t>
            </w:r>
            <w:r w:rsidR="0014163D">
              <w:rPr>
                <w:sz w:val="24"/>
                <w:szCs w:val="24"/>
              </w:rPr>
              <w:t>…»</w:t>
            </w:r>
          </w:p>
        </w:tc>
      </w:tr>
    </w:tbl>
    <w:p w14:paraId="19C1F456" w14:textId="77777777" w:rsidR="005E52AE" w:rsidRPr="00387685" w:rsidRDefault="005E52AE"/>
    <w:sectPr w:rsidR="005E52AE" w:rsidRPr="00387685" w:rsidSect="00E636ED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3CE81A" w16cid:durableId="2C5977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C5CC4" w14:textId="77777777" w:rsidR="00B3583B" w:rsidRDefault="00B3583B" w:rsidP="00156922">
      <w:pPr>
        <w:spacing w:after="0" w:line="240" w:lineRule="auto"/>
      </w:pPr>
      <w:r>
        <w:separator/>
      </w:r>
    </w:p>
  </w:endnote>
  <w:endnote w:type="continuationSeparator" w:id="0">
    <w:p w14:paraId="5042FEF8" w14:textId="77777777" w:rsidR="00B3583B" w:rsidRDefault="00B3583B" w:rsidP="00156922">
      <w:pPr>
        <w:spacing w:after="0" w:line="240" w:lineRule="auto"/>
      </w:pPr>
      <w:r>
        <w:continuationSeparator/>
      </w:r>
    </w:p>
  </w:endnote>
  <w:endnote w:type="continuationNotice" w:id="1">
    <w:p w14:paraId="64888C05" w14:textId="77777777" w:rsidR="00B3583B" w:rsidRDefault="00B358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EF144" w14:textId="77777777" w:rsidR="00B3583B" w:rsidRDefault="00B3583B" w:rsidP="00156922">
      <w:pPr>
        <w:spacing w:after="0" w:line="240" w:lineRule="auto"/>
      </w:pPr>
      <w:r>
        <w:separator/>
      </w:r>
    </w:p>
  </w:footnote>
  <w:footnote w:type="continuationSeparator" w:id="0">
    <w:p w14:paraId="1DD4C17C" w14:textId="77777777" w:rsidR="00B3583B" w:rsidRDefault="00B3583B" w:rsidP="00156922">
      <w:pPr>
        <w:spacing w:after="0" w:line="240" w:lineRule="auto"/>
      </w:pPr>
      <w:r>
        <w:continuationSeparator/>
      </w:r>
    </w:p>
  </w:footnote>
  <w:footnote w:type="continuationNotice" w:id="1">
    <w:p w14:paraId="1B908AFF" w14:textId="77777777" w:rsidR="00B3583B" w:rsidRDefault="00B358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489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C837079" w14:textId="7B78A3D2" w:rsidR="00B3583B" w:rsidRPr="00156922" w:rsidRDefault="00B3583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69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69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69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772F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1569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7EA13B" w14:textId="77777777" w:rsidR="00B3583B" w:rsidRDefault="00B3583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4786D"/>
    <w:multiLevelType w:val="hybridMultilevel"/>
    <w:tmpl w:val="7B6A1024"/>
    <w:lvl w:ilvl="0" w:tplc="FD6CC1E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C14A4"/>
    <w:multiLevelType w:val="hybridMultilevel"/>
    <w:tmpl w:val="BE344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AE"/>
    <w:rsid w:val="0000024E"/>
    <w:rsid w:val="000163BB"/>
    <w:rsid w:val="0001741C"/>
    <w:rsid w:val="0002012B"/>
    <w:rsid w:val="00021956"/>
    <w:rsid w:val="0002601D"/>
    <w:rsid w:val="000474F8"/>
    <w:rsid w:val="0005279B"/>
    <w:rsid w:val="00052813"/>
    <w:rsid w:val="000576BB"/>
    <w:rsid w:val="000623FE"/>
    <w:rsid w:val="0007282F"/>
    <w:rsid w:val="0007353E"/>
    <w:rsid w:val="00077957"/>
    <w:rsid w:val="000950ED"/>
    <w:rsid w:val="000954C2"/>
    <w:rsid w:val="000A64E7"/>
    <w:rsid w:val="000B23A9"/>
    <w:rsid w:val="000B78DF"/>
    <w:rsid w:val="000B7D41"/>
    <w:rsid w:val="000D0264"/>
    <w:rsid w:val="000D2FDF"/>
    <w:rsid w:val="000D5F65"/>
    <w:rsid w:val="000D6962"/>
    <w:rsid w:val="000D77AF"/>
    <w:rsid w:val="000E0170"/>
    <w:rsid w:val="000E5B7B"/>
    <w:rsid w:val="00101960"/>
    <w:rsid w:val="00102CAF"/>
    <w:rsid w:val="00110F90"/>
    <w:rsid w:val="00113D71"/>
    <w:rsid w:val="00116328"/>
    <w:rsid w:val="00126F11"/>
    <w:rsid w:val="0014163D"/>
    <w:rsid w:val="001520DC"/>
    <w:rsid w:val="00152D56"/>
    <w:rsid w:val="00156922"/>
    <w:rsid w:val="00160E1E"/>
    <w:rsid w:val="0017096A"/>
    <w:rsid w:val="00171396"/>
    <w:rsid w:val="00177FAA"/>
    <w:rsid w:val="00180CC7"/>
    <w:rsid w:val="00183475"/>
    <w:rsid w:val="00185348"/>
    <w:rsid w:val="001B6D2B"/>
    <w:rsid w:val="001B72DA"/>
    <w:rsid w:val="001C09AE"/>
    <w:rsid w:val="001C0A7B"/>
    <w:rsid w:val="001C131D"/>
    <w:rsid w:val="001C5495"/>
    <w:rsid w:val="001D2E8B"/>
    <w:rsid w:val="001D4743"/>
    <w:rsid w:val="001D71C1"/>
    <w:rsid w:val="001E03F3"/>
    <w:rsid w:val="001E1AEA"/>
    <w:rsid w:val="001E3E73"/>
    <w:rsid w:val="001E7AB8"/>
    <w:rsid w:val="001F32B5"/>
    <w:rsid w:val="001F615A"/>
    <w:rsid w:val="001F6B35"/>
    <w:rsid w:val="00200F52"/>
    <w:rsid w:val="00206D1E"/>
    <w:rsid w:val="00214C2C"/>
    <w:rsid w:val="0022748B"/>
    <w:rsid w:val="00231D45"/>
    <w:rsid w:val="00235740"/>
    <w:rsid w:val="0023689A"/>
    <w:rsid w:val="00240C4B"/>
    <w:rsid w:val="00243BF1"/>
    <w:rsid w:val="002463DB"/>
    <w:rsid w:val="00254CD0"/>
    <w:rsid w:val="00260569"/>
    <w:rsid w:val="00262238"/>
    <w:rsid w:val="00265645"/>
    <w:rsid w:val="002717F8"/>
    <w:rsid w:val="002725B5"/>
    <w:rsid w:val="00273F7C"/>
    <w:rsid w:val="00277052"/>
    <w:rsid w:val="00277B6F"/>
    <w:rsid w:val="00286264"/>
    <w:rsid w:val="002A5843"/>
    <w:rsid w:val="002C025A"/>
    <w:rsid w:val="002D3A60"/>
    <w:rsid w:val="002E17AA"/>
    <w:rsid w:val="002E5E4D"/>
    <w:rsid w:val="002E732A"/>
    <w:rsid w:val="002F13B1"/>
    <w:rsid w:val="002F6716"/>
    <w:rsid w:val="00340A10"/>
    <w:rsid w:val="00341319"/>
    <w:rsid w:val="00342C26"/>
    <w:rsid w:val="00362BDA"/>
    <w:rsid w:val="00366129"/>
    <w:rsid w:val="0036772F"/>
    <w:rsid w:val="00373832"/>
    <w:rsid w:val="00374B0D"/>
    <w:rsid w:val="00375468"/>
    <w:rsid w:val="00380C0E"/>
    <w:rsid w:val="00382B42"/>
    <w:rsid w:val="00387685"/>
    <w:rsid w:val="0039368B"/>
    <w:rsid w:val="003A14E7"/>
    <w:rsid w:val="003A1570"/>
    <w:rsid w:val="003A2CBB"/>
    <w:rsid w:val="003A6DD3"/>
    <w:rsid w:val="003C43D7"/>
    <w:rsid w:val="003D0094"/>
    <w:rsid w:val="003F69E0"/>
    <w:rsid w:val="004053DB"/>
    <w:rsid w:val="004101AC"/>
    <w:rsid w:val="0042117B"/>
    <w:rsid w:val="00461EF6"/>
    <w:rsid w:val="004649AF"/>
    <w:rsid w:val="00464E8F"/>
    <w:rsid w:val="00465036"/>
    <w:rsid w:val="00480A61"/>
    <w:rsid w:val="00490E67"/>
    <w:rsid w:val="004B622A"/>
    <w:rsid w:val="004D0D5C"/>
    <w:rsid w:val="004D2825"/>
    <w:rsid w:val="004D2D96"/>
    <w:rsid w:val="004D35B7"/>
    <w:rsid w:val="004E54AC"/>
    <w:rsid w:val="004F0A45"/>
    <w:rsid w:val="0050184B"/>
    <w:rsid w:val="00503EC4"/>
    <w:rsid w:val="00505F32"/>
    <w:rsid w:val="0051682C"/>
    <w:rsid w:val="00533624"/>
    <w:rsid w:val="00543014"/>
    <w:rsid w:val="0054402E"/>
    <w:rsid w:val="005552AE"/>
    <w:rsid w:val="00556C9E"/>
    <w:rsid w:val="005672E7"/>
    <w:rsid w:val="00572418"/>
    <w:rsid w:val="005803D3"/>
    <w:rsid w:val="005917D2"/>
    <w:rsid w:val="005A3AFA"/>
    <w:rsid w:val="005C21B3"/>
    <w:rsid w:val="005C3206"/>
    <w:rsid w:val="005C79D3"/>
    <w:rsid w:val="005D205C"/>
    <w:rsid w:val="005E0961"/>
    <w:rsid w:val="005E52AE"/>
    <w:rsid w:val="005F6792"/>
    <w:rsid w:val="00604A8D"/>
    <w:rsid w:val="00606F12"/>
    <w:rsid w:val="006118F1"/>
    <w:rsid w:val="0061353A"/>
    <w:rsid w:val="00620534"/>
    <w:rsid w:val="00621BC9"/>
    <w:rsid w:val="00623558"/>
    <w:rsid w:val="00631622"/>
    <w:rsid w:val="006503C6"/>
    <w:rsid w:val="00662B52"/>
    <w:rsid w:val="00666726"/>
    <w:rsid w:val="00677C3F"/>
    <w:rsid w:val="006844FE"/>
    <w:rsid w:val="006A55CF"/>
    <w:rsid w:val="006C24A6"/>
    <w:rsid w:val="006C548A"/>
    <w:rsid w:val="006C60BF"/>
    <w:rsid w:val="006D6B67"/>
    <w:rsid w:val="006D78EC"/>
    <w:rsid w:val="006E002D"/>
    <w:rsid w:val="006F1FFE"/>
    <w:rsid w:val="006F3ECE"/>
    <w:rsid w:val="00701F3E"/>
    <w:rsid w:val="007070EA"/>
    <w:rsid w:val="00727D88"/>
    <w:rsid w:val="00746AEF"/>
    <w:rsid w:val="0075029A"/>
    <w:rsid w:val="007517FE"/>
    <w:rsid w:val="00755058"/>
    <w:rsid w:val="007609B5"/>
    <w:rsid w:val="00774993"/>
    <w:rsid w:val="00775874"/>
    <w:rsid w:val="007837F6"/>
    <w:rsid w:val="00786DD8"/>
    <w:rsid w:val="007B0A3B"/>
    <w:rsid w:val="007B68B0"/>
    <w:rsid w:val="007D4A94"/>
    <w:rsid w:val="007D56C0"/>
    <w:rsid w:val="007E1EE6"/>
    <w:rsid w:val="008044EF"/>
    <w:rsid w:val="00804A55"/>
    <w:rsid w:val="00812A02"/>
    <w:rsid w:val="00813E99"/>
    <w:rsid w:val="00815CD1"/>
    <w:rsid w:val="00824519"/>
    <w:rsid w:val="0082496B"/>
    <w:rsid w:val="00841E24"/>
    <w:rsid w:val="00843DBB"/>
    <w:rsid w:val="008713C1"/>
    <w:rsid w:val="00871C6B"/>
    <w:rsid w:val="00871D61"/>
    <w:rsid w:val="008742EC"/>
    <w:rsid w:val="008766C2"/>
    <w:rsid w:val="008940AA"/>
    <w:rsid w:val="0089705C"/>
    <w:rsid w:val="008B111B"/>
    <w:rsid w:val="008C3451"/>
    <w:rsid w:val="008D0A68"/>
    <w:rsid w:val="008D66C0"/>
    <w:rsid w:val="008D72FC"/>
    <w:rsid w:val="008E6C77"/>
    <w:rsid w:val="0091455D"/>
    <w:rsid w:val="00935E16"/>
    <w:rsid w:val="00941F0C"/>
    <w:rsid w:val="00946DDA"/>
    <w:rsid w:val="00947D62"/>
    <w:rsid w:val="00951C15"/>
    <w:rsid w:val="0095479A"/>
    <w:rsid w:val="00954CF5"/>
    <w:rsid w:val="009679FA"/>
    <w:rsid w:val="009754B2"/>
    <w:rsid w:val="00977C04"/>
    <w:rsid w:val="00984D15"/>
    <w:rsid w:val="009A12CD"/>
    <w:rsid w:val="009A6B7C"/>
    <w:rsid w:val="009B1348"/>
    <w:rsid w:val="009D4E2A"/>
    <w:rsid w:val="009D641F"/>
    <w:rsid w:val="009E54F6"/>
    <w:rsid w:val="00A029B4"/>
    <w:rsid w:val="00A06C36"/>
    <w:rsid w:val="00A10901"/>
    <w:rsid w:val="00A12C19"/>
    <w:rsid w:val="00A13CFF"/>
    <w:rsid w:val="00A15BAA"/>
    <w:rsid w:val="00A2116B"/>
    <w:rsid w:val="00A35D19"/>
    <w:rsid w:val="00A43001"/>
    <w:rsid w:val="00A438D8"/>
    <w:rsid w:val="00A56401"/>
    <w:rsid w:val="00A56837"/>
    <w:rsid w:val="00A57ABA"/>
    <w:rsid w:val="00A6068A"/>
    <w:rsid w:val="00A65742"/>
    <w:rsid w:val="00A764E6"/>
    <w:rsid w:val="00A83C69"/>
    <w:rsid w:val="00A84417"/>
    <w:rsid w:val="00A92141"/>
    <w:rsid w:val="00AA2362"/>
    <w:rsid w:val="00AA612A"/>
    <w:rsid w:val="00AC7D0B"/>
    <w:rsid w:val="00AD47B7"/>
    <w:rsid w:val="00AF1755"/>
    <w:rsid w:val="00B2309D"/>
    <w:rsid w:val="00B267F2"/>
    <w:rsid w:val="00B32C7B"/>
    <w:rsid w:val="00B3583B"/>
    <w:rsid w:val="00B4100B"/>
    <w:rsid w:val="00B4727F"/>
    <w:rsid w:val="00B5149A"/>
    <w:rsid w:val="00B53151"/>
    <w:rsid w:val="00B77800"/>
    <w:rsid w:val="00B8289F"/>
    <w:rsid w:val="00B8304D"/>
    <w:rsid w:val="00BA0BF6"/>
    <w:rsid w:val="00BB65AA"/>
    <w:rsid w:val="00BC2734"/>
    <w:rsid w:val="00BD35E8"/>
    <w:rsid w:val="00BD4648"/>
    <w:rsid w:val="00BE6AEF"/>
    <w:rsid w:val="00BE7635"/>
    <w:rsid w:val="00BF3834"/>
    <w:rsid w:val="00C17855"/>
    <w:rsid w:val="00C27908"/>
    <w:rsid w:val="00C328D3"/>
    <w:rsid w:val="00C37041"/>
    <w:rsid w:val="00C37673"/>
    <w:rsid w:val="00C41C8E"/>
    <w:rsid w:val="00C536CC"/>
    <w:rsid w:val="00C60437"/>
    <w:rsid w:val="00C646F1"/>
    <w:rsid w:val="00C822F3"/>
    <w:rsid w:val="00C823F1"/>
    <w:rsid w:val="00C938B2"/>
    <w:rsid w:val="00CA5F9F"/>
    <w:rsid w:val="00CA7A6E"/>
    <w:rsid w:val="00CA7D5B"/>
    <w:rsid w:val="00CB116B"/>
    <w:rsid w:val="00CB446A"/>
    <w:rsid w:val="00CB4AAD"/>
    <w:rsid w:val="00CB5DEA"/>
    <w:rsid w:val="00CC174C"/>
    <w:rsid w:val="00CC386E"/>
    <w:rsid w:val="00CC41C0"/>
    <w:rsid w:val="00CD686A"/>
    <w:rsid w:val="00CF15E0"/>
    <w:rsid w:val="00D02C49"/>
    <w:rsid w:val="00D110EC"/>
    <w:rsid w:val="00D20614"/>
    <w:rsid w:val="00D22E6B"/>
    <w:rsid w:val="00D2341C"/>
    <w:rsid w:val="00D31A9B"/>
    <w:rsid w:val="00D32602"/>
    <w:rsid w:val="00D33056"/>
    <w:rsid w:val="00D35F73"/>
    <w:rsid w:val="00D41659"/>
    <w:rsid w:val="00D46CC0"/>
    <w:rsid w:val="00D4797A"/>
    <w:rsid w:val="00D60E15"/>
    <w:rsid w:val="00D70CFC"/>
    <w:rsid w:val="00D80698"/>
    <w:rsid w:val="00DB23A6"/>
    <w:rsid w:val="00DC0611"/>
    <w:rsid w:val="00DC28E8"/>
    <w:rsid w:val="00DC3F55"/>
    <w:rsid w:val="00DC47E9"/>
    <w:rsid w:val="00DD4600"/>
    <w:rsid w:val="00DD4ABF"/>
    <w:rsid w:val="00DD659B"/>
    <w:rsid w:val="00DD754F"/>
    <w:rsid w:val="00DE0473"/>
    <w:rsid w:val="00DE2D1B"/>
    <w:rsid w:val="00DE4A21"/>
    <w:rsid w:val="00DE5D78"/>
    <w:rsid w:val="00DF01CD"/>
    <w:rsid w:val="00DF7842"/>
    <w:rsid w:val="00E01871"/>
    <w:rsid w:val="00E01B98"/>
    <w:rsid w:val="00E0287B"/>
    <w:rsid w:val="00E03E99"/>
    <w:rsid w:val="00E14741"/>
    <w:rsid w:val="00E151F4"/>
    <w:rsid w:val="00E1684E"/>
    <w:rsid w:val="00E25E1B"/>
    <w:rsid w:val="00E32E66"/>
    <w:rsid w:val="00E37468"/>
    <w:rsid w:val="00E43F37"/>
    <w:rsid w:val="00E55B04"/>
    <w:rsid w:val="00E62A7F"/>
    <w:rsid w:val="00E636ED"/>
    <w:rsid w:val="00E719FC"/>
    <w:rsid w:val="00E865D2"/>
    <w:rsid w:val="00E90635"/>
    <w:rsid w:val="00E958A7"/>
    <w:rsid w:val="00E97853"/>
    <w:rsid w:val="00EC2517"/>
    <w:rsid w:val="00ED0158"/>
    <w:rsid w:val="00ED4302"/>
    <w:rsid w:val="00ED547E"/>
    <w:rsid w:val="00EF2BB4"/>
    <w:rsid w:val="00EF337A"/>
    <w:rsid w:val="00F0181B"/>
    <w:rsid w:val="00F159A2"/>
    <w:rsid w:val="00F169DB"/>
    <w:rsid w:val="00F22B70"/>
    <w:rsid w:val="00F250CF"/>
    <w:rsid w:val="00F34C0E"/>
    <w:rsid w:val="00F52CC4"/>
    <w:rsid w:val="00F556A6"/>
    <w:rsid w:val="00F60AA3"/>
    <w:rsid w:val="00F625EF"/>
    <w:rsid w:val="00F628FE"/>
    <w:rsid w:val="00F67E59"/>
    <w:rsid w:val="00F74656"/>
    <w:rsid w:val="00F87165"/>
    <w:rsid w:val="00F8768F"/>
    <w:rsid w:val="00F909C2"/>
    <w:rsid w:val="00F909EF"/>
    <w:rsid w:val="00F9731A"/>
    <w:rsid w:val="00FA21E4"/>
    <w:rsid w:val="00FA58D2"/>
    <w:rsid w:val="00FB1F8C"/>
    <w:rsid w:val="00FB6B57"/>
    <w:rsid w:val="00FC611A"/>
    <w:rsid w:val="00FC66DE"/>
    <w:rsid w:val="00FE16DB"/>
    <w:rsid w:val="00FE341A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236E"/>
  <w15:chartTrackingRefBased/>
  <w15:docId w15:val="{2B8F0300-49A7-40B3-9060-A023DF6A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52A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E52AE"/>
    <w:pPr>
      <w:widowControl w:val="0"/>
      <w:spacing w:after="0" w:line="38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5E52AE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"/>
    <w:basedOn w:val="a"/>
    <w:qFormat/>
    <w:rsid w:val="005E52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_Основной с красной строки"/>
    <w:link w:val="a7"/>
    <w:uiPriority w:val="99"/>
    <w:qFormat/>
    <w:rsid w:val="005E52AE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Arial"/>
      <w:kern w:val="2"/>
      <w:sz w:val="30"/>
      <w:szCs w:val="24"/>
      <w:lang w:eastAsia="zh-CN" w:bidi="hi-IN"/>
    </w:rPr>
  </w:style>
  <w:style w:type="character" w:customStyle="1" w:styleId="a7">
    <w:name w:val="_Основной с красной строки Знак"/>
    <w:link w:val="a6"/>
    <w:uiPriority w:val="99"/>
    <w:locked/>
    <w:rsid w:val="005E52AE"/>
    <w:rPr>
      <w:rFonts w:ascii="Times New Roman" w:eastAsia="NSimSun" w:hAnsi="Times New Roman" w:cs="Arial"/>
      <w:kern w:val="2"/>
      <w:sz w:val="30"/>
      <w:szCs w:val="24"/>
      <w:lang w:eastAsia="zh-CN" w:bidi="hi-IN"/>
    </w:rPr>
  </w:style>
  <w:style w:type="paragraph" w:customStyle="1" w:styleId="a8">
    <w:name w:val="ЕЭК основной текст"/>
    <w:basedOn w:val="a"/>
    <w:link w:val="a9"/>
    <w:qFormat/>
    <w:rsid w:val="005E52AE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Arial"/>
      <w:kern w:val="2"/>
      <w:sz w:val="30"/>
      <w:szCs w:val="30"/>
      <w:lang w:eastAsia="zh-CN" w:bidi="hi-IN"/>
    </w:rPr>
  </w:style>
  <w:style w:type="character" w:customStyle="1" w:styleId="a9">
    <w:name w:val="ЕЭК основной текст Знак"/>
    <w:basedOn w:val="a0"/>
    <w:link w:val="a8"/>
    <w:rsid w:val="005E52AE"/>
    <w:rPr>
      <w:rFonts w:ascii="Times New Roman" w:eastAsia="NSimSun" w:hAnsi="Times New Roman" w:cs="Arial"/>
      <w:kern w:val="2"/>
      <w:sz w:val="30"/>
      <w:szCs w:val="30"/>
      <w:lang w:eastAsia="zh-CN" w:bidi="hi-IN"/>
    </w:rPr>
  </w:style>
  <w:style w:type="character" w:customStyle="1" w:styleId="CharStyle8">
    <w:name w:val="Char Style 8"/>
    <w:basedOn w:val="a0"/>
    <w:link w:val="Style7"/>
    <w:rsid w:val="005E52AE"/>
    <w:rPr>
      <w:sz w:val="27"/>
      <w:szCs w:val="27"/>
      <w:shd w:val="clear" w:color="auto" w:fill="FFFFFF"/>
    </w:rPr>
  </w:style>
  <w:style w:type="paragraph" w:customStyle="1" w:styleId="Style7">
    <w:name w:val="Style 7"/>
    <w:basedOn w:val="a"/>
    <w:link w:val="CharStyle8"/>
    <w:rsid w:val="005E52AE"/>
    <w:pPr>
      <w:widowControl w:val="0"/>
      <w:shd w:val="clear" w:color="auto" w:fill="FFFFFF"/>
      <w:spacing w:after="0" w:line="331" w:lineRule="exact"/>
      <w:ind w:firstLine="700"/>
      <w:jc w:val="both"/>
    </w:pPr>
    <w:rPr>
      <w:sz w:val="27"/>
      <w:szCs w:val="27"/>
    </w:rPr>
  </w:style>
  <w:style w:type="paragraph" w:customStyle="1" w:styleId="Default">
    <w:name w:val="Default"/>
    <w:rsid w:val="00503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5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922"/>
  </w:style>
  <w:style w:type="paragraph" w:styleId="ac">
    <w:name w:val="footer"/>
    <w:basedOn w:val="a"/>
    <w:link w:val="ad"/>
    <w:uiPriority w:val="99"/>
    <w:unhideWhenUsed/>
    <w:rsid w:val="0015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922"/>
  </w:style>
  <w:style w:type="paragraph" w:customStyle="1" w:styleId="TableText">
    <w:name w:val="Table_Text"/>
    <w:rsid w:val="00240C4B"/>
    <w:pPr>
      <w:spacing w:before="40" w:after="40" w:line="288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character" w:styleId="ae">
    <w:name w:val="annotation reference"/>
    <w:basedOn w:val="a0"/>
    <w:uiPriority w:val="99"/>
    <w:semiHidden/>
    <w:unhideWhenUsed/>
    <w:rsid w:val="00E9063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9063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9063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063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90635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90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0635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FA58D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A58D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677C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word-wrapper">
    <w:name w:val="word-wrapper"/>
    <w:basedOn w:val="a0"/>
    <w:rsid w:val="001C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3515</Words>
  <Characters>20040</Characters>
  <Application>Microsoft Office Word</Application>
  <DocSecurity>4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Сурганов Кирилл</dc:creator>
  <cp:keywords/>
  <dc:description/>
  <cp:lastModifiedBy>Харахордин Юрий Вадимович</cp:lastModifiedBy>
  <cp:revision>2</cp:revision>
  <dcterms:created xsi:type="dcterms:W3CDTF">2025-08-27T09:42:00Z</dcterms:created>
  <dcterms:modified xsi:type="dcterms:W3CDTF">2025-08-27T09:42:00Z</dcterms:modified>
</cp:coreProperties>
</file>