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F8A" w:rsidRPr="00AE5F8A" w:rsidRDefault="00AE5F8A" w:rsidP="00AE5F8A">
      <w:pPr>
        <w:jc w:val="center"/>
        <w:rPr>
          <w:i/>
          <w:sz w:val="22"/>
          <w:szCs w:val="22"/>
          <w:lang w:val="en-US"/>
        </w:rPr>
      </w:pPr>
      <w:r w:rsidRPr="00AE5F8A">
        <w:rPr>
          <w:i/>
          <w:sz w:val="22"/>
          <w:szCs w:val="22"/>
          <w:lang w:val="en-US"/>
        </w:rPr>
        <w:t>/Logotype/</w:t>
      </w:r>
    </w:p>
    <w:p w:rsidR="00AE5F8A" w:rsidRPr="00AE5F8A" w:rsidRDefault="00AE5F8A" w:rsidP="00AE5F8A">
      <w:pPr>
        <w:jc w:val="center"/>
        <w:rPr>
          <w:b/>
          <w:sz w:val="22"/>
          <w:szCs w:val="22"/>
          <w:lang w:val="en-US"/>
        </w:rPr>
      </w:pPr>
      <w:r w:rsidRPr="00AE5F8A">
        <w:rPr>
          <w:b/>
          <w:sz w:val="22"/>
          <w:szCs w:val="22"/>
          <w:lang w:val="en-US"/>
        </w:rPr>
        <w:t>EURASIAN ECONOMIC COMMISSION</w:t>
      </w:r>
    </w:p>
    <w:p w:rsidR="00AE5F8A" w:rsidRPr="00AE5F8A" w:rsidRDefault="00AE5F8A" w:rsidP="00AE5F8A">
      <w:pPr>
        <w:pBdr>
          <w:bottom w:val="single" w:sz="18" w:space="1" w:color="auto"/>
        </w:pBdr>
        <w:jc w:val="center"/>
        <w:rPr>
          <w:b/>
          <w:sz w:val="22"/>
          <w:szCs w:val="22"/>
          <w:lang w:val="en-US"/>
        </w:rPr>
      </w:pPr>
      <w:r w:rsidRPr="00AE5F8A">
        <w:rPr>
          <w:b/>
          <w:sz w:val="22"/>
          <w:szCs w:val="22"/>
          <w:lang w:val="en-US"/>
        </w:rPr>
        <w:t>COUNCIL</w:t>
      </w:r>
    </w:p>
    <w:p w:rsidR="00AE5F8A" w:rsidRPr="00AE5F8A" w:rsidRDefault="00AE5F8A" w:rsidP="00AE5F8A">
      <w:pPr>
        <w:pBdr>
          <w:bottom w:val="single" w:sz="18" w:space="1" w:color="auto"/>
        </w:pBdr>
        <w:jc w:val="center"/>
        <w:rPr>
          <w:b/>
          <w:sz w:val="22"/>
          <w:szCs w:val="22"/>
          <w:lang w:val="en-US"/>
        </w:rPr>
      </w:pPr>
    </w:p>
    <w:p w:rsidR="00AE5F8A" w:rsidRPr="00AE5F8A" w:rsidRDefault="00AE5F8A" w:rsidP="00AE5F8A">
      <w:pPr>
        <w:jc w:val="center"/>
        <w:rPr>
          <w:b/>
          <w:sz w:val="22"/>
          <w:szCs w:val="22"/>
          <w:lang w:val="en-US"/>
        </w:rPr>
      </w:pPr>
    </w:p>
    <w:p w:rsidR="00AE5F8A" w:rsidRPr="00AE5F8A" w:rsidRDefault="00AE5F8A" w:rsidP="00AE5F8A">
      <w:pPr>
        <w:jc w:val="center"/>
        <w:rPr>
          <w:b/>
          <w:sz w:val="22"/>
          <w:szCs w:val="22"/>
          <w:lang w:val="en-US"/>
        </w:rPr>
      </w:pPr>
      <w:r w:rsidRPr="00AE5F8A">
        <w:rPr>
          <w:b/>
          <w:sz w:val="22"/>
          <w:szCs w:val="22"/>
          <w:lang w:val="en-US"/>
        </w:rPr>
        <w:t>DECISION</w:t>
      </w:r>
    </w:p>
    <w:p w:rsidR="00AE5F8A" w:rsidRPr="00AE5F8A" w:rsidRDefault="00AE5F8A" w:rsidP="00AE5F8A">
      <w:pPr>
        <w:jc w:val="center"/>
        <w:rPr>
          <w:b/>
          <w:sz w:val="22"/>
          <w:szCs w:val="22"/>
          <w:lang w:val="en-US"/>
        </w:rPr>
      </w:pPr>
    </w:p>
    <w:p w:rsidR="00B968C8" w:rsidRPr="00AE5F8A" w:rsidRDefault="004D2DE5" w:rsidP="00B968C8">
      <w:pPr>
        <w:tabs>
          <w:tab w:val="left" w:pos="4395"/>
        </w:tabs>
        <w:rPr>
          <w:lang w:val="en-US"/>
        </w:rPr>
      </w:pPr>
      <w:r w:rsidRPr="00AE5F8A">
        <w:rPr>
          <w:lang w:val="en-US"/>
        </w:rPr>
        <w:t>December 21</w:t>
      </w:r>
      <w:r w:rsidR="00B968C8" w:rsidRPr="00AE5F8A">
        <w:rPr>
          <w:lang w:val="en-US"/>
        </w:rPr>
        <w:t>, 2016</w:t>
      </w:r>
      <w:r w:rsidR="00B968C8" w:rsidRPr="00AE5F8A">
        <w:rPr>
          <w:lang w:val="en-US"/>
        </w:rPr>
        <w:tab/>
      </w:r>
      <w:r w:rsidRPr="00AE5F8A">
        <w:rPr>
          <w:b/>
          <w:lang w:val="en-US"/>
        </w:rPr>
        <w:t>No. 141</w:t>
      </w:r>
      <w:r w:rsidR="00B968C8" w:rsidRPr="00AE5F8A">
        <w:rPr>
          <w:lang w:val="en-US"/>
        </w:rPr>
        <w:tab/>
      </w:r>
      <w:r w:rsidR="00B968C8" w:rsidRPr="00AE5F8A">
        <w:rPr>
          <w:lang w:val="en-US"/>
        </w:rPr>
        <w:tab/>
      </w:r>
      <w:r w:rsidR="00B968C8" w:rsidRPr="00AE5F8A">
        <w:rPr>
          <w:lang w:val="en-US"/>
        </w:rPr>
        <w:tab/>
      </w:r>
      <w:r w:rsidR="00B968C8" w:rsidRPr="00AE5F8A">
        <w:rPr>
          <w:lang w:val="en-US"/>
        </w:rPr>
        <w:tab/>
        <w:t>city of Moscow</w:t>
      </w:r>
    </w:p>
    <w:p w:rsidR="00B968C8" w:rsidRPr="00AE5F8A" w:rsidRDefault="00B968C8" w:rsidP="00B968C8">
      <w:pPr>
        <w:tabs>
          <w:tab w:val="left" w:pos="4678"/>
        </w:tabs>
        <w:rPr>
          <w:lang w:val="en-US"/>
        </w:rPr>
      </w:pPr>
    </w:p>
    <w:p w:rsidR="004D2DE5" w:rsidRPr="00AE5F8A" w:rsidRDefault="004D2DE5" w:rsidP="004D2DE5">
      <w:pPr>
        <w:tabs>
          <w:tab w:val="left" w:pos="4678"/>
        </w:tabs>
        <w:jc w:val="center"/>
        <w:rPr>
          <w:b/>
          <w:lang w:val="en-US"/>
        </w:rPr>
      </w:pPr>
      <w:r w:rsidRPr="00AE5F8A">
        <w:rPr>
          <w:b/>
          <w:lang w:val="en-US"/>
        </w:rPr>
        <w:t>On Approval of the Procedure for Application of Measures</w:t>
      </w:r>
    </w:p>
    <w:p w:rsidR="004D2DE5" w:rsidRPr="00AE5F8A" w:rsidRDefault="004D2DE5" w:rsidP="004D2DE5">
      <w:pPr>
        <w:tabs>
          <w:tab w:val="left" w:pos="4678"/>
        </w:tabs>
        <w:jc w:val="center"/>
        <w:rPr>
          <w:b/>
          <w:lang w:val="en-US"/>
        </w:rPr>
      </w:pPr>
      <w:proofErr w:type="gramStart"/>
      <w:r w:rsidRPr="00AE5F8A">
        <w:rPr>
          <w:b/>
          <w:lang w:val="en-US"/>
        </w:rPr>
        <w:t>to</w:t>
      </w:r>
      <w:proofErr w:type="gramEnd"/>
      <w:r w:rsidRPr="00AE5F8A">
        <w:rPr>
          <w:b/>
          <w:lang w:val="en-US"/>
        </w:rPr>
        <w:t xml:space="preserve"> Suspend or Prohibit Use of Medical Products</w:t>
      </w:r>
    </w:p>
    <w:p w:rsidR="004D2DE5" w:rsidRPr="00AE5F8A" w:rsidRDefault="004D2DE5" w:rsidP="004D2DE5">
      <w:pPr>
        <w:tabs>
          <w:tab w:val="left" w:pos="4678"/>
        </w:tabs>
        <w:jc w:val="center"/>
        <w:rPr>
          <w:b/>
          <w:lang w:val="en-US"/>
        </w:rPr>
      </w:pPr>
      <w:r w:rsidRPr="00AE5F8A">
        <w:rPr>
          <w:b/>
          <w:lang w:val="en-US"/>
        </w:rPr>
        <w:t>Posing Threat to Human Life and (or) Health,</w:t>
      </w:r>
    </w:p>
    <w:p w:rsidR="004D2DE5" w:rsidRPr="00AE5F8A" w:rsidRDefault="004D2DE5" w:rsidP="004D2DE5">
      <w:pPr>
        <w:tabs>
          <w:tab w:val="left" w:pos="4678"/>
        </w:tabs>
        <w:jc w:val="center"/>
        <w:rPr>
          <w:b/>
          <w:lang w:val="en-US"/>
        </w:rPr>
      </w:pPr>
      <w:r w:rsidRPr="00AE5F8A">
        <w:rPr>
          <w:b/>
          <w:lang w:val="en-US"/>
        </w:rPr>
        <w:t>Poor-Quality, Counterfeit and Falsified Medical Products</w:t>
      </w:r>
    </w:p>
    <w:p w:rsidR="004D2DE5" w:rsidRPr="00AE5F8A" w:rsidRDefault="004D2DE5" w:rsidP="004D2DE5">
      <w:pPr>
        <w:tabs>
          <w:tab w:val="left" w:pos="4678"/>
        </w:tabs>
        <w:jc w:val="center"/>
        <w:rPr>
          <w:b/>
          <w:lang w:val="en-US"/>
        </w:rPr>
      </w:pPr>
      <w:proofErr w:type="gramStart"/>
      <w:r w:rsidRPr="00AE5F8A">
        <w:rPr>
          <w:b/>
          <w:lang w:val="en-US"/>
        </w:rPr>
        <w:t>by</w:t>
      </w:r>
      <w:proofErr w:type="gramEnd"/>
      <w:r w:rsidRPr="00AE5F8A">
        <w:rPr>
          <w:b/>
          <w:lang w:val="en-US"/>
        </w:rPr>
        <w:t xml:space="preserve"> </w:t>
      </w:r>
      <w:r w:rsidR="00AE5F8A" w:rsidRPr="00AE5F8A">
        <w:rPr>
          <w:b/>
          <w:lang w:val="en-US"/>
        </w:rPr>
        <w:t xml:space="preserve">Authorized </w:t>
      </w:r>
      <w:r w:rsidRPr="00AE5F8A">
        <w:rPr>
          <w:b/>
          <w:lang w:val="en-US"/>
        </w:rPr>
        <w:t xml:space="preserve">Authorities of </w:t>
      </w:r>
      <w:r w:rsidR="00AE5F8A" w:rsidRPr="00AE5F8A">
        <w:rPr>
          <w:b/>
          <w:lang w:val="en-US"/>
        </w:rPr>
        <w:t>Member State</w:t>
      </w:r>
      <w:r w:rsidRPr="00AE5F8A">
        <w:rPr>
          <w:b/>
          <w:lang w:val="en-US"/>
        </w:rPr>
        <w:t>s of</w:t>
      </w:r>
    </w:p>
    <w:p w:rsidR="004D2DE5" w:rsidRPr="00AE5F8A" w:rsidRDefault="004D2DE5" w:rsidP="004D2DE5">
      <w:pPr>
        <w:tabs>
          <w:tab w:val="left" w:pos="4678"/>
        </w:tabs>
        <w:jc w:val="center"/>
        <w:rPr>
          <w:b/>
          <w:lang w:val="en-US"/>
        </w:rPr>
      </w:pPr>
      <w:proofErr w:type="gramStart"/>
      <w:r w:rsidRPr="00AE5F8A">
        <w:rPr>
          <w:b/>
          <w:lang w:val="en-US"/>
        </w:rPr>
        <w:t>the</w:t>
      </w:r>
      <w:proofErr w:type="gramEnd"/>
      <w:r w:rsidRPr="00AE5F8A">
        <w:rPr>
          <w:b/>
          <w:lang w:val="en-US"/>
        </w:rPr>
        <w:t xml:space="preserve"> Eurasian Economic Union and their Withdrawal from Circulation</w:t>
      </w:r>
    </w:p>
    <w:p w:rsidR="00B968C8" w:rsidRPr="00AE5F8A" w:rsidRDefault="004D2DE5" w:rsidP="004D2DE5">
      <w:pPr>
        <w:tabs>
          <w:tab w:val="left" w:pos="4678"/>
        </w:tabs>
        <w:jc w:val="center"/>
        <w:rPr>
          <w:b/>
          <w:lang w:val="en-US"/>
        </w:rPr>
      </w:pPr>
      <w:proofErr w:type="gramStart"/>
      <w:r w:rsidRPr="00AE5F8A">
        <w:rPr>
          <w:b/>
          <w:lang w:val="en-US"/>
        </w:rPr>
        <w:t>in</w:t>
      </w:r>
      <w:proofErr w:type="gramEnd"/>
      <w:r w:rsidRPr="00AE5F8A">
        <w:rPr>
          <w:b/>
          <w:lang w:val="en-US"/>
        </w:rPr>
        <w:t xml:space="preserve"> the Territories of </w:t>
      </w:r>
      <w:r w:rsidR="00AE5F8A" w:rsidRPr="00AE5F8A">
        <w:rPr>
          <w:b/>
          <w:lang w:val="en-US"/>
        </w:rPr>
        <w:t>Member State</w:t>
      </w:r>
      <w:r w:rsidRPr="00AE5F8A">
        <w:rPr>
          <w:b/>
          <w:lang w:val="en-US"/>
        </w:rPr>
        <w:t>s of the Eurasian Economic Union</w:t>
      </w:r>
    </w:p>
    <w:p w:rsidR="004D2DE5" w:rsidRPr="00AE5F8A" w:rsidRDefault="004D2DE5" w:rsidP="004D2DE5">
      <w:pPr>
        <w:tabs>
          <w:tab w:val="left" w:pos="4678"/>
        </w:tabs>
        <w:jc w:val="center"/>
        <w:rPr>
          <w:b/>
          <w:lang w:val="en-US"/>
        </w:rPr>
      </w:pPr>
    </w:p>
    <w:p w:rsidR="00B968C8" w:rsidRPr="00AE5F8A" w:rsidRDefault="00B968C8" w:rsidP="00B968C8">
      <w:pPr>
        <w:ind w:firstLine="284"/>
        <w:rPr>
          <w:b/>
          <w:lang w:val="en-US"/>
        </w:rPr>
      </w:pPr>
      <w:r w:rsidRPr="00AE5F8A">
        <w:rPr>
          <w:lang w:val="en-US"/>
        </w:rPr>
        <w:t>In accordance with Article 31 of the Treaty on the Eurasian Economic Uni</w:t>
      </w:r>
      <w:r w:rsidR="004D2DE5" w:rsidRPr="00AE5F8A">
        <w:rPr>
          <w:lang w:val="en-US"/>
        </w:rPr>
        <w:t xml:space="preserve">on dated May 29, 2014, </w:t>
      </w:r>
      <w:r w:rsidR="00AE5F8A" w:rsidRPr="00AE5F8A">
        <w:rPr>
          <w:lang w:val="en-US"/>
        </w:rPr>
        <w:t>paragraph</w:t>
      </w:r>
      <w:r w:rsidR="004D2DE5" w:rsidRPr="00AE5F8A">
        <w:rPr>
          <w:lang w:val="en-US"/>
        </w:rPr>
        <w:t xml:space="preserve"> 3 of Article 8</w:t>
      </w:r>
      <w:r w:rsidRPr="00AE5F8A">
        <w:rPr>
          <w:lang w:val="en-US"/>
        </w:rPr>
        <w:t xml:space="preserve"> of the Agreement on Common Principles and Rules for Circulation of Medical Products (Medical Devices and Medical Equipment) within the Eurasian Economic Union dated December 23, 2014, </w:t>
      </w:r>
      <w:r w:rsidR="00AE5F8A" w:rsidRPr="00AE5F8A">
        <w:rPr>
          <w:lang w:val="en-US"/>
        </w:rPr>
        <w:t>paragraph</w:t>
      </w:r>
      <w:r w:rsidRPr="00AE5F8A">
        <w:rPr>
          <w:lang w:val="en-US"/>
        </w:rPr>
        <w:t xml:space="preserve"> </w:t>
      </w:r>
      <w:r w:rsidR="004D2DE5" w:rsidRPr="00AE5F8A">
        <w:rPr>
          <w:lang w:val="en-US"/>
        </w:rPr>
        <w:t>9</w:t>
      </w:r>
      <w:r w:rsidR="00AE5F8A" w:rsidRPr="00AE5F8A">
        <w:rPr>
          <w:lang w:val="en-US"/>
        </w:rPr>
        <w:t>3</w:t>
      </w:r>
      <w:r w:rsidRPr="00AE5F8A">
        <w:rPr>
          <w:lang w:val="en-US"/>
        </w:rPr>
        <w:t xml:space="preserve"> of Annex No. 1 to the Rules of Procedure of the Eurasian Economic Commission approved by Decision No. 98 of the Supreme Eurasian Economic Council dated December 23, 2014, and </w:t>
      </w:r>
      <w:r w:rsidR="00AE5F8A" w:rsidRPr="00AE5F8A">
        <w:rPr>
          <w:lang w:val="en-US"/>
        </w:rPr>
        <w:t xml:space="preserve">in order to implement </w:t>
      </w:r>
      <w:r w:rsidRPr="00AE5F8A">
        <w:rPr>
          <w:lang w:val="en-US"/>
        </w:rPr>
        <w:t xml:space="preserve">Decision </w:t>
      </w:r>
      <w:r w:rsidR="00AE5F8A" w:rsidRPr="00AE5F8A">
        <w:rPr>
          <w:lang w:val="en-US"/>
        </w:rPr>
        <w:br/>
      </w:r>
      <w:r w:rsidRPr="00AE5F8A">
        <w:rPr>
          <w:lang w:val="en-US"/>
        </w:rPr>
        <w:t xml:space="preserve">No. 109 of the Supreme Eurasian Economic Council </w:t>
      </w:r>
      <w:r w:rsidR="00AE5F8A" w:rsidRPr="00AE5F8A">
        <w:rPr>
          <w:lang w:val="en-US"/>
        </w:rPr>
        <w:t>dated December 23, 2014 “</w:t>
      </w:r>
      <w:r w:rsidRPr="00AE5F8A">
        <w:rPr>
          <w:lang w:val="en-US"/>
        </w:rPr>
        <w:t>On Implementation of the Agreement on Common Principles and Rules for Circulation of Medical Products (Medical Devices and Medical Equipment) within the Eurasian Economic Union</w:t>
      </w:r>
      <w:r w:rsidR="00AE5F8A" w:rsidRPr="00AE5F8A">
        <w:rPr>
          <w:lang w:val="en-US"/>
        </w:rPr>
        <w:t>”,</w:t>
      </w:r>
      <w:r w:rsidRPr="00AE5F8A">
        <w:rPr>
          <w:lang w:val="en-US"/>
        </w:rPr>
        <w:t xml:space="preserve"> the Council of the Eurasian Economic Commission </w:t>
      </w:r>
      <w:r w:rsidRPr="00AE5F8A">
        <w:rPr>
          <w:b/>
          <w:lang w:val="en-US"/>
        </w:rPr>
        <w:t>decided:</w:t>
      </w:r>
    </w:p>
    <w:p w:rsidR="004D2DE5" w:rsidRPr="00AE5F8A" w:rsidRDefault="004D2DE5" w:rsidP="004D2DE5">
      <w:pPr>
        <w:ind w:firstLine="284"/>
        <w:rPr>
          <w:lang w:val="en-US"/>
        </w:rPr>
      </w:pPr>
      <w:r w:rsidRPr="00AE5F8A">
        <w:rPr>
          <w:lang w:val="en-US"/>
        </w:rPr>
        <w:t xml:space="preserve">1. To approve the attached Procedure for application of measures to suspend or prohibit use of medical products posing threat to human life and (or) health, poor-quality, counterfeit and falsified medical products by </w:t>
      </w:r>
      <w:r w:rsidR="00AE5F8A" w:rsidRPr="00AE5F8A">
        <w:rPr>
          <w:lang w:val="en-US"/>
        </w:rPr>
        <w:t xml:space="preserve">authorized </w:t>
      </w:r>
      <w:r w:rsidRPr="00AE5F8A">
        <w:rPr>
          <w:lang w:val="en-US"/>
        </w:rPr>
        <w:t xml:space="preserve">authorities of </w:t>
      </w:r>
      <w:r w:rsidR="00AE5F8A" w:rsidRPr="00AE5F8A">
        <w:rPr>
          <w:lang w:val="en-US"/>
        </w:rPr>
        <w:t>Member State</w:t>
      </w:r>
      <w:r w:rsidRPr="00AE5F8A">
        <w:rPr>
          <w:lang w:val="en-US"/>
        </w:rPr>
        <w:t xml:space="preserve">s of the Eurasian Economic Union and their withdrawal from circulation in the territories of </w:t>
      </w:r>
      <w:r w:rsidR="00AE5F8A" w:rsidRPr="00AE5F8A">
        <w:rPr>
          <w:lang w:val="en-US"/>
        </w:rPr>
        <w:t>Member State</w:t>
      </w:r>
      <w:r w:rsidRPr="00AE5F8A">
        <w:rPr>
          <w:lang w:val="en-US"/>
        </w:rPr>
        <w:t>s of the Eurasian Economic Union.</w:t>
      </w:r>
    </w:p>
    <w:p w:rsidR="004D2DE5" w:rsidRPr="00AE5F8A" w:rsidRDefault="004D2DE5" w:rsidP="004D2DE5">
      <w:pPr>
        <w:tabs>
          <w:tab w:val="left" w:pos="567"/>
          <w:tab w:val="left" w:pos="4678"/>
        </w:tabs>
        <w:ind w:firstLine="284"/>
        <w:rPr>
          <w:lang w:val="en-US"/>
        </w:rPr>
      </w:pPr>
      <w:r w:rsidRPr="00AE5F8A">
        <w:rPr>
          <w:lang w:val="en-US"/>
        </w:rPr>
        <w:t xml:space="preserve">2. This Decision shall enter into force </w:t>
      </w:r>
      <w:r w:rsidR="00AE5F8A" w:rsidRPr="00AE5F8A">
        <w:rPr>
          <w:lang w:val="en-US"/>
        </w:rPr>
        <w:t>after</w:t>
      </w:r>
      <w:r w:rsidRPr="00AE5F8A">
        <w:rPr>
          <w:lang w:val="en-US"/>
        </w:rPr>
        <w:t xml:space="preserve"> 10 calendar days </w:t>
      </w:r>
      <w:r w:rsidR="00AE5F8A" w:rsidRPr="00AE5F8A">
        <w:rPr>
          <w:lang w:val="en-US"/>
        </w:rPr>
        <w:t xml:space="preserve">have elapsed </w:t>
      </w:r>
      <w:r w:rsidRPr="00AE5F8A">
        <w:rPr>
          <w:lang w:val="en-US"/>
        </w:rPr>
        <w:t xml:space="preserve">from the effective date of the Protocol, signed on December 2, 2015, on the accession of the Republic of Armenia to the Agreement on Common Principles and Rules for the circulation of medical products (medical devices and medical equipment) within the Eurasian Economic Union dated December 23, 2014, but not earlier than after 10 calendar days </w:t>
      </w:r>
      <w:r w:rsidR="00AE5F8A" w:rsidRPr="00AE5F8A">
        <w:rPr>
          <w:lang w:val="en-US"/>
        </w:rPr>
        <w:t xml:space="preserve">have elapsed </w:t>
      </w:r>
      <w:r w:rsidRPr="00AE5F8A">
        <w:rPr>
          <w:lang w:val="en-US"/>
        </w:rPr>
        <w:t>from the date of the official publication of this Decision.</w:t>
      </w:r>
    </w:p>
    <w:p w:rsidR="004D2DE5" w:rsidRPr="00AE5F8A" w:rsidRDefault="004D2DE5" w:rsidP="004D2DE5">
      <w:pPr>
        <w:tabs>
          <w:tab w:val="left" w:pos="567"/>
          <w:tab w:val="left" w:pos="4678"/>
        </w:tabs>
        <w:jc w:val="center"/>
        <w:rPr>
          <w:b/>
          <w:lang w:val="en-US"/>
        </w:rPr>
      </w:pPr>
    </w:p>
    <w:p w:rsidR="004D2DE5" w:rsidRPr="00AE5F8A" w:rsidRDefault="004D2DE5" w:rsidP="004D2DE5">
      <w:pPr>
        <w:tabs>
          <w:tab w:val="left" w:pos="567"/>
          <w:tab w:val="left" w:pos="4678"/>
        </w:tabs>
        <w:jc w:val="center"/>
        <w:rPr>
          <w:b/>
          <w:lang w:val="en-US"/>
        </w:rPr>
      </w:pPr>
      <w:r w:rsidRPr="00AE5F8A">
        <w:rPr>
          <w:b/>
          <w:lang w:val="en-US"/>
        </w:rPr>
        <w:t>Members of the Council of the Eurasian Economic Commission</w:t>
      </w:r>
      <w:r w:rsidR="00AE5F8A" w:rsidRPr="00AE5F8A">
        <w:rPr>
          <w:b/>
          <w:lang w:val="en-US"/>
        </w:rPr>
        <w:t>:</w:t>
      </w:r>
    </w:p>
    <w:p w:rsidR="00AE5F8A" w:rsidRPr="00AE5F8A" w:rsidRDefault="00AE5F8A" w:rsidP="004D2DE5">
      <w:pPr>
        <w:tabs>
          <w:tab w:val="left" w:pos="567"/>
          <w:tab w:val="left" w:pos="4678"/>
        </w:tabs>
        <w:jc w:val="center"/>
        <w:rPr>
          <w:b/>
          <w:lang w:val="en-US"/>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14"/>
        <w:gridCol w:w="1880"/>
        <w:gridCol w:w="1948"/>
        <w:gridCol w:w="1914"/>
        <w:gridCol w:w="1915"/>
      </w:tblGrid>
      <w:tr w:rsidR="00AE5F8A" w:rsidRPr="00AE5F8A" w:rsidTr="00AE5F8A">
        <w:tc>
          <w:tcPr>
            <w:tcW w:w="1914" w:type="dxa"/>
          </w:tcPr>
          <w:p w:rsidR="00AE5F8A" w:rsidRPr="00AE5F8A" w:rsidRDefault="00AE5F8A" w:rsidP="00654BA2">
            <w:pPr>
              <w:tabs>
                <w:tab w:val="left" w:pos="567"/>
                <w:tab w:val="left" w:pos="4678"/>
              </w:tabs>
              <w:jc w:val="center"/>
              <w:rPr>
                <w:b/>
                <w:sz w:val="20"/>
                <w:szCs w:val="20"/>
                <w:lang w:val="en-US"/>
              </w:rPr>
            </w:pPr>
            <w:r w:rsidRPr="00AE5F8A">
              <w:rPr>
                <w:b/>
                <w:sz w:val="20"/>
                <w:szCs w:val="20"/>
                <w:lang w:val="en-US"/>
              </w:rPr>
              <w:t>For the Republic of Armenia</w:t>
            </w:r>
          </w:p>
          <w:p w:rsidR="00AE5F8A" w:rsidRPr="00AE5F8A" w:rsidRDefault="00AE5F8A" w:rsidP="00654BA2">
            <w:pPr>
              <w:tabs>
                <w:tab w:val="left" w:pos="567"/>
                <w:tab w:val="left" w:pos="4678"/>
              </w:tabs>
              <w:jc w:val="center"/>
              <w:rPr>
                <w:b/>
                <w:sz w:val="20"/>
                <w:szCs w:val="20"/>
                <w:lang w:val="en-US"/>
              </w:rPr>
            </w:pPr>
          </w:p>
          <w:p w:rsidR="00AE5F8A" w:rsidRPr="00AE5F8A" w:rsidRDefault="00AE5F8A" w:rsidP="00654BA2">
            <w:pPr>
              <w:tabs>
                <w:tab w:val="left" w:pos="567"/>
                <w:tab w:val="left" w:pos="4678"/>
              </w:tabs>
              <w:jc w:val="center"/>
              <w:rPr>
                <w:sz w:val="20"/>
                <w:szCs w:val="20"/>
                <w:u w:val="single"/>
                <w:lang w:val="en-US"/>
              </w:rPr>
            </w:pPr>
            <w:r w:rsidRPr="00AE5F8A">
              <w:rPr>
                <w:sz w:val="20"/>
                <w:szCs w:val="20"/>
                <w:u w:val="single"/>
                <w:lang w:val="en-US"/>
              </w:rPr>
              <w:t>Seal:</w:t>
            </w:r>
          </w:p>
          <w:p w:rsidR="00AE5F8A" w:rsidRPr="00AE5F8A" w:rsidRDefault="00AE5F8A" w:rsidP="00654BA2">
            <w:pPr>
              <w:tabs>
                <w:tab w:val="left" w:pos="567"/>
                <w:tab w:val="left" w:pos="4678"/>
              </w:tabs>
              <w:jc w:val="center"/>
              <w:rPr>
                <w:i/>
                <w:sz w:val="20"/>
                <w:szCs w:val="20"/>
                <w:lang w:val="en-US"/>
              </w:rPr>
            </w:pPr>
            <w:r w:rsidRPr="00AE5F8A">
              <w:rPr>
                <w:i/>
                <w:sz w:val="20"/>
                <w:szCs w:val="20"/>
                <w:lang w:val="en-US"/>
              </w:rPr>
              <w:t xml:space="preserve">Eurasian Economic Commission. </w:t>
            </w:r>
          </w:p>
          <w:p w:rsidR="00AE5F8A" w:rsidRPr="00AE5F8A" w:rsidRDefault="00AE5F8A" w:rsidP="00654BA2">
            <w:pPr>
              <w:tabs>
                <w:tab w:val="left" w:pos="567"/>
                <w:tab w:val="left" w:pos="4678"/>
              </w:tabs>
              <w:jc w:val="center"/>
              <w:rPr>
                <w:b/>
                <w:i/>
                <w:sz w:val="20"/>
                <w:szCs w:val="20"/>
                <w:lang w:val="en-US"/>
              </w:rPr>
            </w:pPr>
            <w:r w:rsidRPr="00AE5F8A">
              <w:rPr>
                <w:i/>
                <w:sz w:val="20"/>
                <w:szCs w:val="20"/>
                <w:lang w:val="en-US"/>
              </w:rPr>
              <w:t>For documents</w:t>
            </w:r>
          </w:p>
          <w:p w:rsidR="00AE5F8A" w:rsidRPr="00AE5F8A" w:rsidRDefault="00AE5F8A" w:rsidP="00654BA2">
            <w:pPr>
              <w:tabs>
                <w:tab w:val="left" w:pos="567"/>
                <w:tab w:val="left" w:pos="4678"/>
              </w:tabs>
              <w:rPr>
                <w:b/>
                <w:sz w:val="20"/>
                <w:szCs w:val="20"/>
                <w:lang w:val="en-US"/>
              </w:rPr>
            </w:pPr>
          </w:p>
        </w:tc>
        <w:tc>
          <w:tcPr>
            <w:tcW w:w="1880" w:type="dxa"/>
          </w:tcPr>
          <w:p w:rsidR="00AE5F8A" w:rsidRPr="00AE5F8A" w:rsidRDefault="00AE5F8A" w:rsidP="00654BA2">
            <w:pPr>
              <w:tabs>
                <w:tab w:val="left" w:pos="567"/>
                <w:tab w:val="left" w:pos="4678"/>
              </w:tabs>
              <w:jc w:val="center"/>
              <w:rPr>
                <w:b/>
                <w:sz w:val="20"/>
                <w:szCs w:val="20"/>
                <w:lang w:val="en-US"/>
              </w:rPr>
            </w:pPr>
            <w:r w:rsidRPr="00AE5F8A">
              <w:rPr>
                <w:b/>
                <w:sz w:val="20"/>
                <w:szCs w:val="20"/>
                <w:lang w:val="en-US"/>
              </w:rPr>
              <w:t>For the Republic of Belarus</w:t>
            </w:r>
          </w:p>
          <w:p w:rsidR="00AE5F8A" w:rsidRPr="00AE5F8A" w:rsidRDefault="00AE5F8A" w:rsidP="00654BA2">
            <w:pPr>
              <w:tabs>
                <w:tab w:val="left" w:pos="567"/>
                <w:tab w:val="left" w:pos="4678"/>
              </w:tabs>
              <w:jc w:val="center"/>
              <w:rPr>
                <w:sz w:val="20"/>
                <w:szCs w:val="20"/>
                <w:u w:val="single"/>
                <w:lang w:val="en-US"/>
              </w:rPr>
            </w:pPr>
          </w:p>
          <w:p w:rsidR="00AE5F8A" w:rsidRPr="00AE5F8A" w:rsidRDefault="00AE5F8A" w:rsidP="00654BA2">
            <w:pPr>
              <w:tabs>
                <w:tab w:val="left" w:pos="567"/>
                <w:tab w:val="left" w:pos="4678"/>
              </w:tabs>
              <w:jc w:val="center"/>
              <w:rPr>
                <w:sz w:val="20"/>
                <w:szCs w:val="20"/>
                <w:u w:val="single"/>
                <w:lang w:val="en-US"/>
              </w:rPr>
            </w:pPr>
            <w:r w:rsidRPr="00AE5F8A">
              <w:rPr>
                <w:sz w:val="20"/>
                <w:szCs w:val="20"/>
                <w:u w:val="single"/>
                <w:lang w:val="en-US"/>
              </w:rPr>
              <w:t>Seal:</w:t>
            </w:r>
          </w:p>
          <w:p w:rsidR="00AE5F8A" w:rsidRPr="00AE5F8A" w:rsidRDefault="00AE5F8A" w:rsidP="00654BA2">
            <w:pPr>
              <w:tabs>
                <w:tab w:val="left" w:pos="567"/>
                <w:tab w:val="left" w:pos="4678"/>
              </w:tabs>
              <w:jc w:val="center"/>
              <w:rPr>
                <w:i/>
                <w:sz w:val="20"/>
                <w:szCs w:val="20"/>
                <w:lang w:val="en-US"/>
              </w:rPr>
            </w:pPr>
            <w:r w:rsidRPr="00AE5F8A">
              <w:rPr>
                <w:i/>
                <w:sz w:val="20"/>
                <w:szCs w:val="20"/>
                <w:lang w:val="en-US"/>
              </w:rPr>
              <w:t xml:space="preserve">Eurasian Economic Commission. </w:t>
            </w:r>
          </w:p>
          <w:p w:rsidR="00AE5F8A" w:rsidRPr="00AE5F8A" w:rsidRDefault="00AE5F8A" w:rsidP="00654BA2">
            <w:pPr>
              <w:tabs>
                <w:tab w:val="left" w:pos="567"/>
                <w:tab w:val="left" w:pos="4678"/>
              </w:tabs>
              <w:jc w:val="center"/>
              <w:rPr>
                <w:b/>
                <w:i/>
                <w:sz w:val="20"/>
                <w:szCs w:val="20"/>
                <w:lang w:val="en-US"/>
              </w:rPr>
            </w:pPr>
            <w:r w:rsidRPr="00AE5F8A">
              <w:rPr>
                <w:i/>
                <w:sz w:val="20"/>
                <w:szCs w:val="20"/>
                <w:lang w:val="en-US"/>
              </w:rPr>
              <w:t>For documents</w:t>
            </w:r>
          </w:p>
          <w:p w:rsidR="00AE5F8A" w:rsidRPr="00AE5F8A" w:rsidRDefault="00AE5F8A" w:rsidP="00654BA2">
            <w:pPr>
              <w:tabs>
                <w:tab w:val="left" w:pos="567"/>
                <w:tab w:val="left" w:pos="4678"/>
              </w:tabs>
              <w:rPr>
                <w:b/>
                <w:sz w:val="20"/>
                <w:szCs w:val="20"/>
                <w:lang w:val="en-US"/>
              </w:rPr>
            </w:pPr>
          </w:p>
        </w:tc>
        <w:tc>
          <w:tcPr>
            <w:tcW w:w="1948" w:type="dxa"/>
          </w:tcPr>
          <w:p w:rsidR="00AE5F8A" w:rsidRPr="00AE5F8A" w:rsidRDefault="00AE5F8A" w:rsidP="00654BA2">
            <w:pPr>
              <w:tabs>
                <w:tab w:val="left" w:pos="567"/>
                <w:tab w:val="left" w:pos="4678"/>
              </w:tabs>
              <w:jc w:val="center"/>
              <w:rPr>
                <w:b/>
                <w:sz w:val="20"/>
                <w:szCs w:val="20"/>
                <w:lang w:val="en-US"/>
              </w:rPr>
            </w:pPr>
            <w:r w:rsidRPr="00AE5F8A">
              <w:rPr>
                <w:b/>
                <w:sz w:val="20"/>
                <w:szCs w:val="20"/>
                <w:lang w:val="en-US"/>
              </w:rPr>
              <w:t>For the Republic of Kazakhstan</w:t>
            </w:r>
          </w:p>
          <w:p w:rsidR="00AE5F8A" w:rsidRPr="00AE5F8A" w:rsidRDefault="00AE5F8A" w:rsidP="00654BA2">
            <w:pPr>
              <w:tabs>
                <w:tab w:val="left" w:pos="567"/>
                <w:tab w:val="left" w:pos="4678"/>
              </w:tabs>
              <w:jc w:val="center"/>
              <w:rPr>
                <w:sz w:val="20"/>
                <w:szCs w:val="20"/>
                <w:u w:val="single"/>
                <w:lang w:val="en-US"/>
              </w:rPr>
            </w:pPr>
          </w:p>
          <w:p w:rsidR="00AE5F8A" w:rsidRPr="00AE5F8A" w:rsidRDefault="00AE5F8A" w:rsidP="00654BA2">
            <w:pPr>
              <w:tabs>
                <w:tab w:val="left" w:pos="567"/>
                <w:tab w:val="left" w:pos="4678"/>
              </w:tabs>
              <w:jc w:val="center"/>
              <w:rPr>
                <w:sz w:val="20"/>
                <w:szCs w:val="20"/>
                <w:u w:val="single"/>
                <w:lang w:val="en-US"/>
              </w:rPr>
            </w:pPr>
            <w:r w:rsidRPr="00AE5F8A">
              <w:rPr>
                <w:sz w:val="20"/>
                <w:szCs w:val="20"/>
                <w:u w:val="single"/>
                <w:lang w:val="en-US"/>
              </w:rPr>
              <w:t>Seal:</w:t>
            </w:r>
          </w:p>
          <w:p w:rsidR="00AE5F8A" w:rsidRPr="00AE5F8A" w:rsidRDefault="00AE5F8A" w:rsidP="00654BA2">
            <w:pPr>
              <w:tabs>
                <w:tab w:val="left" w:pos="567"/>
                <w:tab w:val="left" w:pos="4678"/>
              </w:tabs>
              <w:jc w:val="center"/>
              <w:rPr>
                <w:i/>
                <w:sz w:val="20"/>
                <w:szCs w:val="20"/>
                <w:lang w:val="en-US"/>
              </w:rPr>
            </w:pPr>
            <w:r w:rsidRPr="00AE5F8A">
              <w:rPr>
                <w:i/>
                <w:sz w:val="20"/>
                <w:szCs w:val="20"/>
                <w:lang w:val="en-US"/>
              </w:rPr>
              <w:t xml:space="preserve">Eurasian Economic Commission. </w:t>
            </w:r>
          </w:p>
          <w:p w:rsidR="00AE5F8A" w:rsidRPr="00AE5F8A" w:rsidRDefault="00AE5F8A" w:rsidP="00654BA2">
            <w:pPr>
              <w:tabs>
                <w:tab w:val="left" w:pos="567"/>
                <w:tab w:val="left" w:pos="4678"/>
              </w:tabs>
              <w:jc w:val="center"/>
              <w:rPr>
                <w:b/>
                <w:i/>
                <w:sz w:val="20"/>
                <w:szCs w:val="20"/>
                <w:lang w:val="en-US"/>
              </w:rPr>
            </w:pPr>
            <w:r w:rsidRPr="00AE5F8A">
              <w:rPr>
                <w:i/>
                <w:sz w:val="20"/>
                <w:szCs w:val="20"/>
                <w:lang w:val="en-US"/>
              </w:rPr>
              <w:t>For documents</w:t>
            </w:r>
          </w:p>
          <w:p w:rsidR="00AE5F8A" w:rsidRPr="00AE5F8A" w:rsidRDefault="00AE5F8A" w:rsidP="00654BA2">
            <w:pPr>
              <w:tabs>
                <w:tab w:val="left" w:pos="567"/>
                <w:tab w:val="left" w:pos="4678"/>
              </w:tabs>
              <w:jc w:val="center"/>
              <w:rPr>
                <w:b/>
                <w:sz w:val="20"/>
                <w:szCs w:val="20"/>
                <w:lang w:val="en-US"/>
              </w:rPr>
            </w:pPr>
          </w:p>
        </w:tc>
        <w:tc>
          <w:tcPr>
            <w:tcW w:w="1914" w:type="dxa"/>
          </w:tcPr>
          <w:p w:rsidR="00AE5F8A" w:rsidRPr="00AE5F8A" w:rsidRDefault="00AE5F8A" w:rsidP="00654BA2">
            <w:pPr>
              <w:tabs>
                <w:tab w:val="left" w:pos="567"/>
                <w:tab w:val="left" w:pos="4678"/>
              </w:tabs>
              <w:jc w:val="center"/>
              <w:rPr>
                <w:b/>
                <w:sz w:val="20"/>
                <w:szCs w:val="20"/>
                <w:lang w:val="en-US"/>
              </w:rPr>
            </w:pPr>
            <w:r w:rsidRPr="00AE5F8A">
              <w:rPr>
                <w:b/>
                <w:sz w:val="20"/>
                <w:szCs w:val="20"/>
                <w:lang w:val="en-US"/>
              </w:rPr>
              <w:t>For the Kyrgyz Republic</w:t>
            </w:r>
          </w:p>
          <w:p w:rsidR="00AE5F8A" w:rsidRPr="00AE5F8A" w:rsidRDefault="00AE5F8A" w:rsidP="00654BA2">
            <w:pPr>
              <w:tabs>
                <w:tab w:val="left" w:pos="567"/>
                <w:tab w:val="left" w:pos="4678"/>
              </w:tabs>
              <w:jc w:val="center"/>
              <w:rPr>
                <w:sz w:val="20"/>
                <w:szCs w:val="20"/>
                <w:u w:val="single"/>
                <w:lang w:val="en-US"/>
              </w:rPr>
            </w:pPr>
          </w:p>
          <w:p w:rsidR="00AE5F8A" w:rsidRPr="00AE5F8A" w:rsidRDefault="00AE5F8A" w:rsidP="00654BA2">
            <w:pPr>
              <w:tabs>
                <w:tab w:val="left" w:pos="567"/>
                <w:tab w:val="left" w:pos="4678"/>
              </w:tabs>
              <w:jc w:val="center"/>
              <w:rPr>
                <w:sz w:val="20"/>
                <w:szCs w:val="20"/>
                <w:u w:val="single"/>
                <w:lang w:val="en-US"/>
              </w:rPr>
            </w:pPr>
            <w:r w:rsidRPr="00AE5F8A">
              <w:rPr>
                <w:sz w:val="20"/>
                <w:szCs w:val="20"/>
                <w:u w:val="single"/>
                <w:lang w:val="en-US"/>
              </w:rPr>
              <w:t>Seal:</w:t>
            </w:r>
          </w:p>
          <w:p w:rsidR="00AE5F8A" w:rsidRPr="00AE5F8A" w:rsidRDefault="00AE5F8A" w:rsidP="00654BA2">
            <w:pPr>
              <w:tabs>
                <w:tab w:val="left" w:pos="567"/>
                <w:tab w:val="left" w:pos="4678"/>
              </w:tabs>
              <w:jc w:val="center"/>
              <w:rPr>
                <w:i/>
                <w:sz w:val="20"/>
                <w:szCs w:val="20"/>
                <w:lang w:val="en-US"/>
              </w:rPr>
            </w:pPr>
            <w:r w:rsidRPr="00AE5F8A">
              <w:rPr>
                <w:i/>
                <w:sz w:val="20"/>
                <w:szCs w:val="20"/>
                <w:lang w:val="en-US"/>
              </w:rPr>
              <w:t xml:space="preserve">Eurasian Economic Commission. </w:t>
            </w:r>
          </w:p>
          <w:p w:rsidR="00AE5F8A" w:rsidRPr="00AE5F8A" w:rsidRDefault="00AE5F8A" w:rsidP="00654BA2">
            <w:pPr>
              <w:tabs>
                <w:tab w:val="left" w:pos="567"/>
                <w:tab w:val="left" w:pos="4678"/>
              </w:tabs>
              <w:jc w:val="center"/>
              <w:rPr>
                <w:b/>
                <w:i/>
                <w:sz w:val="20"/>
                <w:szCs w:val="20"/>
                <w:lang w:val="en-US"/>
              </w:rPr>
            </w:pPr>
            <w:r w:rsidRPr="00AE5F8A">
              <w:rPr>
                <w:i/>
                <w:sz w:val="20"/>
                <w:szCs w:val="20"/>
                <w:lang w:val="en-US"/>
              </w:rPr>
              <w:t>For documents</w:t>
            </w:r>
          </w:p>
          <w:p w:rsidR="00AE5F8A" w:rsidRPr="00AE5F8A" w:rsidRDefault="00AE5F8A" w:rsidP="00654BA2">
            <w:pPr>
              <w:tabs>
                <w:tab w:val="left" w:pos="567"/>
                <w:tab w:val="left" w:pos="4678"/>
              </w:tabs>
              <w:rPr>
                <w:b/>
                <w:sz w:val="20"/>
                <w:szCs w:val="20"/>
                <w:lang w:val="en-US"/>
              </w:rPr>
            </w:pPr>
          </w:p>
        </w:tc>
        <w:tc>
          <w:tcPr>
            <w:tcW w:w="1915" w:type="dxa"/>
          </w:tcPr>
          <w:p w:rsidR="00AE5F8A" w:rsidRPr="00AE5F8A" w:rsidRDefault="00AE5F8A" w:rsidP="00654BA2">
            <w:pPr>
              <w:tabs>
                <w:tab w:val="left" w:pos="567"/>
                <w:tab w:val="left" w:pos="4678"/>
              </w:tabs>
              <w:jc w:val="center"/>
              <w:rPr>
                <w:b/>
                <w:sz w:val="20"/>
                <w:szCs w:val="20"/>
                <w:lang w:val="en-US"/>
              </w:rPr>
            </w:pPr>
            <w:r w:rsidRPr="00AE5F8A">
              <w:rPr>
                <w:b/>
                <w:sz w:val="20"/>
                <w:szCs w:val="20"/>
                <w:lang w:val="en-US"/>
              </w:rPr>
              <w:t>For the Russian Federation</w:t>
            </w:r>
          </w:p>
          <w:p w:rsidR="00AE5F8A" w:rsidRPr="00AE5F8A" w:rsidRDefault="00AE5F8A" w:rsidP="00654BA2">
            <w:pPr>
              <w:tabs>
                <w:tab w:val="left" w:pos="567"/>
                <w:tab w:val="left" w:pos="4678"/>
              </w:tabs>
              <w:jc w:val="center"/>
              <w:rPr>
                <w:sz w:val="20"/>
                <w:szCs w:val="20"/>
                <w:u w:val="single"/>
                <w:lang w:val="en-US"/>
              </w:rPr>
            </w:pPr>
          </w:p>
          <w:p w:rsidR="00AE5F8A" w:rsidRPr="00AE5F8A" w:rsidRDefault="00AE5F8A" w:rsidP="00654BA2">
            <w:pPr>
              <w:tabs>
                <w:tab w:val="left" w:pos="567"/>
                <w:tab w:val="left" w:pos="4678"/>
              </w:tabs>
              <w:jc w:val="center"/>
              <w:rPr>
                <w:sz w:val="20"/>
                <w:szCs w:val="20"/>
                <w:u w:val="single"/>
                <w:lang w:val="en-US"/>
              </w:rPr>
            </w:pPr>
            <w:r w:rsidRPr="00AE5F8A">
              <w:rPr>
                <w:sz w:val="20"/>
                <w:szCs w:val="20"/>
                <w:u w:val="single"/>
                <w:lang w:val="en-US"/>
              </w:rPr>
              <w:t>Seal:</w:t>
            </w:r>
          </w:p>
          <w:p w:rsidR="00AE5F8A" w:rsidRPr="00AE5F8A" w:rsidRDefault="00AE5F8A" w:rsidP="00654BA2">
            <w:pPr>
              <w:tabs>
                <w:tab w:val="left" w:pos="567"/>
                <w:tab w:val="left" w:pos="4678"/>
              </w:tabs>
              <w:jc w:val="center"/>
              <w:rPr>
                <w:i/>
                <w:sz w:val="20"/>
                <w:szCs w:val="20"/>
                <w:lang w:val="en-US"/>
              </w:rPr>
            </w:pPr>
            <w:r w:rsidRPr="00AE5F8A">
              <w:rPr>
                <w:i/>
                <w:sz w:val="20"/>
                <w:szCs w:val="20"/>
                <w:lang w:val="en-US"/>
              </w:rPr>
              <w:t xml:space="preserve">Eurasian Economic Commission. </w:t>
            </w:r>
          </w:p>
          <w:p w:rsidR="00AE5F8A" w:rsidRPr="00AE5F8A" w:rsidRDefault="00AE5F8A" w:rsidP="00654BA2">
            <w:pPr>
              <w:tabs>
                <w:tab w:val="left" w:pos="567"/>
                <w:tab w:val="left" w:pos="4678"/>
              </w:tabs>
              <w:jc w:val="center"/>
              <w:rPr>
                <w:b/>
                <w:i/>
                <w:sz w:val="20"/>
                <w:szCs w:val="20"/>
                <w:lang w:val="en-US"/>
              </w:rPr>
            </w:pPr>
            <w:r w:rsidRPr="00AE5F8A">
              <w:rPr>
                <w:i/>
                <w:sz w:val="20"/>
                <w:szCs w:val="20"/>
                <w:lang w:val="en-US"/>
              </w:rPr>
              <w:t>For documents</w:t>
            </w:r>
          </w:p>
          <w:p w:rsidR="00AE5F8A" w:rsidRPr="00AE5F8A" w:rsidRDefault="00AE5F8A" w:rsidP="00654BA2">
            <w:pPr>
              <w:tabs>
                <w:tab w:val="left" w:pos="567"/>
                <w:tab w:val="left" w:pos="4678"/>
              </w:tabs>
              <w:rPr>
                <w:b/>
                <w:sz w:val="20"/>
                <w:szCs w:val="20"/>
                <w:lang w:val="en-US"/>
              </w:rPr>
            </w:pPr>
          </w:p>
        </w:tc>
      </w:tr>
      <w:tr w:rsidR="00AE5F8A" w:rsidRPr="00AE5F8A" w:rsidTr="00AE5F8A">
        <w:tc>
          <w:tcPr>
            <w:tcW w:w="1914" w:type="dxa"/>
          </w:tcPr>
          <w:p w:rsidR="00AE5F8A" w:rsidRPr="00AE5F8A" w:rsidRDefault="00AE5F8A" w:rsidP="00654BA2">
            <w:pPr>
              <w:tabs>
                <w:tab w:val="left" w:pos="567"/>
                <w:tab w:val="left" w:pos="4678"/>
              </w:tabs>
              <w:jc w:val="center"/>
              <w:rPr>
                <w:b/>
                <w:sz w:val="20"/>
                <w:szCs w:val="20"/>
                <w:lang w:val="en-US"/>
              </w:rPr>
            </w:pPr>
            <w:r w:rsidRPr="00AE5F8A">
              <w:rPr>
                <w:b/>
                <w:sz w:val="20"/>
                <w:szCs w:val="20"/>
                <w:lang w:val="en-US"/>
              </w:rPr>
              <w:t>V. Gabrielyan</w:t>
            </w:r>
          </w:p>
        </w:tc>
        <w:tc>
          <w:tcPr>
            <w:tcW w:w="1880" w:type="dxa"/>
          </w:tcPr>
          <w:p w:rsidR="00AE5F8A" w:rsidRPr="00AE5F8A" w:rsidRDefault="00AE5F8A" w:rsidP="00654BA2">
            <w:pPr>
              <w:tabs>
                <w:tab w:val="left" w:pos="567"/>
                <w:tab w:val="left" w:pos="4678"/>
              </w:tabs>
              <w:jc w:val="center"/>
              <w:rPr>
                <w:b/>
                <w:sz w:val="20"/>
                <w:szCs w:val="20"/>
                <w:lang w:val="en-US"/>
              </w:rPr>
            </w:pPr>
            <w:r w:rsidRPr="00AE5F8A">
              <w:rPr>
                <w:b/>
                <w:sz w:val="20"/>
                <w:szCs w:val="20"/>
                <w:lang w:val="en-US"/>
              </w:rPr>
              <w:t>V. Matyushevskiy</w:t>
            </w:r>
          </w:p>
        </w:tc>
        <w:tc>
          <w:tcPr>
            <w:tcW w:w="1948" w:type="dxa"/>
          </w:tcPr>
          <w:p w:rsidR="00AE5F8A" w:rsidRPr="00AE5F8A" w:rsidRDefault="00AE5F8A">
            <w:pPr>
              <w:tabs>
                <w:tab w:val="left" w:pos="567"/>
                <w:tab w:val="left" w:pos="4678"/>
              </w:tabs>
              <w:jc w:val="center"/>
              <w:rPr>
                <w:b/>
                <w:sz w:val="20"/>
                <w:szCs w:val="20"/>
                <w:lang w:val="en-US"/>
              </w:rPr>
            </w:pPr>
            <w:r w:rsidRPr="00AE5F8A">
              <w:rPr>
                <w:b/>
                <w:sz w:val="20"/>
                <w:szCs w:val="20"/>
                <w:lang w:val="en-US"/>
              </w:rPr>
              <w:t>A. Mamin</w:t>
            </w:r>
          </w:p>
        </w:tc>
        <w:tc>
          <w:tcPr>
            <w:tcW w:w="1914" w:type="dxa"/>
          </w:tcPr>
          <w:p w:rsidR="00AE5F8A" w:rsidRPr="00AE5F8A" w:rsidRDefault="00AE5F8A" w:rsidP="00654BA2">
            <w:pPr>
              <w:tabs>
                <w:tab w:val="left" w:pos="567"/>
                <w:tab w:val="left" w:pos="4678"/>
              </w:tabs>
              <w:jc w:val="center"/>
              <w:rPr>
                <w:b/>
                <w:sz w:val="20"/>
                <w:szCs w:val="20"/>
                <w:lang w:val="en-US"/>
              </w:rPr>
            </w:pPr>
            <w:r w:rsidRPr="00AE5F8A">
              <w:rPr>
                <w:b/>
                <w:sz w:val="20"/>
                <w:szCs w:val="20"/>
                <w:lang w:val="en-US"/>
              </w:rPr>
              <w:t>O. Pankratov</w:t>
            </w:r>
          </w:p>
        </w:tc>
        <w:tc>
          <w:tcPr>
            <w:tcW w:w="1915" w:type="dxa"/>
          </w:tcPr>
          <w:p w:rsidR="00AE5F8A" w:rsidRPr="00AE5F8A" w:rsidRDefault="00AE5F8A" w:rsidP="00654BA2">
            <w:pPr>
              <w:tabs>
                <w:tab w:val="left" w:pos="567"/>
                <w:tab w:val="left" w:pos="4678"/>
              </w:tabs>
              <w:jc w:val="center"/>
              <w:rPr>
                <w:b/>
                <w:sz w:val="20"/>
                <w:szCs w:val="20"/>
                <w:lang w:val="en-US"/>
              </w:rPr>
            </w:pPr>
            <w:r w:rsidRPr="00AE5F8A">
              <w:rPr>
                <w:b/>
                <w:sz w:val="20"/>
                <w:szCs w:val="20"/>
                <w:lang w:val="en-US"/>
              </w:rPr>
              <w:t>I. Shuvalov</w:t>
            </w:r>
          </w:p>
        </w:tc>
      </w:tr>
    </w:tbl>
    <w:p w:rsidR="004D2DE5" w:rsidRPr="00AE5F8A" w:rsidRDefault="004D2DE5" w:rsidP="004D2DE5">
      <w:pPr>
        <w:ind w:firstLine="284"/>
        <w:rPr>
          <w:lang w:val="en-US"/>
        </w:rPr>
      </w:pPr>
    </w:p>
    <w:p w:rsidR="004D2DE5" w:rsidRPr="00AE5F8A" w:rsidRDefault="004D2DE5" w:rsidP="004D2DE5">
      <w:pPr>
        <w:ind w:firstLine="284"/>
        <w:rPr>
          <w:lang w:val="en-US"/>
        </w:rPr>
      </w:pPr>
    </w:p>
    <w:p w:rsidR="004D2DE5" w:rsidRPr="00AE5F8A" w:rsidRDefault="004D2DE5">
      <w:pPr>
        <w:rPr>
          <w:lang w:val="en-US"/>
        </w:rPr>
        <w:sectPr w:rsidR="004D2DE5" w:rsidRPr="00AE5F8A">
          <w:pgSz w:w="11906" w:h="16838"/>
          <w:pgMar w:top="1134" w:right="850" w:bottom="1134" w:left="1701" w:header="708" w:footer="708" w:gutter="0"/>
          <w:cols w:space="708"/>
          <w:docGrid w:linePitch="360"/>
        </w:sectPr>
      </w:pPr>
    </w:p>
    <w:p w:rsidR="004D2DE5" w:rsidRPr="00AE5F8A" w:rsidRDefault="004D2DE5" w:rsidP="005A72B7">
      <w:pPr>
        <w:tabs>
          <w:tab w:val="left" w:pos="0"/>
          <w:tab w:val="left" w:pos="4678"/>
        </w:tabs>
        <w:ind w:firstLine="6521"/>
        <w:rPr>
          <w:lang w:val="en-US"/>
        </w:rPr>
      </w:pPr>
      <w:r w:rsidRPr="00AE5F8A">
        <w:rPr>
          <w:lang w:val="en-US"/>
        </w:rPr>
        <w:lastRenderedPageBreak/>
        <w:t>APPROVED</w:t>
      </w:r>
    </w:p>
    <w:p w:rsidR="005A72B7" w:rsidRPr="00AE5F8A" w:rsidRDefault="004D2DE5" w:rsidP="005A72B7">
      <w:pPr>
        <w:tabs>
          <w:tab w:val="left" w:pos="-993"/>
          <w:tab w:val="left" w:pos="4678"/>
        </w:tabs>
        <w:ind w:left="5387"/>
        <w:rPr>
          <w:lang w:val="en-US"/>
        </w:rPr>
      </w:pPr>
      <w:proofErr w:type="gramStart"/>
      <w:r w:rsidRPr="00AE5F8A">
        <w:rPr>
          <w:lang w:val="en-US"/>
        </w:rPr>
        <w:t>by</w:t>
      </w:r>
      <w:proofErr w:type="gramEnd"/>
      <w:r w:rsidRPr="00AE5F8A">
        <w:rPr>
          <w:lang w:val="en-US"/>
        </w:rPr>
        <w:t xml:space="preserve"> Decision No. 141 of the Council of the Eurasian Economic </w:t>
      </w:r>
      <w:r w:rsidR="005A72B7" w:rsidRPr="00AE5F8A">
        <w:rPr>
          <w:lang w:val="en-US"/>
        </w:rPr>
        <w:t>Commission</w:t>
      </w:r>
    </w:p>
    <w:p w:rsidR="004D2DE5" w:rsidRPr="00AE5F8A" w:rsidRDefault="004D2DE5" w:rsidP="005A72B7">
      <w:pPr>
        <w:tabs>
          <w:tab w:val="left" w:pos="-993"/>
          <w:tab w:val="left" w:pos="4678"/>
        </w:tabs>
        <w:ind w:left="5387" w:firstLine="709"/>
        <w:rPr>
          <w:lang w:val="en-US"/>
        </w:rPr>
      </w:pPr>
      <w:proofErr w:type="gramStart"/>
      <w:r w:rsidRPr="00AE5F8A">
        <w:rPr>
          <w:lang w:val="en-US"/>
        </w:rPr>
        <w:t>dated</w:t>
      </w:r>
      <w:proofErr w:type="gramEnd"/>
      <w:r w:rsidRPr="00AE5F8A">
        <w:rPr>
          <w:lang w:val="en-US"/>
        </w:rPr>
        <w:t xml:space="preserve"> </w:t>
      </w:r>
      <w:r w:rsidR="005A72B7" w:rsidRPr="00AE5F8A">
        <w:rPr>
          <w:lang w:val="en-US"/>
        </w:rPr>
        <w:t xml:space="preserve">December 21, </w:t>
      </w:r>
      <w:r w:rsidRPr="00AE5F8A">
        <w:rPr>
          <w:lang w:val="en-US"/>
        </w:rPr>
        <w:t>2016</w:t>
      </w:r>
    </w:p>
    <w:p w:rsidR="00636E5E" w:rsidRPr="00AE5F8A" w:rsidRDefault="00636E5E" w:rsidP="00636E5E">
      <w:pPr>
        <w:tabs>
          <w:tab w:val="left" w:pos="4678"/>
        </w:tabs>
        <w:jc w:val="center"/>
        <w:rPr>
          <w:b/>
          <w:lang w:val="en-US"/>
        </w:rPr>
      </w:pPr>
      <w:r w:rsidRPr="00AE5F8A">
        <w:rPr>
          <w:b/>
          <w:lang w:val="en-US"/>
        </w:rPr>
        <w:t>PROCEDURE</w:t>
      </w:r>
    </w:p>
    <w:p w:rsidR="00636E5E" w:rsidRPr="00AE5F8A" w:rsidRDefault="00636E5E" w:rsidP="00636E5E">
      <w:pPr>
        <w:tabs>
          <w:tab w:val="left" w:pos="4678"/>
        </w:tabs>
        <w:jc w:val="center"/>
        <w:rPr>
          <w:b/>
          <w:lang w:val="en-US"/>
        </w:rPr>
      </w:pPr>
      <w:proofErr w:type="gramStart"/>
      <w:r w:rsidRPr="00AE5F8A">
        <w:rPr>
          <w:b/>
          <w:lang w:val="en-US"/>
        </w:rPr>
        <w:t>for</w:t>
      </w:r>
      <w:proofErr w:type="gramEnd"/>
      <w:r w:rsidRPr="00AE5F8A">
        <w:rPr>
          <w:b/>
          <w:lang w:val="en-US"/>
        </w:rPr>
        <w:t xml:space="preserve"> Application of Measures to Suspend or Prohibit Use of Medical Products</w:t>
      </w:r>
    </w:p>
    <w:p w:rsidR="00636E5E" w:rsidRPr="00AE5F8A" w:rsidRDefault="00636E5E" w:rsidP="00636E5E">
      <w:pPr>
        <w:tabs>
          <w:tab w:val="left" w:pos="4678"/>
        </w:tabs>
        <w:jc w:val="center"/>
        <w:rPr>
          <w:b/>
          <w:lang w:val="en-US"/>
        </w:rPr>
      </w:pPr>
      <w:r w:rsidRPr="00AE5F8A">
        <w:rPr>
          <w:b/>
          <w:lang w:val="en-US"/>
        </w:rPr>
        <w:t xml:space="preserve">Posing Threat to Human Life and (or) Health, Poor-Quality, Counterfeit and Falsified Medical Products by </w:t>
      </w:r>
      <w:r w:rsidR="00AE5F8A" w:rsidRPr="00AE5F8A">
        <w:rPr>
          <w:b/>
          <w:lang w:val="en-US"/>
        </w:rPr>
        <w:t xml:space="preserve">Authorized </w:t>
      </w:r>
      <w:r w:rsidRPr="00AE5F8A">
        <w:rPr>
          <w:b/>
          <w:lang w:val="en-US"/>
        </w:rPr>
        <w:t xml:space="preserve">Authorities of </w:t>
      </w:r>
      <w:r w:rsidR="00AE5F8A" w:rsidRPr="00AE5F8A">
        <w:rPr>
          <w:b/>
          <w:lang w:val="en-US"/>
        </w:rPr>
        <w:t>Member State</w:t>
      </w:r>
      <w:r w:rsidRPr="00AE5F8A">
        <w:rPr>
          <w:b/>
          <w:lang w:val="en-US"/>
        </w:rPr>
        <w:t>s of</w:t>
      </w:r>
    </w:p>
    <w:p w:rsidR="00636E5E" w:rsidRPr="00AE5F8A" w:rsidRDefault="00636E5E" w:rsidP="00636E5E">
      <w:pPr>
        <w:tabs>
          <w:tab w:val="left" w:pos="4678"/>
        </w:tabs>
        <w:jc w:val="center"/>
        <w:rPr>
          <w:b/>
          <w:lang w:val="en-US"/>
        </w:rPr>
      </w:pPr>
      <w:proofErr w:type="gramStart"/>
      <w:r w:rsidRPr="00AE5F8A">
        <w:rPr>
          <w:b/>
          <w:lang w:val="en-US"/>
        </w:rPr>
        <w:t>the</w:t>
      </w:r>
      <w:proofErr w:type="gramEnd"/>
      <w:r w:rsidRPr="00AE5F8A">
        <w:rPr>
          <w:b/>
          <w:lang w:val="en-US"/>
        </w:rPr>
        <w:t xml:space="preserve"> Eurasian Economic Union and their Withdrawal from Circulation</w:t>
      </w:r>
    </w:p>
    <w:p w:rsidR="00636E5E" w:rsidRPr="00AE5F8A" w:rsidRDefault="00636E5E" w:rsidP="00636E5E">
      <w:pPr>
        <w:tabs>
          <w:tab w:val="left" w:pos="4678"/>
        </w:tabs>
        <w:jc w:val="center"/>
        <w:rPr>
          <w:b/>
          <w:lang w:val="en-US"/>
        </w:rPr>
      </w:pPr>
      <w:proofErr w:type="gramStart"/>
      <w:r w:rsidRPr="00AE5F8A">
        <w:rPr>
          <w:b/>
          <w:lang w:val="en-US"/>
        </w:rPr>
        <w:t>in</w:t>
      </w:r>
      <w:proofErr w:type="gramEnd"/>
      <w:r w:rsidRPr="00AE5F8A">
        <w:rPr>
          <w:b/>
          <w:lang w:val="en-US"/>
        </w:rPr>
        <w:t xml:space="preserve"> the Territories of </w:t>
      </w:r>
      <w:r w:rsidR="00AE5F8A" w:rsidRPr="00AE5F8A">
        <w:rPr>
          <w:b/>
          <w:lang w:val="en-US"/>
        </w:rPr>
        <w:t>Member State</w:t>
      </w:r>
      <w:r w:rsidRPr="00AE5F8A">
        <w:rPr>
          <w:b/>
          <w:lang w:val="en-US"/>
        </w:rPr>
        <w:t>s of the Eurasian Economic Union</w:t>
      </w:r>
    </w:p>
    <w:p w:rsidR="00C07E08" w:rsidRPr="00AE5F8A" w:rsidRDefault="00C07E08">
      <w:pPr>
        <w:rPr>
          <w:lang w:val="en-US"/>
        </w:rPr>
      </w:pPr>
    </w:p>
    <w:p w:rsidR="00C07E08" w:rsidRPr="00AE5F8A" w:rsidRDefault="00636E5E" w:rsidP="00C07E08">
      <w:pPr>
        <w:ind w:firstLine="284"/>
        <w:rPr>
          <w:lang w:val="en-US"/>
        </w:rPr>
      </w:pPr>
      <w:r w:rsidRPr="00AE5F8A">
        <w:rPr>
          <w:lang w:val="en-US"/>
        </w:rPr>
        <w:t xml:space="preserve">1. This Procedure is developed </w:t>
      </w:r>
      <w:r w:rsidR="00AE5F8A" w:rsidRPr="00AE5F8A">
        <w:rPr>
          <w:lang w:val="en-US"/>
        </w:rPr>
        <w:t>in order to implemen</w:t>
      </w:r>
      <w:bookmarkStart w:id="0" w:name="_GoBack"/>
      <w:bookmarkEnd w:id="0"/>
      <w:r w:rsidR="00AE5F8A" w:rsidRPr="00AE5F8A">
        <w:rPr>
          <w:lang w:val="en-US"/>
        </w:rPr>
        <w:t>t</w:t>
      </w:r>
      <w:r w:rsidR="00C07E08" w:rsidRPr="00AE5F8A">
        <w:rPr>
          <w:lang w:val="en-US"/>
        </w:rPr>
        <w:t xml:space="preserve"> Article 31 of the Treaty on the Eurasian Economic Union dated May 29, 2014 and </w:t>
      </w:r>
      <w:r w:rsidR="00AE5F8A" w:rsidRPr="00AE5F8A">
        <w:rPr>
          <w:lang w:val="en-US"/>
        </w:rPr>
        <w:t>paragraph</w:t>
      </w:r>
      <w:r w:rsidR="00C07E08" w:rsidRPr="00AE5F8A">
        <w:rPr>
          <w:lang w:val="en-US"/>
        </w:rPr>
        <w:t xml:space="preserve"> 3 of Article 8 of the Agreement on Common Principles and Rules for Circulation of Medical Products (Medical Devices and Medical Equipment) within the Eurasian Economic Union dated December 23, 2014 (hereinafter referred to as the Agreement) and и establishes rules for adoption of measures to suspend or prohibit use of medical products, posing threat to human life and (or) health, poor-quality, counterfeit and falsified medical products by </w:t>
      </w:r>
      <w:r w:rsidR="00AE5F8A" w:rsidRPr="00AE5F8A">
        <w:rPr>
          <w:lang w:val="en-US"/>
        </w:rPr>
        <w:t xml:space="preserve">authorized </w:t>
      </w:r>
      <w:r w:rsidR="00C07E08" w:rsidRPr="00AE5F8A">
        <w:rPr>
          <w:lang w:val="en-US"/>
        </w:rPr>
        <w:t xml:space="preserve">authorities of </w:t>
      </w:r>
      <w:r w:rsidR="00AE5F8A" w:rsidRPr="00AE5F8A">
        <w:rPr>
          <w:lang w:val="en-US"/>
        </w:rPr>
        <w:t>Member State</w:t>
      </w:r>
      <w:r w:rsidR="00C07E08" w:rsidRPr="00AE5F8A">
        <w:rPr>
          <w:lang w:val="en-US"/>
        </w:rPr>
        <w:t xml:space="preserve">s of the Eurasian Economic Union as well as their withdrawal from circulation in the territories of </w:t>
      </w:r>
      <w:r w:rsidR="00AE5F8A" w:rsidRPr="00AE5F8A">
        <w:rPr>
          <w:lang w:val="en-US"/>
        </w:rPr>
        <w:t>Member State</w:t>
      </w:r>
      <w:r w:rsidR="00C07E08" w:rsidRPr="00AE5F8A">
        <w:rPr>
          <w:lang w:val="en-US"/>
        </w:rPr>
        <w:t>s.</w:t>
      </w:r>
    </w:p>
    <w:p w:rsidR="00C07E08" w:rsidRPr="00AE5F8A" w:rsidRDefault="00C07E08" w:rsidP="00C07E08">
      <w:pPr>
        <w:ind w:firstLine="284"/>
        <w:rPr>
          <w:lang w:val="en-US"/>
        </w:rPr>
      </w:pPr>
      <w:r w:rsidRPr="00AE5F8A">
        <w:rPr>
          <w:lang w:val="en-US"/>
        </w:rPr>
        <w:t>2. For the purpose</w:t>
      </w:r>
      <w:r w:rsidR="002D1D11">
        <w:rPr>
          <w:lang w:val="en-US"/>
        </w:rPr>
        <w:t>s</w:t>
      </w:r>
      <w:r w:rsidRPr="00AE5F8A">
        <w:rPr>
          <w:lang w:val="en-US"/>
        </w:rPr>
        <w:t xml:space="preserve"> of this Procedure </w:t>
      </w:r>
      <w:r w:rsidR="00AE5F8A" w:rsidRPr="00AE5F8A">
        <w:rPr>
          <w:lang w:val="en-US"/>
        </w:rPr>
        <w:t>the concepts are used having</w:t>
      </w:r>
      <w:r w:rsidRPr="00AE5F8A">
        <w:rPr>
          <w:lang w:val="en-US"/>
        </w:rPr>
        <w:t xml:space="preserve"> </w:t>
      </w:r>
      <w:r w:rsidR="00AE5F8A" w:rsidRPr="00AE5F8A">
        <w:rPr>
          <w:lang w:val="en-US"/>
        </w:rPr>
        <w:t>the following</w:t>
      </w:r>
      <w:r w:rsidR="00AE5F8A" w:rsidRPr="00AE5F8A" w:rsidDel="00AE5F8A">
        <w:rPr>
          <w:lang w:val="en-US"/>
        </w:rPr>
        <w:t xml:space="preserve"> </w:t>
      </w:r>
      <w:r w:rsidRPr="00AE5F8A">
        <w:rPr>
          <w:lang w:val="en-US"/>
        </w:rPr>
        <w:t>mean</w:t>
      </w:r>
      <w:r w:rsidR="00AE5F8A" w:rsidRPr="00AE5F8A">
        <w:rPr>
          <w:lang w:val="en-US"/>
        </w:rPr>
        <w:t>ings</w:t>
      </w:r>
      <w:r w:rsidRPr="00AE5F8A">
        <w:rPr>
          <w:lang w:val="en-US"/>
        </w:rPr>
        <w:t>:</w:t>
      </w:r>
    </w:p>
    <w:p w:rsidR="00C07E08" w:rsidRPr="00AE5F8A" w:rsidRDefault="00C07E08" w:rsidP="00C07E08">
      <w:pPr>
        <w:ind w:firstLine="284"/>
        <w:rPr>
          <w:lang w:val="en-US"/>
        </w:rPr>
      </w:pPr>
      <w:r w:rsidRPr="00AE5F8A">
        <w:rPr>
          <w:lang w:val="en-US"/>
        </w:rPr>
        <w:t>“</w:t>
      </w:r>
      <w:proofErr w:type="gramStart"/>
      <w:r w:rsidRPr="00AE5F8A">
        <w:rPr>
          <w:lang w:val="en-US"/>
        </w:rPr>
        <w:t>counterfeit</w:t>
      </w:r>
      <w:proofErr w:type="gramEnd"/>
      <w:r w:rsidRPr="00AE5F8A">
        <w:rPr>
          <w:lang w:val="en-US"/>
        </w:rPr>
        <w:t xml:space="preserve"> medical product” – medical product released or circulated with violation of the requirements of the legislation of a </w:t>
      </w:r>
      <w:r w:rsidR="00AE5F8A" w:rsidRPr="00AE5F8A">
        <w:rPr>
          <w:lang w:val="en-US"/>
        </w:rPr>
        <w:t>Member State</w:t>
      </w:r>
      <w:r w:rsidRPr="00AE5F8A">
        <w:rPr>
          <w:lang w:val="en-US"/>
        </w:rPr>
        <w:t xml:space="preserve"> of the Eurasian Economic Union in the field of intellectual property;</w:t>
      </w:r>
    </w:p>
    <w:p w:rsidR="00C07E08" w:rsidRPr="00AE5F8A" w:rsidRDefault="00C07E08" w:rsidP="00C07E08">
      <w:pPr>
        <w:ind w:firstLine="284"/>
        <w:rPr>
          <w:lang w:val="en-US"/>
        </w:rPr>
      </w:pPr>
      <w:r w:rsidRPr="00AE5F8A">
        <w:rPr>
          <w:lang w:val="en-US"/>
        </w:rPr>
        <w:t xml:space="preserve">“poor quality medical product” </w:t>
      </w:r>
      <w:r w:rsidR="00DD2DBF" w:rsidRPr="00AE5F8A">
        <w:rPr>
          <w:lang w:val="en-US"/>
        </w:rPr>
        <w:t>–</w:t>
      </w:r>
      <w:r w:rsidRPr="00AE5F8A">
        <w:rPr>
          <w:lang w:val="en-US"/>
        </w:rPr>
        <w:t xml:space="preserve"> </w:t>
      </w:r>
      <w:r w:rsidR="00DD2DBF" w:rsidRPr="00AE5F8A">
        <w:rPr>
          <w:lang w:val="en-US"/>
        </w:rPr>
        <w:t>a medical product which does not comply with general requirements for safety and efficacy of medical products, requirements for their marking, technical and operational documentation on them and cannot be used in a safe manner according to the purpose determined by the manufacturer;</w:t>
      </w:r>
    </w:p>
    <w:p w:rsidR="00FE385A" w:rsidRPr="00AE5F8A" w:rsidRDefault="00DD2DBF" w:rsidP="00C07E08">
      <w:pPr>
        <w:ind w:firstLine="284"/>
        <w:rPr>
          <w:lang w:val="en-US"/>
        </w:rPr>
      </w:pPr>
      <w:r w:rsidRPr="00AE5F8A">
        <w:rPr>
          <w:lang w:val="en-US"/>
        </w:rPr>
        <w:t>“</w:t>
      </w:r>
      <w:proofErr w:type="gramStart"/>
      <w:r w:rsidRPr="00AE5F8A">
        <w:rPr>
          <w:lang w:val="en-US"/>
        </w:rPr>
        <w:t>falsified</w:t>
      </w:r>
      <w:proofErr w:type="gramEnd"/>
      <w:r w:rsidRPr="00AE5F8A">
        <w:rPr>
          <w:lang w:val="en-US"/>
        </w:rPr>
        <w:t xml:space="preserve"> medical product”</w:t>
      </w:r>
      <w:r w:rsidR="00C07E08" w:rsidRPr="00AE5F8A">
        <w:rPr>
          <w:lang w:val="en-US"/>
        </w:rPr>
        <w:t xml:space="preserve"> </w:t>
      </w:r>
      <w:r w:rsidRPr="00AE5F8A">
        <w:rPr>
          <w:lang w:val="en-US"/>
        </w:rPr>
        <w:t>–</w:t>
      </w:r>
      <w:r w:rsidR="00C07E08" w:rsidRPr="00AE5F8A">
        <w:rPr>
          <w:lang w:val="en-US"/>
        </w:rPr>
        <w:t xml:space="preserve"> </w:t>
      </w:r>
      <w:r w:rsidRPr="00AE5F8A">
        <w:rPr>
          <w:lang w:val="en-US"/>
        </w:rPr>
        <w:t>a medical product</w:t>
      </w:r>
      <w:r w:rsidR="00C07E08" w:rsidRPr="00AE5F8A">
        <w:rPr>
          <w:lang w:val="en-US"/>
        </w:rPr>
        <w:t xml:space="preserve">, </w:t>
      </w:r>
      <w:r w:rsidRPr="00AE5F8A">
        <w:rPr>
          <w:lang w:val="en-US"/>
        </w:rPr>
        <w:t>deliberately</w:t>
      </w:r>
      <w:r w:rsidR="00C07E08" w:rsidRPr="00AE5F8A">
        <w:rPr>
          <w:lang w:val="en-US"/>
        </w:rPr>
        <w:t xml:space="preserve"> </w:t>
      </w:r>
      <w:r w:rsidRPr="00AE5F8A">
        <w:rPr>
          <w:lang w:val="en-US"/>
        </w:rPr>
        <w:t>accompanied with false information on its composition, characteristics and (or) manufacturer.</w:t>
      </w:r>
    </w:p>
    <w:p w:rsidR="00DB676B" w:rsidRPr="00AE5F8A" w:rsidRDefault="00DD2DBF" w:rsidP="00DD2DBF">
      <w:pPr>
        <w:ind w:firstLine="284"/>
        <w:rPr>
          <w:lang w:val="en-US"/>
        </w:rPr>
      </w:pPr>
      <w:r w:rsidRPr="00AE5F8A">
        <w:rPr>
          <w:lang w:val="en-US"/>
        </w:rPr>
        <w:t xml:space="preserve">3. </w:t>
      </w:r>
      <w:r w:rsidR="00DB676B" w:rsidRPr="00AE5F8A">
        <w:rPr>
          <w:lang w:val="en-US"/>
        </w:rPr>
        <w:t xml:space="preserve">The </w:t>
      </w:r>
      <w:r w:rsidR="00AE5F8A" w:rsidRPr="00AE5F8A">
        <w:rPr>
          <w:lang w:val="en-US"/>
        </w:rPr>
        <w:t xml:space="preserve">authorized </w:t>
      </w:r>
      <w:r w:rsidR="00DB676B" w:rsidRPr="00AE5F8A">
        <w:rPr>
          <w:lang w:val="en-US"/>
        </w:rPr>
        <w:t xml:space="preserve">authority of the </w:t>
      </w:r>
      <w:r w:rsidR="00AE5F8A" w:rsidRPr="00AE5F8A">
        <w:rPr>
          <w:lang w:val="en-US"/>
        </w:rPr>
        <w:t>Member State</w:t>
      </w:r>
      <w:r w:rsidR="00DB676B" w:rsidRPr="00AE5F8A">
        <w:rPr>
          <w:lang w:val="en-US"/>
        </w:rPr>
        <w:t xml:space="preserve"> decides to suspend or prohibit the use and withdrawal from circulation in the territory of its state of a medical product posing threat to human life and (or) health, poor-quality, counterfeit or falsified medical product based on the results obtained in the course of the state control (supervision) in the sphere of medical products circulation or identified during monitoring of safety, quality and efficacy of medical products, carried out in accordance with the Rules for monitoring of safety, quality and efficacy of medical products approved by Decision No. 174 of the Board of the Eurasian Economic Commission dated December 22, 2015.</w:t>
      </w:r>
    </w:p>
    <w:p w:rsidR="00DD4C48" w:rsidRPr="00AE5F8A" w:rsidRDefault="00DD4C48" w:rsidP="00DD4C48">
      <w:pPr>
        <w:ind w:firstLine="284"/>
        <w:rPr>
          <w:lang w:val="en-US"/>
        </w:rPr>
      </w:pPr>
      <w:r w:rsidRPr="00AE5F8A">
        <w:rPr>
          <w:lang w:val="en-US"/>
        </w:rPr>
        <w:t xml:space="preserve">4. The term for which the use of a medical </w:t>
      </w:r>
      <w:r w:rsidR="00127818" w:rsidRPr="00AE5F8A">
        <w:rPr>
          <w:lang w:val="en-US"/>
        </w:rPr>
        <w:t>product</w:t>
      </w:r>
      <w:r w:rsidRPr="00AE5F8A">
        <w:rPr>
          <w:lang w:val="en-US"/>
        </w:rPr>
        <w:t xml:space="preserve"> is suspended </w:t>
      </w:r>
      <w:r w:rsidR="00AE5F8A" w:rsidRPr="00AE5F8A">
        <w:rPr>
          <w:lang w:val="en-US"/>
        </w:rPr>
        <w:t xml:space="preserve">shall </w:t>
      </w:r>
      <w:r w:rsidR="00127818" w:rsidRPr="00AE5F8A">
        <w:rPr>
          <w:lang w:val="en-US"/>
        </w:rPr>
        <w:t>not</w:t>
      </w:r>
      <w:r w:rsidRPr="00AE5F8A">
        <w:rPr>
          <w:lang w:val="en-US"/>
        </w:rPr>
        <w:t xml:space="preserve"> exceed 180 calendar days from the date of adoption of the relevant decision. This period </w:t>
      </w:r>
      <w:r w:rsidR="00127818" w:rsidRPr="00AE5F8A">
        <w:rPr>
          <w:lang w:val="en-US"/>
        </w:rPr>
        <w:t>can</w:t>
      </w:r>
      <w:r w:rsidRPr="00AE5F8A">
        <w:rPr>
          <w:lang w:val="en-US"/>
        </w:rPr>
        <w:t xml:space="preserve"> be extended by the </w:t>
      </w:r>
      <w:r w:rsidR="00AE5F8A" w:rsidRPr="00AE5F8A">
        <w:rPr>
          <w:lang w:val="en-US"/>
        </w:rPr>
        <w:t xml:space="preserve">authorized </w:t>
      </w:r>
      <w:r w:rsidR="00127818" w:rsidRPr="00AE5F8A">
        <w:rPr>
          <w:lang w:val="en-US"/>
        </w:rPr>
        <w:t xml:space="preserve">authority of the </w:t>
      </w:r>
      <w:r w:rsidR="00AE5F8A" w:rsidRPr="00AE5F8A">
        <w:rPr>
          <w:lang w:val="en-US"/>
        </w:rPr>
        <w:t>Member State</w:t>
      </w:r>
      <w:r w:rsidRPr="00AE5F8A">
        <w:rPr>
          <w:lang w:val="en-US"/>
        </w:rPr>
        <w:t xml:space="preserve">, </w:t>
      </w:r>
      <w:r w:rsidR="00127818" w:rsidRPr="00AE5F8A">
        <w:rPr>
          <w:lang w:val="en-US"/>
        </w:rPr>
        <w:t>if it is necessary to conduct</w:t>
      </w:r>
      <w:r w:rsidRPr="00AE5F8A">
        <w:rPr>
          <w:lang w:val="en-US"/>
        </w:rPr>
        <w:t xml:space="preserve"> a</w:t>
      </w:r>
      <w:r w:rsidR="00127818" w:rsidRPr="00AE5F8A">
        <w:rPr>
          <w:lang w:val="en-US"/>
        </w:rPr>
        <w:t xml:space="preserve">n additional examination of </w:t>
      </w:r>
      <w:r w:rsidRPr="00AE5F8A">
        <w:rPr>
          <w:lang w:val="en-US"/>
        </w:rPr>
        <w:t xml:space="preserve">safety, quality </w:t>
      </w:r>
      <w:r w:rsidR="00127818" w:rsidRPr="00AE5F8A">
        <w:rPr>
          <w:lang w:val="en-US"/>
        </w:rPr>
        <w:t>and efficacy of the medical product</w:t>
      </w:r>
      <w:r w:rsidRPr="00AE5F8A">
        <w:rPr>
          <w:lang w:val="en-US"/>
        </w:rPr>
        <w:t xml:space="preserve"> in connection with the revealed negative consequences of its </w:t>
      </w:r>
      <w:r w:rsidR="00127818" w:rsidRPr="00AE5F8A">
        <w:rPr>
          <w:lang w:val="en-US"/>
        </w:rPr>
        <w:t>use</w:t>
      </w:r>
      <w:r w:rsidRPr="00AE5F8A">
        <w:rPr>
          <w:lang w:val="en-US"/>
        </w:rPr>
        <w:t xml:space="preserve"> for the period of such examination.</w:t>
      </w:r>
    </w:p>
    <w:p w:rsidR="00DB676B" w:rsidRPr="00AE5F8A" w:rsidRDefault="00DD4C48" w:rsidP="00DD4C48">
      <w:pPr>
        <w:ind w:firstLine="284"/>
        <w:rPr>
          <w:lang w:val="en-US"/>
        </w:rPr>
      </w:pPr>
      <w:r w:rsidRPr="00AE5F8A">
        <w:rPr>
          <w:lang w:val="en-US"/>
        </w:rPr>
        <w:t xml:space="preserve">5. </w:t>
      </w:r>
      <w:r w:rsidR="00127818" w:rsidRPr="00AE5F8A">
        <w:rPr>
          <w:lang w:val="en-US"/>
        </w:rPr>
        <w:t xml:space="preserve">The use of the medical product can be suspended by the </w:t>
      </w:r>
      <w:r w:rsidR="00AE5F8A" w:rsidRPr="00AE5F8A">
        <w:rPr>
          <w:lang w:val="en-US"/>
        </w:rPr>
        <w:t xml:space="preserve">authorized </w:t>
      </w:r>
      <w:r w:rsidR="00127818" w:rsidRPr="00AE5F8A">
        <w:rPr>
          <w:lang w:val="en-US"/>
        </w:rPr>
        <w:t xml:space="preserve">authority of the </w:t>
      </w:r>
      <w:r w:rsidR="00AE5F8A" w:rsidRPr="00AE5F8A">
        <w:rPr>
          <w:lang w:val="en-US"/>
        </w:rPr>
        <w:t>Member State</w:t>
      </w:r>
      <w:r w:rsidRPr="00AE5F8A">
        <w:rPr>
          <w:lang w:val="en-US"/>
        </w:rPr>
        <w:t xml:space="preserve"> on the basis of the application submitted by the manufacturer of the medical </w:t>
      </w:r>
      <w:r w:rsidR="00127818" w:rsidRPr="00AE5F8A">
        <w:rPr>
          <w:lang w:val="en-US"/>
        </w:rPr>
        <w:t xml:space="preserve">product or its </w:t>
      </w:r>
      <w:r w:rsidR="00AE5F8A" w:rsidRPr="00AE5F8A">
        <w:rPr>
          <w:lang w:val="en-US"/>
        </w:rPr>
        <w:t xml:space="preserve">authorized </w:t>
      </w:r>
      <w:r w:rsidRPr="00AE5F8A">
        <w:rPr>
          <w:lang w:val="en-US"/>
        </w:rPr>
        <w:t>representative (with justification) for the period indicated in the application.</w:t>
      </w:r>
    </w:p>
    <w:p w:rsidR="00205414" w:rsidRPr="00AE5F8A" w:rsidRDefault="00127818" w:rsidP="00205414">
      <w:pPr>
        <w:ind w:firstLine="284"/>
        <w:rPr>
          <w:lang w:val="en-US"/>
        </w:rPr>
      </w:pPr>
      <w:r w:rsidRPr="00AE5F8A">
        <w:rPr>
          <w:lang w:val="en-US"/>
        </w:rPr>
        <w:t xml:space="preserve">6. </w:t>
      </w:r>
      <w:r w:rsidR="00205414" w:rsidRPr="00AE5F8A">
        <w:rPr>
          <w:lang w:val="en-US"/>
        </w:rPr>
        <w:t xml:space="preserve">The </w:t>
      </w:r>
      <w:r w:rsidR="00AE5F8A" w:rsidRPr="00AE5F8A">
        <w:rPr>
          <w:lang w:val="en-US"/>
        </w:rPr>
        <w:t xml:space="preserve">authorized </w:t>
      </w:r>
      <w:r w:rsidR="00205414" w:rsidRPr="00AE5F8A">
        <w:rPr>
          <w:lang w:val="en-US"/>
        </w:rPr>
        <w:t xml:space="preserve">authority of the </w:t>
      </w:r>
      <w:r w:rsidR="00AE5F8A" w:rsidRPr="00AE5F8A">
        <w:rPr>
          <w:lang w:val="en-US"/>
        </w:rPr>
        <w:t>Member State</w:t>
      </w:r>
      <w:r w:rsidR="00205414" w:rsidRPr="00AE5F8A">
        <w:rPr>
          <w:lang w:val="en-US"/>
        </w:rPr>
        <w:t xml:space="preserve"> within 1 working day from the date of the decision to suspend the use of the medical product or to extend the period of suspension of the use of the medical product places it on its official website in the information and telecommunications network Internet.</w:t>
      </w:r>
    </w:p>
    <w:p w:rsidR="00205414" w:rsidRPr="00AE5F8A" w:rsidRDefault="00205414" w:rsidP="00205414">
      <w:pPr>
        <w:ind w:firstLine="284"/>
        <w:rPr>
          <w:lang w:val="en-US"/>
        </w:rPr>
      </w:pPr>
      <w:r w:rsidRPr="00AE5F8A">
        <w:rPr>
          <w:lang w:val="en-US"/>
        </w:rPr>
        <w:lastRenderedPageBreak/>
        <w:t xml:space="preserve">The </w:t>
      </w:r>
      <w:r w:rsidR="00AE5F8A" w:rsidRPr="00AE5F8A">
        <w:rPr>
          <w:lang w:val="en-US"/>
        </w:rPr>
        <w:t xml:space="preserve">authorized </w:t>
      </w:r>
      <w:r w:rsidRPr="00AE5F8A">
        <w:rPr>
          <w:lang w:val="en-US"/>
        </w:rPr>
        <w:t xml:space="preserve">authority of the </w:t>
      </w:r>
      <w:r w:rsidR="00AE5F8A" w:rsidRPr="00AE5F8A">
        <w:rPr>
          <w:lang w:val="en-US"/>
        </w:rPr>
        <w:t>Member State</w:t>
      </w:r>
      <w:r w:rsidRPr="00AE5F8A">
        <w:rPr>
          <w:lang w:val="en-US"/>
        </w:rPr>
        <w:t xml:space="preserve"> </w:t>
      </w:r>
      <w:r w:rsidR="003A56FF" w:rsidRPr="00AE5F8A">
        <w:rPr>
          <w:lang w:val="en-US"/>
        </w:rPr>
        <w:t xml:space="preserve">within 3 working days form the date of adoption of a decision to suspend the use of the medical product or extend the period of suspension of the use of the medical product </w:t>
      </w:r>
      <w:r w:rsidRPr="00AE5F8A">
        <w:rPr>
          <w:lang w:val="en-US"/>
        </w:rPr>
        <w:t xml:space="preserve">notifies the manufacturer of the medical product or his </w:t>
      </w:r>
      <w:r w:rsidR="00AE5F8A" w:rsidRPr="00AE5F8A">
        <w:rPr>
          <w:lang w:val="en-US"/>
        </w:rPr>
        <w:t xml:space="preserve">authorized </w:t>
      </w:r>
      <w:r w:rsidRPr="00AE5F8A">
        <w:rPr>
          <w:lang w:val="en-US"/>
        </w:rPr>
        <w:t xml:space="preserve">representative with a registered mail with a delivery confirmation or in the form of an electronic document with digital signature or in electronic form via telecommunication channels </w:t>
      </w:r>
      <w:r w:rsidR="0005013A" w:rsidRPr="00AE5F8A">
        <w:rPr>
          <w:lang w:val="en-US"/>
        </w:rPr>
        <w:t xml:space="preserve">of the decision taken with indication of </w:t>
      </w:r>
      <w:r w:rsidRPr="00AE5F8A">
        <w:rPr>
          <w:lang w:val="en-US"/>
        </w:rPr>
        <w:t xml:space="preserve">reasons </w:t>
      </w:r>
      <w:r w:rsidR="0005013A" w:rsidRPr="00AE5F8A">
        <w:rPr>
          <w:lang w:val="en-US"/>
        </w:rPr>
        <w:t>and period of suspension of</w:t>
      </w:r>
      <w:r w:rsidRPr="00AE5F8A">
        <w:rPr>
          <w:lang w:val="en-US"/>
        </w:rPr>
        <w:t xml:space="preserve"> use of </w:t>
      </w:r>
      <w:r w:rsidR="0005013A" w:rsidRPr="00AE5F8A">
        <w:rPr>
          <w:lang w:val="en-US"/>
        </w:rPr>
        <w:t>the medical product</w:t>
      </w:r>
      <w:r w:rsidRPr="00AE5F8A">
        <w:rPr>
          <w:lang w:val="en-US"/>
        </w:rPr>
        <w:t xml:space="preserve">, as well as the need to eliminate </w:t>
      </w:r>
      <w:r w:rsidR="0005013A" w:rsidRPr="00AE5F8A">
        <w:rPr>
          <w:lang w:val="en-US"/>
        </w:rPr>
        <w:t xml:space="preserve">circumstances that led to the suspension of the </w:t>
      </w:r>
      <w:r w:rsidR="003A56FF" w:rsidRPr="00AE5F8A">
        <w:rPr>
          <w:lang w:val="en-US"/>
        </w:rPr>
        <w:t>use of the medical product</w:t>
      </w:r>
      <w:r w:rsidR="0005013A" w:rsidRPr="00AE5F8A">
        <w:rPr>
          <w:lang w:val="en-US"/>
        </w:rPr>
        <w:t xml:space="preserve"> </w:t>
      </w:r>
      <w:r w:rsidR="003A56FF" w:rsidRPr="00AE5F8A">
        <w:rPr>
          <w:lang w:val="en-US"/>
        </w:rPr>
        <w:t xml:space="preserve">by </w:t>
      </w:r>
      <w:r w:rsidR="0005013A" w:rsidRPr="00AE5F8A">
        <w:rPr>
          <w:lang w:val="en-US"/>
        </w:rPr>
        <w:t xml:space="preserve">the manufacturer or his </w:t>
      </w:r>
      <w:r w:rsidR="00AE5F8A" w:rsidRPr="00AE5F8A">
        <w:rPr>
          <w:lang w:val="en-US"/>
        </w:rPr>
        <w:t xml:space="preserve">authorized </w:t>
      </w:r>
      <w:r w:rsidR="0005013A" w:rsidRPr="00AE5F8A">
        <w:rPr>
          <w:lang w:val="en-US"/>
        </w:rPr>
        <w:t>representative</w:t>
      </w:r>
      <w:r w:rsidRPr="00AE5F8A">
        <w:rPr>
          <w:lang w:val="en-US"/>
        </w:rPr>
        <w:t xml:space="preserve">. The copies of relevant expert opinions are attached to the </w:t>
      </w:r>
      <w:r w:rsidR="003A56FF" w:rsidRPr="00AE5F8A">
        <w:rPr>
          <w:lang w:val="en-US"/>
        </w:rPr>
        <w:t>notice</w:t>
      </w:r>
      <w:r w:rsidRPr="00AE5F8A">
        <w:rPr>
          <w:lang w:val="en-US"/>
        </w:rPr>
        <w:t>.</w:t>
      </w:r>
    </w:p>
    <w:p w:rsidR="003A56FF" w:rsidRPr="00AE5F8A" w:rsidRDefault="003A56FF" w:rsidP="003A56FF">
      <w:pPr>
        <w:ind w:firstLine="284"/>
        <w:rPr>
          <w:lang w:val="en-US"/>
        </w:rPr>
      </w:pPr>
      <w:r w:rsidRPr="00AE5F8A">
        <w:rPr>
          <w:lang w:val="en-US"/>
        </w:rPr>
        <w:t xml:space="preserve">7. The </w:t>
      </w:r>
      <w:r w:rsidR="00AE5F8A" w:rsidRPr="00AE5F8A">
        <w:rPr>
          <w:lang w:val="en-US"/>
        </w:rPr>
        <w:t xml:space="preserve">authorized </w:t>
      </w:r>
      <w:r w:rsidRPr="00AE5F8A">
        <w:rPr>
          <w:lang w:val="en-US"/>
        </w:rPr>
        <w:t xml:space="preserve">authority of the </w:t>
      </w:r>
      <w:r w:rsidR="00AE5F8A" w:rsidRPr="00AE5F8A">
        <w:rPr>
          <w:lang w:val="en-US"/>
        </w:rPr>
        <w:t>Member State</w:t>
      </w:r>
      <w:r w:rsidRPr="00AE5F8A">
        <w:rPr>
          <w:lang w:val="en-US"/>
        </w:rPr>
        <w:t xml:space="preserve"> takes a decision to resume the use of the medical product if the facts and circumstances that served as the basis for the decision to s</w:t>
      </w:r>
      <w:r w:rsidR="00215F0B" w:rsidRPr="00AE5F8A">
        <w:rPr>
          <w:lang w:val="en-US"/>
        </w:rPr>
        <w:t>uspend the use of this medical product</w:t>
      </w:r>
      <w:r w:rsidRPr="00AE5F8A">
        <w:rPr>
          <w:lang w:val="en-US"/>
        </w:rPr>
        <w:t xml:space="preserve"> are not confirmed by the results obtained during the research (</w:t>
      </w:r>
      <w:r w:rsidR="00215F0B" w:rsidRPr="00AE5F8A">
        <w:rPr>
          <w:lang w:val="en-US"/>
        </w:rPr>
        <w:t>tests</w:t>
      </w:r>
      <w:r w:rsidRPr="00AE5F8A">
        <w:rPr>
          <w:lang w:val="en-US"/>
        </w:rPr>
        <w:t xml:space="preserve">) and notifies </w:t>
      </w:r>
      <w:r w:rsidR="00215F0B" w:rsidRPr="00AE5F8A">
        <w:rPr>
          <w:lang w:val="en-US"/>
        </w:rPr>
        <w:t xml:space="preserve">manufacturer or his </w:t>
      </w:r>
      <w:r w:rsidR="00AE5F8A" w:rsidRPr="00AE5F8A">
        <w:rPr>
          <w:lang w:val="en-US"/>
        </w:rPr>
        <w:t xml:space="preserve">authorized </w:t>
      </w:r>
      <w:r w:rsidRPr="00AE5F8A">
        <w:rPr>
          <w:lang w:val="en-US"/>
        </w:rPr>
        <w:t>representative</w:t>
      </w:r>
      <w:r w:rsidR="00215F0B" w:rsidRPr="00AE5F8A">
        <w:rPr>
          <w:lang w:val="en-US"/>
        </w:rPr>
        <w:t xml:space="preserve"> of the decision taken</w:t>
      </w:r>
      <w:r w:rsidRPr="00AE5F8A">
        <w:rPr>
          <w:lang w:val="en-US"/>
        </w:rPr>
        <w:t>.</w:t>
      </w:r>
    </w:p>
    <w:p w:rsidR="00DD2DBF" w:rsidRPr="00AE5F8A" w:rsidRDefault="00215F0B" w:rsidP="00215F0B">
      <w:pPr>
        <w:ind w:firstLine="284"/>
        <w:rPr>
          <w:lang w:val="en-US"/>
        </w:rPr>
      </w:pPr>
      <w:r w:rsidRPr="00AE5F8A">
        <w:rPr>
          <w:lang w:val="en-US"/>
        </w:rPr>
        <w:t xml:space="preserve">8. If the manufacturer or his </w:t>
      </w:r>
      <w:r w:rsidR="00AE5F8A" w:rsidRPr="00AE5F8A">
        <w:rPr>
          <w:lang w:val="en-US"/>
        </w:rPr>
        <w:t xml:space="preserve">authorized </w:t>
      </w:r>
      <w:r w:rsidRPr="00AE5F8A">
        <w:rPr>
          <w:lang w:val="en-US"/>
        </w:rPr>
        <w:t xml:space="preserve">representative fails to eliminate circumstances that served as the basis for the decision to suspend the use of the medical product within the period specified by the </w:t>
      </w:r>
      <w:r w:rsidR="00AE5F8A" w:rsidRPr="00AE5F8A">
        <w:rPr>
          <w:lang w:val="en-US"/>
        </w:rPr>
        <w:t xml:space="preserve">authorized </w:t>
      </w:r>
      <w:r w:rsidRPr="00AE5F8A">
        <w:rPr>
          <w:lang w:val="en-US"/>
        </w:rPr>
        <w:t xml:space="preserve">authority of the </w:t>
      </w:r>
      <w:r w:rsidR="00AE5F8A" w:rsidRPr="00AE5F8A">
        <w:rPr>
          <w:lang w:val="en-US"/>
        </w:rPr>
        <w:t>Member State</w:t>
      </w:r>
      <w:r w:rsidRPr="00AE5F8A">
        <w:rPr>
          <w:lang w:val="en-US"/>
        </w:rPr>
        <w:t xml:space="preserve">, the </w:t>
      </w:r>
      <w:r w:rsidR="00AE5F8A" w:rsidRPr="00AE5F8A">
        <w:rPr>
          <w:lang w:val="en-US"/>
        </w:rPr>
        <w:t xml:space="preserve">authorized </w:t>
      </w:r>
      <w:r w:rsidRPr="00AE5F8A">
        <w:rPr>
          <w:lang w:val="en-US"/>
        </w:rPr>
        <w:t xml:space="preserve">authority of the </w:t>
      </w:r>
      <w:r w:rsidR="00AE5F8A" w:rsidRPr="00AE5F8A">
        <w:rPr>
          <w:lang w:val="en-US"/>
        </w:rPr>
        <w:t>Member State</w:t>
      </w:r>
      <w:r w:rsidRPr="00AE5F8A">
        <w:rPr>
          <w:lang w:val="en-US"/>
        </w:rPr>
        <w:t xml:space="preserve"> decides to prohibit the use of the medical product and withdraw it from circulation in the territory of the </w:t>
      </w:r>
      <w:r w:rsidR="00AE5F8A" w:rsidRPr="00AE5F8A">
        <w:rPr>
          <w:lang w:val="en-US"/>
        </w:rPr>
        <w:t>Member State</w:t>
      </w:r>
      <w:r w:rsidRPr="00AE5F8A">
        <w:rPr>
          <w:lang w:val="en-US"/>
        </w:rPr>
        <w:t>.</w:t>
      </w:r>
    </w:p>
    <w:p w:rsidR="00215F0B" w:rsidRPr="00AE5F8A" w:rsidRDefault="00215F0B" w:rsidP="00215F0B">
      <w:pPr>
        <w:ind w:firstLine="284"/>
        <w:rPr>
          <w:lang w:val="en-US"/>
        </w:rPr>
      </w:pPr>
      <w:r w:rsidRPr="00AE5F8A">
        <w:rPr>
          <w:lang w:val="en-US"/>
        </w:rPr>
        <w:t xml:space="preserve">9. </w:t>
      </w:r>
      <w:r w:rsidR="006B5B2C" w:rsidRPr="00AE5F8A">
        <w:rPr>
          <w:lang w:val="en-US"/>
        </w:rPr>
        <w:t xml:space="preserve">The </w:t>
      </w:r>
      <w:r w:rsidR="00AE5F8A" w:rsidRPr="00AE5F8A">
        <w:rPr>
          <w:lang w:val="en-US"/>
        </w:rPr>
        <w:t xml:space="preserve">authorized </w:t>
      </w:r>
      <w:r w:rsidR="006B5B2C" w:rsidRPr="00AE5F8A">
        <w:rPr>
          <w:lang w:val="en-US"/>
        </w:rPr>
        <w:t xml:space="preserve">authority of the </w:t>
      </w:r>
      <w:r w:rsidR="00AE5F8A" w:rsidRPr="00AE5F8A">
        <w:rPr>
          <w:lang w:val="en-US"/>
        </w:rPr>
        <w:t>Member State</w:t>
      </w:r>
      <w:r w:rsidRPr="00AE5F8A">
        <w:rPr>
          <w:lang w:val="en-US"/>
        </w:rPr>
        <w:t xml:space="preserve"> conducts the following activities</w:t>
      </w:r>
      <w:r w:rsidR="006B5B2C" w:rsidRPr="00AE5F8A">
        <w:rPr>
          <w:lang w:val="en-US"/>
        </w:rPr>
        <w:t xml:space="preserve"> if a counterfeit or falsified medical product is identified in circulation in the territory of its </w:t>
      </w:r>
      <w:r w:rsidR="00AE5F8A">
        <w:rPr>
          <w:lang w:val="en-US"/>
        </w:rPr>
        <w:t>S</w:t>
      </w:r>
      <w:r w:rsidR="00AE5F8A" w:rsidRPr="00AE5F8A">
        <w:rPr>
          <w:lang w:val="en-US"/>
        </w:rPr>
        <w:t>tate</w:t>
      </w:r>
      <w:r w:rsidRPr="00AE5F8A">
        <w:rPr>
          <w:lang w:val="en-US"/>
        </w:rPr>
        <w:t>:</w:t>
      </w:r>
    </w:p>
    <w:p w:rsidR="00215F0B" w:rsidRPr="00AE5F8A" w:rsidRDefault="00215F0B" w:rsidP="00215F0B">
      <w:pPr>
        <w:ind w:firstLine="284"/>
        <w:rPr>
          <w:lang w:val="en-US"/>
        </w:rPr>
      </w:pPr>
      <w:r w:rsidRPr="00AE5F8A">
        <w:rPr>
          <w:lang w:val="en-US"/>
        </w:rPr>
        <w:t xml:space="preserve">a) within 5 working days from the date of establishment of this fact, </w:t>
      </w:r>
      <w:r w:rsidR="006B5B2C" w:rsidRPr="00AE5F8A">
        <w:rPr>
          <w:lang w:val="en-US"/>
        </w:rPr>
        <w:t xml:space="preserve">it </w:t>
      </w:r>
      <w:r w:rsidRPr="00AE5F8A">
        <w:rPr>
          <w:lang w:val="en-US"/>
        </w:rPr>
        <w:t xml:space="preserve">notifies the owner (supplier and (or) seller) of the medical </w:t>
      </w:r>
      <w:r w:rsidR="006B5B2C" w:rsidRPr="00AE5F8A">
        <w:rPr>
          <w:lang w:val="en-US"/>
        </w:rPr>
        <w:t>product of the need to submit</w:t>
      </w:r>
      <w:r w:rsidRPr="00AE5F8A">
        <w:rPr>
          <w:lang w:val="en-US"/>
        </w:rPr>
        <w:t xml:space="preserve"> </w:t>
      </w:r>
      <w:r w:rsidR="006B5B2C" w:rsidRPr="00AE5F8A">
        <w:rPr>
          <w:lang w:val="en-US"/>
        </w:rPr>
        <w:t xml:space="preserve">to the </w:t>
      </w:r>
      <w:r w:rsidR="00AE5F8A" w:rsidRPr="00AE5F8A">
        <w:rPr>
          <w:lang w:val="en-US"/>
        </w:rPr>
        <w:t xml:space="preserve">authorized </w:t>
      </w:r>
      <w:r w:rsidR="006B5B2C" w:rsidRPr="00AE5F8A">
        <w:rPr>
          <w:lang w:val="en-US"/>
        </w:rPr>
        <w:t xml:space="preserve">authority of the </w:t>
      </w:r>
      <w:r w:rsidR="00AE5F8A" w:rsidRPr="00AE5F8A">
        <w:rPr>
          <w:lang w:val="en-US"/>
        </w:rPr>
        <w:t>Member State</w:t>
      </w:r>
      <w:r w:rsidR="006B5B2C" w:rsidRPr="00AE5F8A">
        <w:rPr>
          <w:lang w:val="en-US"/>
        </w:rPr>
        <w:t xml:space="preserve"> </w:t>
      </w:r>
      <w:r w:rsidRPr="00AE5F8A">
        <w:rPr>
          <w:lang w:val="en-US"/>
        </w:rPr>
        <w:t xml:space="preserve">the medical </w:t>
      </w:r>
      <w:r w:rsidR="006B5B2C" w:rsidRPr="00AE5F8A">
        <w:rPr>
          <w:lang w:val="en-US"/>
        </w:rPr>
        <w:t>product (if possible) and</w:t>
      </w:r>
      <w:r w:rsidRPr="00AE5F8A">
        <w:rPr>
          <w:lang w:val="en-US"/>
        </w:rPr>
        <w:t xml:space="preserve"> documentation allowing </w:t>
      </w:r>
      <w:r w:rsidR="006B5B2C" w:rsidRPr="00AE5F8A">
        <w:rPr>
          <w:lang w:val="en-US"/>
        </w:rPr>
        <w:t>to identify the medical product and (or)</w:t>
      </w:r>
      <w:r w:rsidRPr="00AE5F8A">
        <w:rPr>
          <w:lang w:val="en-US"/>
        </w:rPr>
        <w:t xml:space="preserve"> </w:t>
      </w:r>
      <w:r w:rsidR="006B5B2C" w:rsidRPr="00AE5F8A">
        <w:rPr>
          <w:lang w:val="en-US"/>
        </w:rPr>
        <w:t>to ensure</w:t>
      </w:r>
      <w:r w:rsidRPr="00AE5F8A">
        <w:rPr>
          <w:lang w:val="en-US"/>
        </w:rPr>
        <w:t xml:space="preserve"> </w:t>
      </w:r>
      <w:r w:rsidR="006B5B2C" w:rsidRPr="00AE5F8A">
        <w:rPr>
          <w:lang w:val="en-US"/>
        </w:rPr>
        <w:t>necessary conditions for</w:t>
      </w:r>
      <w:r w:rsidRPr="00AE5F8A">
        <w:rPr>
          <w:lang w:val="en-US"/>
        </w:rPr>
        <w:t xml:space="preserve"> identification of </w:t>
      </w:r>
      <w:r w:rsidR="006B5B2C" w:rsidRPr="00AE5F8A">
        <w:rPr>
          <w:lang w:val="en-US"/>
        </w:rPr>
        <w:t xml:space="preserve">the medical product by an </w:t>
      </w:r>
      <w:r w:rsidR="00AE5F8A" w:rsidRPr="00AE5F8A">
        <w:rPr>
          <w:lang w:val="en-US"/>
        </w:rPr>
        <w:t xml:space="preserve">authorized </w:t>
      </w:r>
      <w:r w:rsidR="006B5B2C" w:rsidRPr="00AE5F8A">
        <w:rPr>
          <w:lang w:val="en-US"/>
        </w:rPr>
        <w:t>authority</w:t>
      </w:r>
      <w:r w:rsidRPr="00AE5F8A">
        <w:rPr>
          <w:lang w:val="en-US"/>
        </w:rPr>
        <w:t xml:space="preserve"> of </w:t>
      </w:r>
      <w:r w:rsidR="006B5B2C" w:rsidRPr="00AE5F8A">
        <w:rPr>
          <w:lang w:val="en-US"/>
        </w:rPr>
        <w:t>the</w:t>
      </w:r>
      <w:r w:rsidRPr="00AE5F8A">
        <w:rPr>
          <w:lang w:val="en-US"/>
        </w:rPr>
        <w:t xml:space="preserve"> </w:t>
      </w:r>
      <w:r w:rsidR="00AE5F8A" w:rsidRPr="00AE5F8A">
        <w:rPr>
          <w:lang w:val="en-US"/>
        </w:rPr>
        <w:t>Member State</w:t>
      </w:r>
      <w:r w:rsidRPr="00AE5F8A">
        <w:rPr>
          <w:lang w:val="en-US"/>
        </w:rPr>
        <w:t>;</w:t>
      </w:r>
    </w:p>
    <w:p w:rsidR="006B5B2C" w:rsidRPr="00AE5F8A" w:rsidRDefault="006B5B2C" w:rsidP="006B5B2C">
      <w:pPr>
        <w:ind w:firstLine="284"/>
        <w:rPr>
          <w:lang w:val="en-US"/>
        </w:rPr>
      </w:pPr>
      <w:r w:rsidRPr="00AE5F8A">
        <w:rPr>
          <w:lang w:val="en-US"/>
        </w:rPr>
        <w:t xml:space="preserve">b) </w:t>
      </w:r>
      <w:proofErr w:type="gramStart"/>
      <w:r w:rsidRPr="00AE5F8A">
        <w:rPr>
          <w:lang w:val="en-US"/>
        </w:rPr>
        <w:t>conducts</w:t>
      </w:r>
      <w:proofErr w:type="gramEnd"/>
      <w:r w:rsidRPr="00AE5F8A">
        <w:rPr>
          <w:lang w:val="en-US"/>
        </w:rPr>
        <w:t xml:space="preserve"> the identification of the medical product in accordance with its marking, package and documentation which allows to identify the medical product, including the following:</w:t>
      </w:r>
    </w:p>
    <w:p w:rsidR="006B5B2C" w:rsidRPr="00AE5F8A" w:rsidRDefault="006B5B2C" w:rsidP="006B5B2C">
      <w:pPr>
        <w:ind w:firstLine="284"/>
        <w:rPr>
          <w:lang w:val="en-US"/>
        </w:rPr>
      </w:pPr>
      <w:proofErr w:type="gramStart"/>
      <w:r w:rsidRPr="00AE5F8A">
        <w:rPr>
          <w:lang w:val="en-US"/>
        </w:rPr>
        <w:t>name</w:t>
      </w:r>
      <w:proofErr w:type="gramEnd"/>
      <w:r w:rsidRPr="00AE5F8A">
        <w:rPr>
          <w:lang w:val="en-US"/>
        </w:rPr>
        <w:t xml:space="preserve"> and location of the manufacturer, country of origin, including the address of the place of manufacture of the medical product;</w:t>
      </w:r>
    </w:p>
    <w:p w:rsidR="006B5B2C" w:rsidRPr="00AE5F8A" w:rsidRDefault="006B5B2C" w:rsidP="006B5B2C">
      <w:pPr>
        <w:ind w:firstLine="284"/>
        <w:rPr>
          <w:lang w:val="en-US"/>
        </w:rPr>
      </w:pPr>
      <w:proofErr w:type="gramStart"/>
      <w:r w:rsidRPr="00AE5F8A">
        <w:rPr>
          <w:lang w:val="en-US"/>
        </w:rPr>
        <w:t>medical</w:t>
      </w:r>
      <w:proofErr w:type="gramEnd"/>
      <w:r w:rsidRPr="00AE5F8A">
        <w:rPr>
          <w:lang w:val="en-US"/>
        </w:rPr>
        <w:t xml:space="preserve"> product name;</w:t>
      </w:r>
    </w:p>
    <w:p w:rsidR="006B5B2C" w:rsidRPr="00AE5F8A" w:rsidRDefault="006B5B2C" w:rsidP="006B5B2C">
      <w:pPr>
        <w:ind w:firstLine="284"/>
        <w:rPr>
          <w:lang w:val="en-US"/>
        </w:rPr>
      </w:pPr>
      <w:proofErr w:type="gramStart"/>
      <w:r w:rsidRPr="00AE5F8A">
        <w:rPr>
          <w:lang w:val="en-US"/>
        </w:rPr>
        <w:t>date</w:t>
      </w:r>
      <w:proofErr w:type="gramEnd"/>
      <w:r w:rsidRPr="00AE5F8A">
        <w:rPr>
          <w:lang w:val="en-US"/>
        </w:rPr>
        <w:t xml:space="preserve"> of manufacture and expiration date (</w:t>
      </w:r>
      <w:r w:rsidR="00BE3224" w:rsidRPr="00AE5F8A">
        <w:rPr>
          <w:lang w:val="en-US"/>
        </w:rPr>
        <w:t>life time</w:t>
      </w:r>
      <w:r w:rsidRPr="00AE5F8A">
        <w:rPr>
          <w:lang w:val="en-US"/>
        </w:rPr>
        <w:t>);</w:t>
      </w:r>
    </w:p>
    <w:p w:rsidR="006B5B2C" w:rsidRPr="00AE5F8A" w:rsidRDefault="006B5B2C" w:rsidP="006B5B2C">
      <w:pPr>
        <w:ind w:firstLine="284"/>
        <w:rPr>
          <w:lang w:val="en-US"/>
        </w:rPr>
      </w:pPr>
      <w:proofErr w:type="gramStart"/>
      <w:r w:rsidRPr="00AE5F8A">
        <w:rPr>
          <w:lang w:val="en-US"/>
        </w:rPr>
        <w:t>lot</w:t>
      </w:r>
      <w:proofErr w:type="gramEnd"/>
      <w:r w:rsidRPr="00AE5F8A">
        <w:rPr>
          <w:lang w:val="en-US"/>
        </w:rPr>
        <w:t xml:space="preserve"> number (</w:t>
      </w:r>
      <w:r w:rsidR="00BE3224" w:rsidRPr="00AE5F8A">
        <w:rPr>
          <w:lang w:val="en-US"/>
        </w:rPr>
        <w:t>batch, series</w:t>
      </w:r>
      <w:r w:rsidRPr="00AE5F8A">
        <w:rPr>
          <w:lang w:val="en-US"/>
        </w:rPr>
        <w:t>);</w:t>
      </w:r>
    </w:p>
    <w:p w:rsidR="006B5B2C" w:rsidRPr="00AE5F8A" w:rsidRDefault="00BE3224" w:rsidP="006B5B2C">
      <w:pPr>
        <w:ind w:firstLine="284"/>
        <w:rPr>
          <w:lang w:val="en-US"/>
        </w:rPr>
      </w:pPr>
      <w:proofErr w:type="gramStart"/>
      <w:r w:rsidRPr="00AE5F8A">
        <w:rPr>
          <w:lang w:val="en-US"/>
        </w:rPr>
        <w:t>storage</w:t>
      </w:r>
      <w:proofErr w:type="gramEnd"/>
      <w:r w:rsidRPr="00AE5F8A">
        <w:rPr>
          <w:lang w:val="en-US"/>
        </w:rPr>
        <w:t xml:space="preserve"> (operation) conditions</w:t>
      </w:r>
      <w:r w:rsidR="006B5B2C" w:rsidRPr="00AE5F8A">
        <w:rPr>
          <w:lang w:val="en-US"/>
        </w:rPr>
        <w:t>;</w:t>
      </w:r>
    </w:p>
    <w:p w:rsidR="006B5B2C" w:rsidRPr="00AE5F8A" w:rsidRDefault="006B5B2C" w:rsidP="006B5B2C">
      <w:pPr>
        <w:ind w:firstLine="284"/>
        <w:rPr>
          <w:lang w:val="en-US"/>
        </w:rPr>
      </w:pPr>
      <w:proofErr w:type="gramStart"/>
      <w:r w:rsidRPr="00AE5F8A">
        <w:rPr>
          <w:lang w:val="en-US"/>
        </w:rPr>
        <w:t>marking</w:t>
      </w:r>
      <w:proofErr w:type="gramEnd"/>
      <w:r w:rsidRPr="00AE5F8A">
        <w:rPr>
          <w:lang w:val="en-US"/>
        </w:rPr>
        <w:t xml:space="preserve"> with a special </w:t>
      </w:r>
      <w:r w:rsidR="00BE3224" w:rsidRPr="00AE5F8A">
        <w:rPr>
          <w:lang w:val="en-US"/>
        </w:rPr>
        <w:t>trademark</w:t>
      </w:r>
      <w:r w:rsidRPr="00AE5F8A">
        <w:rPr>
          <w:lang w:val="en-US"/>
        </w:rPr>
        <w:t xml:space="preserve"> of circulation;</w:t>
      </w:r>
    </w:p>
    <w:p w:rsidR="006B5B2C" w:rsidRPr="00AE5F8A" w:rsidRDefault="006B5B2C" w:rsidP="006B5B2C">
      <w:pPr>
        <w:ind w:firstLine="284"/>
        <w:rPr>
          <w:lang w:val="en-US"/>
        </w:rPr>
      </w:pPr>
      <w:proofErr w:type="gramStart"/>
      <w:r w:rsidRPr="00AE5F8A">
        <w:rPr>
          <w:lang w:val="en-US"/>
        </w:rPr>
        <w:t>information</w:t>
      </w:r>
      <w:proofErr w:type="gramEnd"/>
      <w:r w:rsidRPr="00AE5F8A">
        <w:rPr>
          <w:lang w:val="en-US"/>
        </w:rPr>
        <w:t xml:space="preserve"> on reg</w:t>
      </w:r>
      <w:r w:rsidR="00BE3224" w:rsidRPr="00AE5F8A">
        <w:rPr>
          <w:lang w:val="en-US"/>
        </w:rPr>
        <w:t>istration within the Union (</w:t>
      </w:r>
      <w:r w:rsidRPr="00AE5F8A">
        <w:rPr>
          <w:lang w:val="en-US"/>
        </w:rPr>
        <w:t xml:space="preserve">number and date of the registration certificate, </w:t>
      </w:r>
      <w:r w:rsidR="00BE3224" w:rsidRPr="00AE5F8A">
        <w:rPr>
          <w:lang w:val="en-US"/>
        </w:rPr>
        <w:t xml:space="preserve">name of the </w:t>
      </w:r>
      <w:r w:rsidR="00AE5F8A" w:rsidRPr="00AE5F8A">
        <w:rPr>
          <w:lang w:val="en-US"/>
        </w:rPr>
        <w:t xml:space="preserve">authorized </w:t>
      </w:r>
      <w:r w:rsidR="00BE3224" w:rsidRPr="00AE5F8A">
        <w:rPr>
          <w:lang w:val="en-US"/>
        </w:rPr>
        <w:t>authority</w:t>
      </w:r>
      <w:r w:rsidRPr="00AE5F8A">
        <w:rPr>
          <w:lang w:val="en-US"/>
        </w:rPr>
        <w:t xml:space="preserve"> of the </w:t>
      </w:r>
      <w:r w:rsidR="00AE5F8A" w:rsidRPr="00AE5F8A">
        <w:rPr>
          <w:lang w:val="en-US"/>
        </w:rPr>
        <w:t>Member State</w:t>
      </w:r>
      <w:r w:rsidRPr="00AE5F8A">
        <w:rPr>
          <w:lang w:val="en-US"/>
        </w:rPr>
        <w:t xml:space="preserve"> that issued the registration certificate);</w:t>
      </w:r>
    </w:p>
    <w:p w:rsidR="00215F0B" w:rsidRPr="00AE5F8A" w:rsidRDefault="006B5B2C" w:rsidP="006B5B2C">
      <w:pPr>
        <w:ind w:firstLine="284"/>
        <w:rPr>
          <w:lang w:val="en-US"/>
        </w:rPr>
      </w:pPr>
      <w:proofErr w:type="gramStart"/>
      <w:r w:rsidRPr="00AE5F8A">
        <w:rPr>
          <w:lang w:val="en-US"/>
        </w:rPr>
        <w:t>information</w:t>
      </w:r>
      <w:proofErr w:type="gramEnd"/>
      <w:r w:rsidRPr="00AE5F8A">
        <w:rPr>
          <w:lang w:val="en-US"/>
        </w:rPr>
        <w:t xml:space="preserve"> on the document that estab</w:t>
      </w:r>
      <w:r w:rsidR="00BE3224" w:rsidRPr="00AE5F8A">
        <w:rPr>
          <w:lang w:val="en-US"/>
        </w:rPr>
        <w:t xml:space="preserve">lishes the requirements for </w:t>
      </w:r>
      <w:r w:rsidRPr="00AE5F8A">
        <w:rPr>
          <w:lang w:val="en-US"/>
        </w:rPr>
        <w:t xml:space="preserve">technical characteristics of the medical </w:t>
      </w:r>
      <w:r w:rsidR="00BE3224" w:rsidRPr="00AE5F8A">
        <w:rPr>
          <w:lang w:val="en-US"/>
        </w:rPr>
        <w:t>product</w:t>
      </w:r>
      <w:r w:rsidRPr="00AE5F8A">
        <w:rPr>
          <w:lang w:val="en-US"/>
        </w:rPr>
        <w:t xml:space="preserve"> (if </w:t>
      </w:r>
      <w:r w:rsidR="00BE3224" w:rsidRPr="00AE5F8A">
        <w:rPr>
          <w:lang w:val="en-US"/>
        </w:rPr>
        <w:t>any</w:t>
      </w:r>
      <w:r w:rsidRPr="00AE5F8A">
        <w:rPr>
          <w:lang w:val="en-US"/>
        </w:rPr>
        <w:t>);</w:t>
      </w:r>
    </w:p>
    <w:p w:rsidR="006B5B2C" w:rsidRPr="00AE5F8A" w:rsidRDefault="00BE3224" w:rsidP="00215F0B">
      <w:pPr>
        <w:ind w:firstLine="284"/>
        <w:rPr>
          <w:lang w:val="en-US"/>
        </w:rPr>
      </w:pPr>
      <w:r w:rsidRPr="00AE5F8A">
        <w:rPr>
          <w:lang w:val="en-US"/>
        </w:rPr>
        <w:t xml:space="preserve">c) </w:t>
      </w:r>
      <w:proofErr w:type="gramStart"/>
      <w:r w:rsidRPr="00AE5F8A">
        <w:rPr>
          <w:lang w:val="en-US"/>
        </w:rPr>
        <w:t>takes</w:t>
      </w:r>
      <w:proofErr w:type="gramEnd"/>
      <w:r w:rsidRPr="00AE5F8A">
        <w:rPr>
          <w:lang w:val="en-US"/>
        </w:rPr>
        <w:t xml:space="preserve"> a decision to prohibit the use and withdraw a counterfeit or falsified medical product from circulation in the territory of the </w:t>
      </w:r>
      <w:r w:rsidR="00AE5F8A" w:rsidRPr="00AE5F8A">
        <w:rPr>
          <w:lang w:val="en-US"/>
        </w:rPr>
        <w:t>Member State</w:t>
      </w:r>
      <w:r w:rsidRPr="00AE5F8A">
        <w:rPr>
          <w:lang w:val="en-US"/>
        </w:rPr>
        <w:t>.</w:t>
      </w:r>
    </w:p>
    <w:p w:rsidR="00BE3224" w:rsidRPr="00AE5F8A" w:rsidRDefault="00BE3224" w:rsidP="00BE3224">
      <w:pPr>
        <w:ind w:firstLine="284"/>
        <w:rPr>
          <w:lang w:val="en-US"/>
        </w:rPr>
      </w:pPr>
      <w:r w:rsidRPr="00AE5F8A">
        <w:rPr>
          <w:lang w:val="en-US"/>
        </w:rPr>
        <w:t xml:space="preserve">10. Within 5 working days from </w:t>
      </w:r>
      <w:r w:rsidR="00FD636F" w:rsidRPr="00AE5F8A">
        <w:rPr>
          <w:lang w:val="en-US"/>
        </w:rPr>
        <w:t>the date of identification that the medical product posing threat to</w:t>
      </w:r>
      <w:r w:rsidRPr="00AE5F8A">
        <w:rPr>
          <w:lang w:val="en-US"/>
        </w:rPr>
        <w:t xml:space="preserve"> </w:t>
      </w:r>
      <w:r w:rsidR="00FD636F" w:rsidRPr="00AE5F8A">
        <w:rPr>
          <w:lang w:val="en-US"/>
        </w:rPr>
        <w:t xml:space="preserve">human </w:t>
      </w:r>
      <w:r w:rsidRPr="00AE5F8A">
        <w:rPr>
          <w:lang w:val="en-US"/>
        </w:rPr>
        <w:t xml:space="preserve">life and (or) health, </w:t>
      </w:r>
      <w:r w:rsidR="00FD636F" w:rsidRPr="00AE5F8A">
        <w:rPr>
          <w:lang w:val="en-US"/>
        </w:rPr>
        <w:t>poor-quality</w:t>
      </w:r>
      <w:r w:rsidRPr="00AE5F8A">
        <w:rPr>
          <w:lang w:val="en-US"/>
        </w:rPr>
        <w:t xml:space="preserve">, counterfeit or falsified medical </w:t>
      </w:r>
      <w:r w:rsidR="00FD636F" w:rsidRPr="00AE5F8A">
        <w:rPr>
          <w:lang w:val="en-US"/>
        </w:rPr>
        <w:t>product is circulated i</w:t>
      </w:r>
      <w:r w:rsidRPr="00AE5F8A">
        <w:rPr>
          <w:lang w:val="en-US"/>
        </w:rPr>
        <w:t xml:space="preserve">n the territory of </w:t>
      </w:r>
      <w:r w:rsidR="00FD636F" w:rsidRPr="00AE5F8A">
        <w:rPr>
          <w:lang w:val="en-US"/>
        </w:rPr>
        <w:t xml:space="preserve">the </w:t>
      </w:r>
      <w:r w:rsidR="00AE5F8A" w:rsidRPr="00AE5F8A">
        <w:rPr>
          <w:lang w:val="en-US"/>
        </w:rPr>
        <w:t>Member State</w:t>
      </w:r>
      <w:r w:rsidRPr="00AE5F8A">
        <w:rPr>
          <w:lang w:val="en-US"/>
        </w:rPr>
        <w:t xml:space="preserve">, </w:t>
      </w:r>
      <w:r w:rsidR="00FD636F" w:rsidRPr="00AE5F8A">
        <w:rPr>
          <w:lang w:val="en-US"/>
        </w:rPr>
        <w:t xml:space="preserve">the </w:t>
      </w:r>
      <w:r w:rsidR="00AE5F8A" w:rsidRPr="00AE5F8A">
        <w:rPr>
          <w:lang w:val="en-US"/>
        </w:rPr>
        <w:t xml:space="preserve">authorized </w:t>
      </w:r>
      <w:r w:rsidR="00FD636F" w:rsidRPr="00AE5F8A">
        <w:rPr>
          <w:lang w:val="en-US"/>
        </w:rPr>
        <w:t xml:space="preserve">authority using </w:t>
      </w:r>
      <w:r w:rsidRPr="00AE5F8A">
        <w:rPr>
          <w:lang w:val="en-US"/>
        </w:rPr>
        <w:t xml:space="preserve">means of an integrated information system </w:t>
      </w:r>
      <w:r w:rsidR="00FD636F" w:rsidRPr="00AE5F8A">
        <w:rPr>
          <w:lang w:val="en-US"/>
        </w:rPr>
        <w:t xml:space="preserve">of the Union notifies </w:t>
      </w:r>
      <w:r w:rsidR="00AE5F8A" w:rsidRPr="00AE5F8A">
        <w:rPr>
          <w:lang w:val="en-US"/>
        </w:rPr>
        <w:t xml:space="preserve">authorized </w:t>
      </w:r>
      <w:r w:rsidR="00FD636F" w:rsidRPr="00AE5F8A">
        <w:rPr>
          <w:lang w:val="en-US"/>
        </w:rPr>
        <w:t xml:space="preserve">authorities of the </w:t>
      </w:r>
      <w:r w:rsidR="00AE5F8A" w:rsidRPr="00AE5F8A">
        <w:rPr>
          <w:lang w:val="en-US"/>
        </w:rPr>
        <w:t>Member State</w:t>
      </w:r>
      <w:r w:rsidR="00FD636F" w:rsidRPr="00AE5F8A">
        <w:rPr>
          <w:lang w:val="en-US"/>
        </w:rPr>
        <w:t>s</w:t>
      </w:r>
      <w:r w:rsidRPr="00AE5F8A">
        <w:rPr>
          <w:lang w:val="en-US"/>
        </w:rPr>
        <w:t xml:space="preserve"> and the Eur</w:t>
      </w:r>
      <w:r w:rsidR="00FD636F" w:rsidRPr="00AE5F8A">
        <w:rPr>
          <w:lang w:val="en-US"/>
        </w:rPr>
        <w:t>asian Economic Commission on</w:t>
      </w:r>
      <w:r w:rsidRPr="00AE5F8A">
        <w:rPr>
          <w:lang w:val="en-US"/>
        </w:rPr>
        <w:t xml:space="preserve"> reasons and time limits for the suspension or prohibition of the use of </w:t>
      </w:r>
      <w:r w:rsidR="00FD636F" w:rsidRPr="00AE5F8A">
        <w:rPr>
          <w:lang w:val="en-US"/>
        </w:rPr>
        <w:t>the medical product</w:t>
      </w:r>
      <w:r w:rsidRPr="00AE5F8A">
        <w:rPr>
          <w:lang w:val="en-US"/>
        </w:rPr>
        <w:t xml:space="preserve"> and </w:t>
      </w:r>
      <w:r w:rsidR="00FD636F" w:rsidRPr="00AE5F8A">
        <w:rPr>
          <w:lang w:val="en-US"/>
        </w:rPr>
        <w:t>its withdrawal from</w:t>
      </w:r>
      <w:r w:rsidRPr="00AE5F8A">
        <w:rPr>
          <w:lang w:val="en-US"/>
        </w:rPr>
        <w:t xml:space="preserve"> circulation in the territory of </w:t>
      </w:r>
      <w:r w:rsidR="00FD636F" w:rsidRPr="00AE5F8A">
        <w:rPr>
          <w:lang w:val="en-US"/>
        </w:rPr>
        <w:t xml:space="preserve">the </w:t>
      </w:r>
      <w:r w:rsidR="00AE5F8A" w:rsidRPr="00AE5F8A">
        <w:rPr>
          <w:lang w:val="en-US"/>
        </w:rPr>
        <w:t>Member State</w:t>
      </w:r>
      <w:r w:rsidRPr="00AE5F8A">
        <w:rPr>
          <w:lang w:val="en-US"/>
        </w:rPr>
        <w:t>.</w:t>
      </w:r>
    </w:p>
    <w:p w:rsidR="00FD636F" w:rsidRPr="00AE5F8A" w:rsidRDefault="00FD636F" w:rsidP="00FD636F">
      <w:pPr>
        <w:ind w:firstLine="284"/>
        <w:rPr>
          <w:lang w:val="en-US"/>
        </w:rPr>
      </w:pPr>
      <w:r w:rsidRPr="00AE5F8A">
        <w:rPr>
          <w:lang w:val="en-US"/>
        </w:rPr>
        <w:t xml:space="preserve">11. The </w:t>
      </w:r>
      <w:r w:rsidR="00AE5F8A" w:rsidRPr="00AE5F8A">
        <w:rPr>
          <w:lang w:val="en-US"/>
        </w:rPr>
        <w:t xml:space="preserve">authorized </w:t>
      </w:r>
      <w:r w:rsidRPr="00AE5F8A">
        <w:rPr>
          <w:lang w:val="en-US"/>
        </w:rPr>
        <w:t xml:space="preserve">authority of the </w:t>
      </w:r>
      <w:r w:rsidR="00AE5F8A" w:rsidRPr="00AE5F8A">
        <w:rPr>
          <w:lang w:val="en-US"/>
        </w:rPr>
        <w:t>Member State</w:t>
      </w:r>
      <w:r w:rsidRPr="00AE5F8A">
        <w:rPr>
          <w:lang w:val="en-US"/>
        </w:rPr>
        <w:t xml:space="preserve">, if necessary, sends a request using the integrated information system of the Union to the </w:t>
      </w:r>
      <w:r w:rsidR="00AE5F8A" w:rsidRPr="00AE5F8A">
        <w:rPr>
          <w:lang w:val="en-US"/>
        </w:rPr>
        <w:t xml:space="preserve">authorized </w:t>
      </w:r>
      <w:r w:rsidRPr="00AE5F8A">
        <w:rPr>
          <w:lang w:val="en-US"/>
        </w:rPr>
        <w:t xml:space="preserve">authority of another </w:t>
      </w:r>
      <w:r w:rsidR="00AE5F8A" w:rsidRPr="00AE5F8A">
        <w:rPr>
          <w:lang w:val="en-US"/>
        </w:rPr>
        <w:t>Member State</w:t>
      </w:r>
      <w:r w:rsidRPr="00AE5F8A">
        <w:rPr>
          <w:lang w:val="en-US"/>
        </w:rPr>
        <w:t xml:space="preserve"> to obtain additional information related to the identification of the medical product posing threat to human life and (or) health, counterfeit or falsified medical product.</w:t>
      </w:r>
    </w:p>
    <w:p w:rsidR="00BE3224" w:rsidRPr="00AE5F8A" w:rsidRDefault="00FD636F" w:rsidP="00FD636F">
      <w:pPr>
        <w:ind w:firstLine="284"/>
        <w:rPr>
          <w:lang w:val="en-US"/>
        </w:rPr>
      </w:pPr>
      <w:r w:rsidRPr="00AE5F8A">
        <w:rPr>
          <w:lang w:val="en-US"/>
        </w:rPr>
        <w:lastRenderedPageBreak/>
        <w:t xml:space="preserve">The </w:t>
      </w:r>
      <w:r w:rsidR="00AE5F8A" w:rsidRPr="00AE5F8A">
        <w:rPr>
          <w:lang w:val="en-US"/>
        </w:rPr>
        <w:t xml:space="preserve">authorized </w:t>
      </w:r>
      <w:r w:rsidRPr="00AE5F8A">
        <w:rPr>
          <w:lang w:val="en-US"/>
        </w:rPr>
        <w:t xml:space="preserve">authority of the </w:t>
      </w:r>
      <w:r w:rsidR="00AE5F8A" w:rsidRPr="00AE5F8A">
        <w:rPr>
          <w:lang w:val="en-US"/>
        </w:rPr>
        <w:t>Member State</w:t>
      </w:r>
      <w:r w:rsidRPr="00AE5F8A">
        <w:rPr>
          <w:lang w:val="en-US"/>
        </w:rPr>
        <w:t>s submits the data on the basis on the specified request within a period not exceeding 15 calendar days from the date of receipt of the request.</w:t>
      </w:r>
    </w:p>
    <w:p w:rsidR="00FD636F" w:rsidRPr="00AE5F8A" w:rsidRDefault="00FD636F" w:rsidP="00BE3224">
      <w:pPr>
        <w:ind w:firstLine="284"/>
        <w:rPr>
          <w:lang w:val="en-US"/>
        </w:rPr>
      </w:pPr>
      <w:r w:rsidRPr="00AE5F8A">
        <w:rPr>
          <w:lang w:val="en-US"/>
        </w:rPr>
        <w:t xml:space="preserve">12. Control over the execution of decisions to suspend or prohibit the use of the medical product and withdraw it from circulation in the territory of the </w:t>
      </w:r>
      <w:r w:rsidR="00AE5F8A" w:rsidRPr="00AE5F8A">
        <w:rPr>
          <w:lang w:val="en-US"/>
        </w:rPr>
        <w:t>Member State</w:t>
      </w:r>
      <w:r w:rsidRPr="00AE5F8A">
        <w:rPr>
          <w:lang w:val="en-US"/>
        </w:rPr>
        <w:t xml:space="preserve"> is carried out by the </w:t>
      </w:r>
      <w:r w:rsidR="00AE5F8A" w:rsidRPr="00AE5F8A">
        <w:rPr>
          <w:lang w:val="en-US"/>
        </w:rPr>
        <w:t xml:space="preserve">authorized </w:t>
      </w:r>
      <w:r w:rsidRPr="00AE5F8A">
        <w:rPr>
          <w:lang w:val="en-US"/>
        </w:rPr>
        <w:t xml:space="preserve">authority of the </w:t>
      </w:r>
      <w:r w:rsidR="00AE5F8A" w:rsidRPr="00AE5F8A">
        <w:rPr>
          <w:lang w:val="en-US"/>
        </w:rPr>
        <w:t>Member State</w:t>
      </w:r>
      <w:r w:rsidRPr="00AE5F8A">
        <w:rPr>
          <w:lang w:val="en-US"/>
        </w:rPr>
        <w:t xml:space="preserve"> in the manner established by the legislation of the </w:t>
      </w:r>
      <w:r w:rsidR="00AE5F8A" w:rsidRPr="00AE5F8A">
        <w:rPr>
          <w:lang w:val="en-US"/>
        </w:rPr>
        <w:t>Member State</w:t>
      </w:r>
      <w:r w:rsidRPr="00AE5F8A">
        <w:rPr>
          <w:lang w:val="en-US"/>
        </w:rPr>
        <w:t>.</w:t>
      </w:r>
    </w:p>
    <w:p w:rsidR="00FD636F" w:rsidRPr="00AE5F8A" w:rsidRDefault="00FD636F" w:rsidP="00BE3224">
      <w:pPr>
        <w:ind w:firstLine="284"/>
        <w:rPr>
          <w:lang w:val="en-US"/>
        </w:rPr>
      </w:pPr>
    </w:p>
    <w:p w:rsidR="00FD636F" w:rsidRPr="00AE5F8A" w:rsidRDefault="00FD636F" w:rsidP="00BE3224">
      <w:pPr>
        <w:ind w:firstLine="284"/>
        <w:rPr>
          <w:lang w:val="en-US"/>
        </w:rPr>
      </w:pPr>
    </w:p>
    <w:p w:rsidR="00AE5F8A" w:rsidRPr="00AE5F8A" w:rsidRDefault="00AE5F8A" w:rsidP="00AE5F8A">
      <w:pPr>
        <w:jc w:val="center"/>
        <w:rPr>
          <w:lang w:val="en-US"/>
        </w:rPr>
      </w:pPr>
      <w:r w:rsidRPr="00AE5F8A">
        <w:rPr>
          <w:lang w:val="en-US"/>
        </w:rPr>
        <w:t>_____________</w:t>
      </w:r>
    </w:p>
    <w:p w:rsidR="00AE5F8A" w:rsidRPr="00AE5F8A" w:rsidRDefault="00AE5F8A" w:rsidP="00AE5F8A">
      <w:pPr>
        <w:jc w:val="center"/>
        <w:rPr>
          <w:lang w:val="en-US"/>
        </w:rPr>
      </w:pPr>
    </w:p>
    <w:p w:rsidR="00AE5F8A" w:rsidRPr="00AE5F8A" w:rsidRDefault="00AE5F8A" w:rsidP="00AE5F8A">
      <w:pPr>
        <w:jc w:val="center"/>
        <w:rPr>
          <w:u w:val="single"/>
          <w:lang w:val="en-US"/>
        </w:rPr>
      </w:pPr>
      <w:r w:rsidRPr="00AE5F8A">
        <w:rPr>
          <w:u w:val="single"/>
          <w:lang w:val="en-US"/>
        </w:rPr>
        <w:t>Seal:</w:t>
      </w:r>
    </w:p>
    <w:p w:rsidR="00AE5F8A" w:rsidRPr="00AE5F8A" w:rsidRDefault="00AE5F8A" w:rsidP="00AE5F8A">
      <w:pPr>
        <w:jc w:val="center"/>
        <w:rPr>
          <w:i/>
          <w:lang w:val="en-US"/>
        </w:rPr>
      </w:pPr>
      <w:proofErr w:type="gramStart"/>
      <w:r w:rsidRPr="00AE5F8A">
        <w:rPr>
          <w:i/>
          <w:lang w:val="en-US"/>
        </w:rPr>
        <w:t>Eurasian Economic Commission.</w:t>
      </w:r>
      <w:proofErr w:type="gramEnd"/>
      <w:r w:rsidRPr="00AE5F8A">
        <w:rPr>
          <w:i/>
          <w:lang w:val="en-US"/>
        </w:rPr>
        <w:t xml:space="preserve"> For documents</w:t>
      </w:r>
    </w:p>
    <w:p w:rsidR="00215F0B" w:rsidRPr="00AE5F8A" w:rsidRDefault="00215F0B" w:rsidP="00BE3224">
      <w:pPr>
        <w:ind w:firstLine="284"/>
        <w:rPr>
          <w:lang w:val="en-US"/>
        </w:rPr>
      </w:pPr>
    </w:p>
    <w:sectPr w:rsidR="00215F0B" w:rsidRPr="00AE5F8A" w:rsidSect="00E3564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6252" w:rsidRDefault="00FA6252" w:rsidP="00B968C8">
      <w:r>
        <w:separator/>
      </w:r>
    </w:p>
  </w:endnote>
  <w:endnote w:type="continuationSeparator" w:id="0">
    <w:p w:rsidR="00FA6252" w:rsidRDefault="00FA6252" w:rsidP="00B968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6252" w:rsidRDefault="00FA6252" w:rsidP="00B968C8">
      <w:r>
        <w:separator/>
      </w:r>
    </w:p>
  </w:footnote>
  <w:footnote w:type="continuationSeparator" w:id="0">
    <w:p w:rsidR="00FA6252" w:rsidRDefault="00FA6252" w:rsidP="00B968C8">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ysium">
    <w15:presenceInfo w15:providerId="None" w15:userId="Elysium"/>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grammar="clean"/>
  <w:defaultTabStop w:val="708"/>
  <w:characterSpacingControl w:val="doNotCompress"/>
  <w:footnotePr>
    <w:footnote w:id="-1"/>
    <w:footnote w:id="0"/>
  </w:footnotePr>
  <w:endnotePr>
    <w:endnote w:id="-1"/>
    <w:endnote w:id="0"/>
  </w:endnotePr>
  <w:compat/>
  <w:rsids>
    <w:rsidRoot w:val="00B968C8"/>
    <w:rsid w:val="0005013A"/>
    <w:rsid w:val="00127818"/>
    <w:rsid w:val="00205414"/>
    <w:rsid w:val="00215F0B"/>
    <w:rsid w:val="002D1D11"/>
    <w:rsid w:val="003A56FF"/>
    <w:rsid w:val="004051AD"/>
    <w:rsid w:val="004D2DE5"/>
    <w:rsid w:val="005A72B7"/>
    <w:rsid w:val="00620D38"/>
    <w:rsid w:val="00636E5E"/>
    <w:rsid w:val="006B5B2C"/>
    <w:rsid w:val="006D1BB4"/>
    <w:rsid w:val="007022CD"/>
    <w:rsid w:val="009F702D"/>
    <w:rsid w:val="00AE5F8A"/>
    <w:rsid w:val="00B86DDB"/>
    <w:rsid w:val="00B968C8"/>
    <w:rsid w:val="00BE3224"/>
    <w:rsid w:val="00C07E08"/>
    <w:rsid w:val="00DB676B"/>
    <w:rsid w:val="00DD2DBF"/>
    <w:rsid w:val="00DD4C48"/>
    <w:rsid w:val="00E35645"/>
    <w:rsid w:val="00FA6252"/>
    <w:rsid w:val="00FD636F"/>
    <w:rsid w:val="00FE385A"/>
    <w:rsid w:val="00FE65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8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68C8"/>
    <w:pPr>
      <w:tabs>
        <w:tab w:val="center" w:pos="4677"/>
        <w:tab w:val="right" w:pos="9355"/>
      </w:tabs>
    </w:pPr>
  </w:style>
  <w:style w:type="character" w:customStyle="1" w:styleId="a4">
    <w:name w:val="Верхний колонтитул Знак"/>
    <w:basedOn w:val="a0"/>
    <w:link w:val="a3"/>
    <w:uiPriority w:val="99"/>
    <w:rsid w:val="00B968C8"/>
  </w:style>
  <w:style w:type="paragraph" w:styleId="a5">
    <w:name w:val="footer"/>
    <w:basedOn w:val="a"/>
    <w:link w:val="a6"/>
    <w:uiPriority w:val="99"/>
    <w:unhideWhenUsed/>
    <w:rsid w:val="00B968C8"/>
    <w:pPr>
      <w:tabs>
        <w:tab w:val="center" w:pos="4677"/>
        <w:tab w:val="right" w:pos="9355"/>
      </w:tabs>
    </w:pPr>
  </w:style>
  <w:style w:type="character" w:customStyle="1" w:styleId="a6">
    <w:name w:val="Нижний колонтитул Знак"/>
    <w:basedOn w:val="a0"/>
    <w:link w:val="a5"/>
    <w:uiPriority w:val="99"/>
    <w:rsid w:val="00B968C8"/>
  </w:style>
  <w:style w:type="table" w:styleId="a7">
    <w:name w:val="Table Grid"/>
    <w:basedOn w:val="a1"/>
    <w:uiPriority w:val="59"/>
    <w:rsid w:val="004D2D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FE65D3"/>
    <w:rPr>
      <w:rFonts w:ascii="Tahoma" w:hAnsi="Tahoma" w:cs="Tahoma"/>
      <w:sz w:val="16"/>
      <w:szCs w:val="16"/>
    </w:rPr>
  </w:style>
  <w:style w:type="character" w:customStyle="1" w:styleId="a9">
    <w:name w:val="Текст выноски Знак"/>
    <w:basedOn w:val="a0"/>
    <w:link w:val="a8"/>
    <w:uiPriority w:val="99"/>
    <w:semiHidden/>
    <w:rsid w:val="00FE65D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4197834">
      <w:bodyDiv w:val="1"/>
      <w:marLeft w:val="0"/>
      <w:marRight w:val="0"/>
      <w:marTop w:val="0"/>
      <w:marBottom w:val="0"/>
      <w:divBdr>
        <w:top w:val="none" w:sz="0" w:space="0" w:color="auto"/>
        <w:left w:val="none" w:sz="0" w:space="0" w:color="auto"/>
        <w:bottom w:val="none" w:sz="0" w:space="0" w:color="auto"/>
        <w:right w:val="none" w:sz="0" w:space="0" w:color="auto"/>
      </w:divBdr>
    </w:div>
    <w:div w:id="1582641113">
      <w:bodyDiv w:val="1"/>
      <w:marLeft w:val="0"/>
      <w:marRight w:val="0"/>
      <w:marTop w:val="0"/>
      <w:marBottom w:val="0"/>
      <w:divBdr>
        <w:top w:val="none" w:sz="0" w:space="0" w:color="auto"/>
        <w:left w:val="none" w:sz="0" w:space="0" w:color="auto"/>
        <w:bottom w:val="none" w:sz="0" w:space="0" w:color="auto"/>
        <w:right w:val="none" w:sz="0" w:space="0" w:color="auto"/>
      </w:divBdr>
    </w:div>
    <w:div w:id="1663704842">
      <w:bodyDiv w:val="1"/>
      <w:marLeft w:val="0"/>
      <w:marRight w:val="0"/>
      <w:marTop w:val="0"/>
      <w:marBottom w:val="0"/>
      <w:divBdr>
        <w:top w:val="none" w:sz="0" w:space="0" w:color="auto"/>
        <w:left w:val="none" w:sz="0" w:space="0" w:color="auto"/>
        <w:bottom w:val="none" w:sz="0" w:space="0" w:color="auto"/>
        <w:right w:val="none" w:sz="0" w:space="0" w:color="auto"/>
      </w:divBdr>
    </w:div>
    <w:div w:id="174025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1661</Words>
  <Characters>9469</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Приходько Виктория</dc:creator>
  <cp:lastModifiedBy>VP_PM1</cp:lastModifiedBy>
  <cp:revision>4</cp:revision>
  <dcterms:created xsi:type="dcterms:W3CDTF">2018-08-31T08:45:00Z</dcterms:created>
  <dcterms:modified xsi:type="dcterms:W3CDTF">2018-08-31T15:37:00Z</dcterms:modified>
</cp:coreProperties>
</file>