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5466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"/>
        <w:gridCol w:w="5169"/>
      </w:tblGrid>
      <w:tr w:rsidR="003E7821" w:rsidTr="00D10ED9">
        <w:trPr>
          <w:trHeight w:val="1110"/>
        </w:trPr>
        <w:tc>
          <w:tcPr>
            <w:tcW w:w="5466" w:type="dxa"/>
            <w:gridSpan w:val="2"/>
          </w:tcPr>
          <w:p w:rsidR="003E7821" w:rsidRDefault="0027033E" w:rsidP="00497446">
            <w:pPr>
              <w:tabs>
                <w:tab w:val="left" w:pos="6018"/>
              </w:tabs>
              <w:spacing w:line="36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C90A3E">
              <w:rPr>
                <w:rFonts w:ascii="Times New Roman" w:hAnsi="Times New Roman"/>
                <w:sz w:val="30"/>
                <w:szCs w:val="30"/>
              </w:rPr>
              <w:t>ОДОБРЕНА</w:t>
            </w:r>
          </w:p>
          <w:p w:rsidR="003E7821" w:rsidRDefault="003E7821" w:rsidP="00BA122C">
            <w:pPr>
              <w:tabs>
                <w:tab w:val="left" w:pos="6018"/>
              </w:tabs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B615F">
              <w:rPr>
                <w:rFonts w:ascii="Times New Roman" w:hAnsi="Times New Roman"/>
                <w:sz w:val="30"/>
                <w:szCs w:val="30"/>
              </w:rPr>
              <w:t xml:space="preserve">распоряжением </w:t>
            </w:r>
            <w:r>
              <w:rPr>
                <w:rFonts w:ascii="Times New Roman" w:hAnsi="Times New Roman"/>
                <w:sz w:val="30"/>
                <w:szCs w:val="30"/>
              </w:rPr>
              <w:t>Совета</w:t>
            </w:r>
          </w:p>
          <w:p w:rsidR="003E7821" w:rsidRPr="00BB615F" w:rsidRDefault="003E7821" w:rsidP="00BA122C">
            <w:pPr>
              <w:tabs>
                <w:tab w:val="left" w:pos="6018"/>
              </w:tabs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B615F">
              <w:rPr>
                <w:rFonts w:ascii="Times New Roman" w:hAnsi="Times New Roman"/>
                <w:sz w:val="30"/>
                <w:szCs w:val="30"/>
              </w:rPr>
              <w:t>Евразийско</w:t>
            </w:r>
            <w:r>
              <w:rPr>
                <w:rFonts w:ascii="Times New Roman" w:hAnsi="Times New Roman"/>
                <w:sz w:val="30"/>
                <w:szCs w:val="30"/>
              </w:rPr>
              <w:t>й</w:t>
            </w:r>
            <w:r w:rsidRPr="00BB615F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>экономической комиссии</w:t>
            </w:r>
          </w:p>
          <w:p w:rsidR="003E7821" w:rsidRPr="008B3DDD" w:rsidRDefault="00BA122C" w:rsidP="00BA122C">
            <w:pPr>
              <w:pStyle w:val="af3"/>
              <w:spacing w:after="0"/>
              <w:rPr>
                <w:rFonts w:eastAsiaTheme="minorHAnsi"/>
                <w:b/>
                <w:szCs w:val="28"/>
                <w:lang w:val="ru-RU" w:eastAsia="en-US"/>
              </w:rPr>
            </w:pPr>
            <w:r>
              <w:rPr>
                <w:sz w:val="30"/>
                <w:szCs w:val="30"/>
                <w:lang w:val="ru-RU"/>
              </w:rPr>
              <w:t xml:space="preserve">          </w:t>
            </w:r>
            <w:r w:rsidR="003E7821" w:rsidRPr="00BB615F">
              <w:rPr>
                <w:sz w:val="30"/>
                <w:szCs w:val="30"/>
              </w:rPr>
              <w:t>от</w:t>
            </w:r>
            <w:r w:rsidR="0059193D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  <w:lang w:val="ru-RU"/>
              </w:rPr>
              <w:t>22 января</w:t>
            </w:r>
            <w:r>
              <w:rPr>
                <w:sz w:val="30"/>
                <w:szCs w:val="30"/>
              </w:rPr>
              <w:t xml:space="preserve"> </w:t>
            </w:r>
            <w:r w:rsidR="0059193D">
              <w:rPr>
                <w:sz w:val="30"/>
                <w:szCs w:val="30"/>
                <w:lang w:val="ru-RU"/>
              </w:rPr>
              <w:t>202</w:t>
            </w:r>
            <w:r>
              <w:rPr>
                <w:sz w:val="30"/>
                <w:szCs w:val="30"/>
                <w:lang w:val="ru-RU"/>
              </w:rPr>
              <w:t xml:space="preserve">5 </w:t>
            </w:r>
            <w:r w:rsidR="003E7821" w:rsidRPr="00BB615F">
              <w:rPr>
                <w:sz w:val="30"/>
                <w:szCs w:val="30"/>
              </w:rPr>
              <w:t>г.</w:t>
            </w:r>
            <w:r w:rsidR="00FA4F04">
              <w:rPr>
                <w:sz w:val="30"/>
                <w:szCs w:val="30"/>
                <w:lang w:val="ru-RU"/>
              </w:rPr>
              <w:t xml:space="preserve"> </w:t>
            </w:r>
            <w:r w:rsidR="003E7821" w:rsidRPr="00BB615F">
              <w:rPr>
                <w:sz w:val="30"/>
                <w:szCs w:val="30"/>
              </w:rPr>
              <w:t>№</w:t>
            </w:r>
            <w:r w:rsidR="008B3DDD">
              <w:rPr>
                <w:sz w:val="30"/>
                <w:szCs w:val="30"/>
                <w:lang w:val="ru-RU"/>
              </w:rPr>
              <w:t xml:space="preserve"> 3</w:t>
            </w:r>
            <w:bookmarkStart w:id="0" w:name="_GoBack"/>
            <w:bookmarkEnd w:id="0"/>
          </w:p>
        </w:tc>
      </w:tr>
      <w:tr w:rsidR="0059193D" w:rsidTr="00D10ED9">
        <w:trPr>
          <w:gridBefore w:val="1"/>
          <w:wBefore w:w="297" w:type="dxa"/>
          <w:trHeight w:val="1110"/>
        </w:trPr>
        <w:tc>
          <w:tcPr>
            <w:tcW w:w="5169" w:type="dxa"/>
          </w:tcPr>
          <w:p w:rsidR="0059193D" w:rsidRDefault="0059193D" w:rsidP="00B4567D">
            <w:pPr>
              <w:tabs>
                <w:tab w:val="left" w:pos="6018"/>
              </w:tabs>
              <w:spacing w:line="36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D923FD" w:rsidRPr="00C90A3E" w:rsidRDefault="00081C15" w:rsidP="008F396B">
      <w:pPr>
        <w:pStyle w:val="af3"/>
        <w:spacing w:after="0"/>
        <w:ind w:left="0"/>
        <w:jc w:val="center"/>
        <w:rPr>
          <w:rFonts w:eastAsiaTheme="minorHAnsi"/>
          <w:b/>
          <w:spacing w:val="40"/>
          <w:sz w:val="30"/>
          <w:szCs w:val="30"/>
          <w:lang w:val="ru-RU" w:eastAsia="en-US"/>
        </w:rPr>
      </w:pPr>
      <w:r w:rsidRPr="00C90A3E">
        <w:rPr>
          <w:rFonts w:eastAsiaTheme="minorHAnsi"/>
          <w:b/>
          <w:spacing w:val="40"/>
          <w:sz w:val="30"/>
          <w:szCs w:val="30"/>
          <w:lang w:val="ru-RU" w:eastAsia="en-US"/>
        </w:rPr>
        <w:t xml:space="preserve">КОНЦЕПЦИЯ </w:t>
      </w:r>
    </w:p>
    <w:p w:rsidR="008B163A" w:rsidRPr="007D65A3" w:rsidRDefault="008F396B" w:rsidP="008F396B">
      <w:pPr>
        <w:pStyle w:val="af3"/>
        <w:ind w:left="0"/>
        <w:jc w:val="center"/>
        <w:rPr>
          <w:rFonts w:eastAsiaTheme="minorHAnsi"/>
          <w:b/>
          <w:sz w:val="30"/>
          <w:szCs w:val="30"/>
          <w:lang w:val="ru-RU" w:eastAsia="en-US"/>
        </w:rPr>
      </w:pPr>
      <w:r w:rsidRPr="007D65A3">
        <w:rPr>
          <w:rFonts w:eastAsiaTheme="minorHAnsi"/>
          <w:b/>
          <w:sz w:val="30"/>
          <w:szCs w:val="30"/>
          <w:lang w:val="ru-RU" w:eastAsia="en-US"/>
        </w:rPr>
        <w:t xml:space="preserve">по совершенствованию </w:t>
      </w:r>
      <w:r>
        <w:rPr>
          <w:rFonts w:eastAsiaTheme="minorHAnsi"/>
          <w:b/>
          <w:sz w:val="30"/>
          <w:szCs w:val="30"/>
          <w:lang w:val="ru-RU" w:eastAsia="en-US"/>
        </w:rPr>
        <w:t>взаимодействия интеллектуальных т</w:t>
      </w:r>
      <w:r w:rsidRPr="007D65A3">
        <w:rPr>
          <w:rFonts w:eastAsiaTheme="minorHAnsi"/>
          <w:b/>
          <w:sz w:val="30"/>
          <w:szCs w:val="30"/>
          <w:lang w:val="ru-RU" w:eastAsia="en-US"/>
        </w:rPr>
        <w:t>ранспортных систем</w:t>
      </w:r>
      <w:r>
        <w:rPr>
          <w:rFonts w:eastAsiaTheme="minorHAnsi"/>
          <w:b/>
          <w:sz w:val="30"/>
          <w:szCs w:val="30"/>
          <w:lang w:val="ru-RU" w:eastAsia="en-US"/>
        </w:rPr>
        <w:t xml:space="preserve"> </w:t>
      </w:r>
      <w:r w:rsidRPr="007D65A3">
        <w:rPr>
          <w:rFonts w:eastAsiaTheme="minorHAnsi"/>
          <w:b/>
          <w:sz w:val="30"/>
          <w:szCs w:val="30"/>
          <w:lang w:val="ru-RU" w:eastAsia="en-US"/>
        </w:rPr>
        <w:t>государств</w:t>
      </w:r>
      <w:r>
        <w:rPr>
          <w:rFonts w:eastAsiaTheme="minorHAnsi"/>
          <w:b/>
          <w:sz w:val="30"/>
          <w:szCs w:val="30"/>
          <w:lang w:val="ru-RU" w:eastAsia="en-US"/>
        </w:rPr>
        <w:t xml:space="preserve"> – членов Е</w:t>
      </w:r>
      <w:r w:rsidRPr="007D65A3">
        <w:rPr>
          <w:rFonts w:eastAsiaTheme="minorHAnsi"/>
          <w:b/>
          <w:sz w:val="30"/>
          <w:szCs w:val="30"/>
          <w:lang w:val="ru-RU" w:eastAsia="en-US"/>
        </w:rPr>
        <w:t>вразийского</w:t>
      </w:r>
      <w:r>
        <w:rPr>
          <w:rFonts w:eastAsiaTheme="minorHAnsi"/>
          <w:b/>
          <w:sz w:val="30"/>
          <w:szCs w:val="30"/>
          <w:lang w:val="ru-RU" w:eastAsia="en-US"/>
        </w:rPr>
        <w:t xml:space="preserve"> экономического союза в рамках Е</w:t>
      </w:r>
      <w:r w:rsidRPr="007D65A3">
        <w:rPr>
          <w:rFonts w:eastAsiaTheme="minorHAnsi"/>
          <w:b/>
          <w:sz w:val="30"/>
          <w:szCs w:val="30"/>
          <w:lang w:val="ru-RU" w:eastAsia="en-US"/>
        </w:rPr>
        <w:t>вразийского</w:t>
      </w:r>
      <w:r w:rsidR="00D10ED9">
        <w:rPr>
          <w:rFonts w:eastAsiaTheme="minorHAnsi"/>
          <w:b/>
          <w:sz w:val="30"/>
          <w:szCs w:val="30"/>
          <w:lang w:val="ru-RU" w:eastAsia="en-US"/>
        </w:rPr>
        <w:br/>
      </w:r>
      <w:r w:rsidRPr="007D65A3">
        <w:rPr>
          <w:rFonts w:eastAsiaTheme="minorHAnsi"/>
          <w:b/>
          <w:sz w:val="30"/>
          <w:szCs w:val="30"/>
          <w:lang w:val="ru-RU" w:eastAsia="en-US"/>
        </w:rPr>
        <w:t xml:space="preserve"> экономического союза</w:t>
      </w:r>
      <w:r w:rsidR="000D1552" w:rsidRPr="007D65A3">
        <w:rPr>
          <w:rFonts w:eastAsiaTheme="minorHAnsi"/>
          <w:b/>
          <w:sz w:val="30"/>
          <w:szCs w:val="30"/>
          <w:lang w:val="ru-RU" w:eastAsia="en-US"/>
        </w:rPr>
        <w:t xml:space="preserve"> </w:t>
      </w:r>
    </w:p>
    <w:p w:rsidR="00C90A3E" w:rsidRPr="00FA4F04" w:rsidRDefault="00C90A3E" w:rsidP="0027033E">
      <w:pPr>
        <w:tabs>
          <w:tab w:val="left" w:pos="1415"/>
        </w:tabs>
        <w:spacing w:after="0" w:line="288" w:lineRule="auto"/>
        <w:jc w:val="center"/>
        <w:rPr>
          <w:rFonts w:ascii="Times New Roman" w:hAnsi="Times New Roman" w:cs="Times New Roman"/>
          <w:bCs/>
          <w:color w:val="000000"/>
          <w:sz w:val="30"/>
          <w:szCs w:val="30"/>
        </w:rPr>
      </w:pPr>
    </w:p>
    <w:p w:rsidR="00C6644E" w:rsidRDefault="0075374D" w:rsidP="006003DB">
      <w:pPr>
        <w:tabs>
          <w:tab w:val="left" w:pos="1415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0"/>
          <w:szCs w:val="30"/>
        </w:rPr>
      </w:pPr>
      <w:r w:rsidRPr="008F396B"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  <w:t>I</w:t>
      </w:r>
      <w:r w:rsidR="00B93A58" w:rsidRPr="008F396B">
        <w:rPr>
          <w:rFonts w:ascii="Times New Roman" w:hAnsi="Times New Roman" w:cs="Times New Roman"/>
          <w:bCs/>
          <w:color w:val="000000"/>
          <w:sz w:val="30"/>
          <w:szCs w:val="30"/>
        </w:rPr>
        <w:t>. </w:t>
      </w:r>
      <w:r w:rsidR="001713B4" w:rsidRPr="008F396B">
        <w:rPr>
          <w:rFonts w:ascii="Times New Roman" w:hAnsi="Times New Roman" w:cs="Times New Roman"/>
          <w:bCs/>
          <w:color w:val="000000"/>
          <w:sz w:val="30"/>
          <w:szCs w:val="30"/>
        </w:rPr>
        <w:t>Общие положения</w:t>
      </w:r>
    </w:p>
    <w:p w:rsidR="00C90A3E" w:rsidRPr="008F396B" w:rsidRDefault="00C90A3E" w:rsidP="0027033E">
      <w:pPr>
        <w:tabs>
          <w:tab w:val="left" w:pos="1415"/>
        </w:tabs>
        <w:spacing w:after="0" w:line="288" w:lineRule="auto"/>
        <w:jc w:val="center"/>
        <w:rPr>
          <w:rFonts w:ascii="Times New Roman" w:hAnsi="Times New Roman" w:cs="Times New Roman"/>
          <w:bCs/>
          <w:color w:val="000000"/>
          <w:sz w:val="30"/>
          <w:szCs w:val="30"/>
        </w:rPr>
      </w:pPr>
    </w:p>
    <w:p w:rsidR="008F396B" w:rsidRDefault="00C90A3E" w:rsidP="0009634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Настоящая 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Концепция разработана в соответс</w:t>
      </w:r>
      <w:r w:rsidR="003E7821" w:rsidRPr="007D65A3">
        <w:rPr>
          <w:rFonts w:ascii="Times New Roman" w:hAnsi="Times New Roman" w:cs="Times New Roman"/>
          <w:bCs/>
          <w:sz w:val="30"/>
          <w:szCs w:val="30"/>
        </w:rPr>
        <w:t>твии с Основными направлениями</w:t>
      </w:r>
      <w:r w:rsid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и этапами реализации скоординированной (согласованной) транспортной политики государств</w:t>
      </w:r>
      <w:r w:rsidR="007D65A3">
        <w:rPr>
          <w:rFonts w:ascii="Times New Roman" w:hAnsi="Times New Roman" w:cs="Times New Roman"/>
          <w:bCs/>
          <w:sz w:val="30"/>
          <w:szCs w:val="30"/>
        </w:rPr>
        <w:t xml:space="preserve"> – 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членов Евразийского экономического союза, утвержденными Решением Высшего Евразийского экон</w:t>
      </w:r>
      <w:r w:rsidR="003E7821" w:rsidRPr="007D65A3">
        <w:rPr>
          <w:rFonts w:ascii="Times New Roman" w:hAnsi="Times New Roman" w:cs="Times New Roman"/>
          <w:bCs/>
          <w:sz w:val="30"/>
          <w:szCs w:val="30"/>
        </w:rPr>
        <w:t>омического совета</w:t>
      </w:r>
      <w:r w:rsid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434C4" w:rsidRPr="007D65A3">
        <w:rPr>
          <w:rFonts w:ascii="Times New Roman" w:hAnsi="Times New Roman" w:cs="Times New Roman"/>
          <w:bCs/>
          <w:sz w:val="30"/>
          <w:szCs w:val="30"/>
        </w:rPr>
        <w:t>от 26 декабря</w:t>
      </w:r>
      <w:r w:rsidR="00CC2B4D" w:rsidRP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10ED9">
        <w:rPr>
          <w:rFonts w:ascii="Times New Roman" w:hAnsi="Times New Roman" w:cs="Times New Roman"/>
          <w:bCs/>
          <w:sz w:val="30"/>
          <w:szCs w:val="30"/>
        </w:rPr>
        <w:br/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2016 г</w:t>
      </w:r>
      <w:r w:rsidR="007D65A3">
        <w:rPr>
          <w:rFonts w:ascii="Times New Roman" w:hAnsi="Times New Roman" w:cs="Times New Roman"/>
          <w:bCs/>
          <w:sz w:val="30"/>
          <w:szCs w:val="30"/>
        </w:rPr>
        <w:t>.</w:t>
      </w:r>
      <w:r w:rsidR="00D10ED9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№ 19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30268B" w:rsidRPr="007D65A3">
        <w:rPr>
          <w:rFonts w:ascii="Times New Roman" w:hAnsi="Times New Roman" w:cs="Times New Roman"/>
          <w:bCs/>
          <w:sz w:val="30"/>
          <w:szCs w:val="30"/>
        </w:rPr>
        <w:t xml:space="preserve"> пунктом </w:t>
      </w:r>
      <w:r w:rsidR="00CC2B4D" w:rsidRPr="007D65A3">
        <w:rPr>
          <w:rFonts w:ascii="Times New Roman" w:hAnsi="Times New Roman" w:cs="Times New Roman"/>
          <w:bCs/>
          <w:sz w:val="30"/>
          <w:szCs w:val="30"/>
        </w:rPr>
        <w:t>17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п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лан</w:t>
      </w:r>
      <w:r w:rsidR="0030268B" w:rsidRPr="007D65A3">
        <w:rPr>
          <w:rFonts w:ascii="Times New Roman" w:hAnsi="Times New Roman" w:cs="Times New Roman"/>
          <w:bCs/>
          <w:sz w:val="30"/>
          <w:szCs w:val="30"/>
        </w:rPr>
        <w:t>а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 xml:space="preserve"> мероприятий («дорожной карт</w:t>
      </w:r>
      <w:r w:rsidR="0030268B" w:rsidRPr="007D65A3">
        <w:rPr>
          <w:rFonts w:ascii="Times New Roman" w:hAnsi="Times New Roman" w:cs="Times New Roman"/>
          <w:bCs/>
          <w:sz w:val="30"/>
          <w:szCs w:val="30"/>
        </w:rPr>
        <w:t>ы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 xml:space="preserve">») </w:t>
      </w:r>
      <w:r w:rsidR="00D10ED9">
        <w:rPr>
          <w:rFonts w:ascii="Times New Roman" w:hAnsi="Times New Roman" w:cs="Times New Roman"/>
          <w:bCs/>
          <w:sz w:val="30"/>
          <w:szCs w:val="30"/>
        </w:rPr>
        <w:br/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 xml:space="preserve">по реализации </w:t>
      </w:r>
      <w:r w:rsidR="0075374D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Основных направлений</w:t>
      </w:r>
      <w:r w:rsidR="003E7821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</w:t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и этапов реализации скоординированной (согласованной) транспортной политики</w:t>
      </w:r>
      <w:r w:rsidR="006003DB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</w:t>
      </w:r>
      <w:r w:rsidR="00D10ED9">
        <w:rPr>
          <w:rFonts w:ascii="Times New Roman" w:hAnsi="Times New Roman" w:cs="Times New Roman"/>
          <w:bCs/>
          <w:color w:val="000000"/>
          <w:sz w:val="30"/>
          <w:szCs w:val="30"/>
        </w:rPr>
        <w:br/>
      </w:r>
      <w:r w:rsidR="006003DB" w:rsidRPr="007D65A3">
        <w:rPr>
          <w:rFonts w:ascii="Times New Roman" w:hAnsi="Times New Roman" w:cs="Times New Roman"/>
          <w:bCs/>
          <w:sz w:val="30"/>
          <w:szCs w:val="30"/>
        </w:rPr>
        <w:t>государств</w:t>
      </w:r>
      <w:r w:rsidR="006003DB">
        <w:rPr>
          <w:rFonts w:ascii="Times New Roman" w:hAnsi="Times New Roman" w:cs="Times New Roman"/>
          <w:bCs/>
          <w:sz w:val="30"/>
          <w:szCs w:val="30"/>
        </w:rPr>
        <w:t xml:space="preserve"> – </w:t>
      </w:r>
      <w:r w:rsidR="006003DB" w:rsidRPr="007D65A3">
        <w:rPr>
          <w:rFonts w:ascii="Times New Roman" w:hAnsi="Times New Roman" w:cs="Times New Roman"/>
          <w:bCs/>
          <w:sz w:val="30"/>
          <w:szCs w:val="30"/>
        </w:rPr>
        <w:t>членов Евразийского экономического союза</w:t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на </w:t>
      </w:r>
      <w:r w:rsidR="00D10ED9">
        <w:rPr>
          <w:rFonts w:ascii="Times New Roman" w:hAnsi="Times New Roman" w:cs="Times New Roman"/>
          <w:bCs/>
          <w:color w:val="000000"/>
          <w:sz w:val="30"/>
          <w:szCs w:val="30"/>
        </w:rPr>
        <w:br/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202</w:t>
      </w:r>
      <w:r w:rsidR="007434C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4</w:t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– 202</w:t>
      </w:r>
      <w:r w:rsidR="007434C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6</w:t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годы</w:t>
      </w:r>
      <w:r w:rsidR="0030268B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, утвержденного </w:t>
      </w:r>
      <w:r w:rsidR="007D65A3">
        <w:rPr>
          <w:rFonts w:ascii="Times New Roman" w:hAnsi="Times New Roman" w:cs="Times New Roman"/>
          <w:bCs/>
          <w:color w:val="000000"/>
          <w:sz w:val="30"/>
          <w:szCs w:val="30"/>
        </w:rPr>
        <w:t>р</w:t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аспоряжение</w:t>
      </w:r>
      <w:r w:rsidR="0030268B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м</w:t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Евразийского межправительственного совета от </w:t>
      </w:r>
      <w:r w:rsidR="00CC2B4D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>1</w:t>
      </w:r>
      <w:r w:rsidR="0018673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</w:t>
      </w:r>
      <w:r w:rsidR="007D65A3">
        <w:rPr>
          <w:rFonts w:ascii="Times New Roman" w:hAnsi="Times New Roman" w:cs="Times New Roman"/>
          <w:bCs/>
          <w:color w:val="000000"/>
          <w:sz w:val="30"/>
          <w:szCs w:val="30"/>
        </w:rPr>
        <w:t>октября 2024 г.</w:t>
      </w:r>
      <w:r w:rsidR="00491964" w:rsidRPr="007D65A3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№ 15.</w:t>
      </w:r>
    </w:p>
    <w:p w:rsidR="00186734" w:rsidRPr="007D65A3" w:rsidRDefault="00C90A3E" w:rsidP="0009634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Настоящая 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 xml:space="preserve">Концепция определяет цели, задачи и принципы взаимодействия </w:t>
      </w:r>
      <w:r w:rsidR="0075374D" w:rsidRPr="007D65A3">
        <w:rPr>
          <w:rFonts w:ascii="Times New Roman" w:hAnsi="Times New Roman" w:cs="Times New Roman"/>
          <w:bCs/>
          <w:sz w:val="30"/>
          <w:szCs w:val="30"/>
        </w:rPr>
        <w:t>интеллектуальных транспортных систем</w:t>
      </w:r>
      <w:r w:rsidR="004018BD" w:rsidRP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C0C3A" w:rsidRPr="007D65A3">
        <w:rPr>
          <w:rFonts w:ascii="Times New Roman" w:hAnsi="Times New Roman" w:cs="Times New Roman"/>
          <w:bCs/>
          <w:sz w:val="30"/>
          <w:szCs w:val="30"/>
        </w:rPr>
        <w:t>государств</w:t>
      </w:r>
      <w:r>
        <w:rPr>
          <w:rFonts w:ascii="Times New Roman" w:hAnsi="Times New Roman" w:cs="Times New Roman"/>
          <w:bCs/>
          <w:sz w:val="30"/>
          <w:szCs w:val="30"/>
        </w:rPr>
        <w:t xml:space="preserve"> – </w:t>
      </w:r>
      <w:r w:rsidR="003C0C3A" w:rsidRPr="007D65A3">
        <w:rPr>
          <w:rFonts w:ascii="Times New Roman" w:hAnsi="Times New Roman" w:cs="Times New Roman"/>
          <w:bCs/>
          <w:sz w:val="30"/>
          <w:szCs w:val="30"/>
        </w:rPr>
        <w:t>членов</w:t>
      </w:r>
      <w:r w:rsidR="0075374D" w:rsidRP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Евразийского экономического союза (далее соот</w:t>
      </w:r>
      <w:r w:rsidR="00FC46D1">
        <w:rPr>
          <w:rFonts w:ascii="Times New Roman" w:hAnsi="Times New Roman" w:cs="Times New Roman"/>
          <w:bCs/>
          <w:sz w:val="30"/>
          <w:szCs w:val="30"/>
        </w:rPr>
        <w:t>ветственно – ИТС</w:t>
      </w:r>
      <w:r w:rsidR="006003DB">
        <w:rPr>
          <w:rFonts w:ascii="Times New Roman" w:hAnsi="Times New Roman" w:cs="Times New Roman"/>
          <w:bCs/>
          <w:sz w:val="30"/>
          <w:szCs w:val="30"/>
        </w:rPr>
        <w:t xml:space="preserve"> государств-членов</w:t>
      </w:r>
      <w:r w:rsidR="00FC46D1">
        <w:rPr>
          <w:rFonts w:ascii="Times New Roman" w:hAnsi="Times New Roman" w:cs="Times New Roman"/>
          <w:bCs/>
          <w:sz w:val="30"/>
          <w:szCs w:val="30"/>
        </w:rPr>
        <w:t>, государства-</w:t>
      </w:r>
      <w:r>
        <w:rPr>
          <w:rFonts w:ascii="Times New Roman" w:hAnsi="Times New Roman" w:cs="Times New Roman"/>
          <w:bCs/>
          <w:sz w:val="30"/>
          <w:szCs w:val="30"/>
        </w:rPr>
        <w:t xml:space="preserve">члены, Союз) </w:t>
      </w:r>
      <w:r w:rsidR="003C0C3A" w:rsidRPr="007D65A3">
        <w:rPr>
          <w:rFonts w:ascii="Times New Roman" w:hAnsi="Times New Roman" w:cs="Times New Roman"/>
          <w:bCs/>
          <w:sz w:val="30"/>
          <w:szCs w:val="30"/>
        </w:rPr>
        <w:t xml:space="preserve">в рамках </w:t>
      </w:r>
      <w:r w:rsidR="0075374D" w:rsidRPr="007D65A3">
        <w:rPr>
          <w:rFonts w:ascii="Times New Roman" w:hAnsi="Times New Roman" w:cs="Times New Roman"/>
          <w:bCs/>
          <w:sz w:val="30"/>
          <w:szCs w:val="30"/>
        </w:rPr>
        <w:t>Союза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6003DB">
        <w:rPr>
          <w:rFonts w:ascii="Times New Roman" w:hAnsi="Times New Roman" w:cs="Times New Roman"/>
          <w:bCs/>
          <w:sz w:val="30"/>
          <w:szCs w:val="30"/>
        </w:rPr>
        <w:br/>
      </w:r>
      <w:r>
        <w:rPr>
          <w:rFonts w:ascii="Times New Roman" w:hAnsi="Times New Roman" w:cs="Times New Roman"/>
          <w:bCs/>
          <w:sz w:val="30"/>
          <w:szCs w:val="30"/>
        </w:rPr>
        <w:t>а также этапы</w:t>
      </w:r>
      <w:r w:rsidR="006915B5" w:rsidRP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реализации</w:t>
      </w:r>
      <w:r w:rsidR="006915B5" w:rsidRPr="007D65A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54214">
        <w:rPr>
          <w:rFonts w:ascii="Times New Roman" w:hAnsi="Times New Roman" w:cs="Times New Roman"/>
          <w:bCs/>
          <w:sz w:val="30"/>
          <w:szCs w:val="30"/>
        </w:rPr>
        <w:t xml:space="preserve">настоящей 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Концепции</w:t>
      </w:r>
      <w:r w:rsidR="006915B5" w:rsidRPr="007D65A3">
        <w:rPr>
          <w:rFonts w:ascii="Times New Roman" w:hAnsi="Times New Roman" w:cs="Times New Roman"/>
          <w:bCs/>
          <w:sz w:val="30"/>
          <w:szCs w:val="30"/>
        </w:rPr>
        <w:t xml:space="preserve"> и ожидаемые результаты</w:t>
      </w:r>
      <w:r w:rsidR="00186734" w:rsidRPr="007D65A3">
        <w:rPr>
          <w:rFonts w:ascii="Times New Roman" w:hAnsi="Times New Roman" w:cs="Times New Roman"/>
          <w:bCs/>
          <w:sz w:val="30"/>
          <w:szCs w:val="30"/>
        </w:rPr>
        <w:t>.</w:t>
      </w:r>
    </w:p>
    <w:p w:rsidR="0075374D" w:rsidRDefault="0075374D" w:rsidP="0027033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0"/>
          <w:szCs w:val="30"/>
        </w:rPr>
      </w:pPr>
      <w:r w:rsidRPr="008F396B"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  <w:lastRenderedPageBreak/>
        <w:t>II</w:t>
      </w:r>
      <w:r w:rsidRPr="008F396B">
        <w:rPr>
          <w:rFonts w:ascii="Times New Roman" w:hAnsi="Times New Roman" w:cs="Times New Roman"/>
          <w:bCs/>
          <w:color w:val="000000"/>
          <w:sz w:val="30"/>
          <w:szCs w:val="30"/>
        </w:rPr>
        <w:t>. </w:t>
      </w:r>
      <w:r w:rsidR="00C90A3E">
        <w:rPr>
          <w:rFonts w:ascii="Times New Roman" w:hAnsi="Times New Roman" w:cs="Times New Roman"/>
          <w:bCs/>
          <w:color w:val="000000"/>
          <w:sz w:val="30"/>
          <w:szCs w:val="30"/>
        </w:rPr>
        <w:t>Понятия</w:t>
      </w:r>
    </w:p>
    <w:p w:rsidR="00FA4F04" w:rsidRPr="008F396B" w:rsidRDefault="00FA4F04" w:rsidP="0027033E">
      <w:pPr>
        <w:tabs>
          <w:tab w:val="left" w:pos="1415"/>
        </w:tabs>
        <w:spacing w:after="0" w:line="288" w:lineRule="auto"/>
        <w:jc w:val="center"/>
        <w:rPr>
          <w:rFonts w:ascii="Times New Roman" w:hAnsi="Times New Roman" w:cs="Times New Roman"/>
          <w:bCs/>
          <w:color w:val="000000"/>
          <w:sz w:val="30"/>
          <w:szCs w:val="30"/>
        </w:rPr>
      </w:pPr>
    </w:p>
    <w:p w:rsidR="0075374D" w:rsidRDefault="0075374D" w:rsidP="0009634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D65A3">
        <w:rPr>
          <w:rFonts w:ascii="Times New Roman" w:hAnsi="Times New Roman" w:cs="Times New Roman"/>
          <w:bCs/>
          <w:sz w:val="30"/>
          <w:szCs w:val="30"/>
        </w:rPr>
        <w:t>Для целей настоящей Концепции используются понятия, которые означают следующее:</w:t>
      </w:r>
    </w:p>
    <w:p w:rsidR="00577985" w:rsidRPr="007E7E27" w:rsidRDefault="00577985" w:rsidP="00577985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E7E27">
        <w:rPr>
          <w:rFonts w:ascii="Times New Roman" w:hAnsi="Times New Roman" w:cs="Times New Roman"/>
          <w:bCs/>
          <w:sz w:val="30"/>
          <w:szCs w:val="30"/>
        </w:rPr>
        <w:t xml:space="preserve">«интегрированная информационная система </w:t>
      </w:r>
      <w:r w:rsidR="006003DB">
        <w:rPr>
          <w:rFonts w:ascii="Times New Roman" w:hAnsi="Times New Roman" w:cs="Times New Roman"/>
          <w:bCs/>
          <w:sz w:val="30"/>
          <w:szCs w:val="30"/>
        </w:rPr>
        <w:t>С</w:t>
      </w:r>
      <w:r w:rsidRPr="007E7E27">
        <w:rPr>
          <w:rFonts w:ascii="Times New Roman" w:hAnsi="Times New Roman" w:cs="Times New Roman"/>
          <w:bCs/>
          <w:sz w:val="30"/>
          <w:szCs w:val="30"/>
        </w:rPr>
        <w:t>оюза</w:t>
      </w:r>
      <w:r>
        <w:rPr>
          <w:rFonts w:ascii="Times New Roman" w:hAnsi="Times New Roman" w:cs="Times New Roman"/>
          <w:bCs/>
          <w:sz w:val="30"/>
          <w:szCs w:val="30"/>
        </w:rPr>
        <w:t xml:space="preserve">» </w:t>
      </w:r>
      <w:r>
        <w:rPr>
          <w:rFonts w:ascii="Times New Roman" w:hAnsi="Times New Roman" w:cs="Times New Roman"/>
          <w:bCs/>
          <w:sz w:val="30"/>
          <w:szCs w:val="30"/>
        </w:rPr>
        <w:softHyphen/>
        <w:t>–</w:t>
      </w:r>
      <w:r w:rsidRPr="007E7E27">
        <w:rPr>
          <w:rFonts w:ascii="Times New Roman" w:hAnsi="Times New Roman" w:cs="Times New Roman"/>
          <w:bCs/>
          <w:sz w:val="30"/>
          <w:szCs w:val="30"/>
        </w:rPr>
        <w:t xml:space="preserve"> организационная совокупность территориально распределенных государственных информационных ресурсов и информационных систем уполномоченных органов, информационных ресурсов </w:t>
      </w:r>
      <w:r w:rsidR="0027033E">
        <w:rPr>
          <w:rFonts w:ascii="Times New Roman" w:hAnsi="Times New Roman" w:cs="Times New Roman"/>
          <w:bCs/>
          <w:sz w:val="30"/>
          <w:szCs w:val="30"/>
        </w:rPr>
        <w:br/>
      </w:r>
      <w:r w:rsidRPr="007E7E27">
        <w:rPr>
          <w:rFonts w:ascii="Times New Roman" w:hAnsi="Times New Roman" w:cs="Times New Roman"/>
          <w:bCs/>
          <w:sz w:val="30"/>
          <w:szCs w:val="30"/>
        </w:rPr>
        <w:t xml:space="preserve">и информационных систем Евразийской экономической комиссии, объединенных национальными сегментами государств-членов </w:t>
      </w:r>
      <w:r w:rsidR="0027033E">
        <w:rPr>
          <w:rFonts w:ascii="Times New Roman" w:hAnsi="Times New Roman" w:cs="Times New Roman"/>
          <w:bCs/>
          <w:sz w:val="30"/>
          <w:szCs w:val="30"/>
        </w:rPr>
        <w:br/>
      </w:r>
      <w:r w:rsidRPr="007E7E27">
        <w:rPr>
          <w:rFonts w:ascii="Times New Roman" w:hAnsi="Times New Roman" w:cs="Times New Roman"/>
          <w:bCs/>
          <w:sz w:val="30"/>
          <w:szCs w:val="30"/>
        </w:rPr>
        <w:t xml:space="preserve">и интеграционным сегментом Евразийской экономической комиссии; </w:t>
      </w:r>
    </w:p>
    <w:p w:rsidR="00577985" w:rsidRPr="007E7E27" w:rsidRDefault="00577985" w:rsidP="00577985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E7E27">
        <w:rPr>
          <w:rFonts w:ascii="Times New Roman" w:hAnsi="Times New Roman" w:cs="Times New Roman"/>
          <w:bCs/>
          <w:sz w:val="30"/>
          <w:szCs w:val="30"/>
        </w:rPr>
        <w:t>«интеллек</w:t>
      </w:r>
      <w:r>
        <w:rPr>
          <w:rFonts w:ascii="Times New Roman" w:hAnsi="Times New Roman" w:cs="Times New Roman"/>
          <w:bCs/>
          <w:sz w:val="30"/>
          <w:szCs w:val="30"/>
        </w:rPr>
        <w:t>туальная транспортная система» –</w:t>
      </w:r>
      <w:r w:rsidRPr="007E7E27">
        <w:rPr>
          <w:rFonts w:ascii="Times New Roman" w:hAnsi="Times New Roman" w:cs="Times New Roman"/>
          <w:bCs/>
          <w:sz w:val="30"/>
          <w:szCs w:val="30"/>
        </w:rPr>
        <w:t xml:space="preserve"> система управления, интегрирующая современные информационные и телематические технологии и предназначенная для автоматизированного поиска </w:t>
      </w:r>
      <w:r w:rsidR="0027033E">
        <w:rPr>
          <w:rFonts w:ascii="Times New Roman" w:hAnsi="Times New Roman" w:cs="Times New Roman"/>
          <w:bCs/>
          <w:sz w:val="30"/>
          <w:szCs w:val="30"/>
        </w:rPr>
        <w:br/>
      </w:r>
      <w:r w:rsidRPr="007E7E27">
        <w:rPr>
          <w:rFonts w:ascii="Times New Roman" w:hAnsi="Times New Roman" w:cs="Times New Roman"/>
          <w:bCs/>
          <w:sz w:val="30"/>
          <w:szCs w:val="30"/>
        </w:rPr>
        <w:t xml:space="preserve">и принятия к реализации максимально эффективных сценариев управления транспортной системой, транспортным средством или группой транспортных средств с целью обеспечения максимизации показателей использования дорожной сети, повышения безопасности </w:t>
      </w:r>
      <w:r w:rsidR="0027033E">
        <w:rPr>
          <w:rFonts w:ascii="Times New Roman" w:hAnsi="Times New Roman" w:cs="Times New Roman"/>
          <w:bCs/>
          <w:sz w:val="30"/>
          <w:szCs w:val="30"/>
        </w:rPr>
        <w:br/>
      </w:r>
      <w:r w:rsidRPr="007E7E27">
        <w:rPr>
          <w:rFonts w:ascii="Times New Roman" w:hAnsi="Times New Roman" w:cs="Times New Roman"/>
          <w:bCs/>
          <w:sz w:val="30"/>
          <w:szCs w:val="30"/>
        </w:rPr>
        <w:t>и эффективности транспортного процесса, комфортности для водителей;</w:t>
      </w:r>
    </w:p>
    <w:p w:rsidR="0075374D" w:rsidRPr="008F396B" w:rsidRDefault="0075374D" w:rsidP="0009634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F396B">
        <w:rPr>
          <w:rFonts w:ascii="Times New Roman" w:hAnsi="Times New Roman" w:cs="Times New Roman"/>
          <w:bCs/>
          <w:sz w:val="30"/>
          <w:szCs w:val="30"/>
        </w:rPr>
        <w:t>«сервис» – функции</w:t>
      </w:r>
      <w:r w:rsidR="00C90A3E">
        <w:rPr>
          <w:rFonts w:ascii="Times New Roman" w:hAnsi="Times New Roman" w:cs="Times New Roman"/>
          <w:bCs/>
          <w:sz w:val="30"/>
          <w:szCs w:val="30"/>
        </w:rPr>
        <w:t xml:space="preserve"> ИТС</w:t>
      </w:r>
      <w:r w:rsidR="00577985">
        <w:rPr>
          <w:rFonts w:ascii="Times New Roman" w:hAnsi="Times New Roman" w:cs="Times New Roman"/>
          <w:bCs/>
          <w:sz w:val="30"/>
          <w:szCs w:val="30"/>
        </w:rPr>
        <w:t xml:space="preserve"> государств-членов</w:t>
      </w:r>
      <w:r w:rsidRPr="008F396B">
        <w:rPr>
          <w:rFonts w:ascii="Times New Roman" w:hAnsi="Times New Roman" w:cs="Times New Roman"/>
          <w:bCs/>
          <w:sz w:val="30"/>
          <w:szCs w:val="30"/>
        </w:rPr>
        <w:t xml:space="preserve">, которые предоставляются пользователям </w:t>
      </w:r>
      <w:r w:rsidR="00C90A3E">
        <w:rPr>
          <w:rFonts w:ascii="Times New Roman" w:hAnsi="Times New Roman" w:cs="Times New Roman"/>
          <w:bCs/>
          <w:sz w:val="30"/>
          <w:szCs w:val="30"/>
        </w:rPr>
        <w:t xml:space="preserve">услуг </w:t>
      </w:r>
      <w:r w:rsidR="00B4567D">
        <w:rPr>
          <w:rFonts w:ascii="Times New Roman" w:hAnsi="Times New Roman" w:cs="Times New Roman"/>
          <w:bCs/>
          <w:sz w:val="30"/>
          <w:szCs w:val="30"/>
        </w:rPr>
        <w:t>ИТС</w:t>
      </w:r>
      <w:r w:rsidR="00577985" w:rsidRPr="0057798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hAnsi="Times New Roman" w:cs="Times New Roman"/>
          <w:bCs/>
          <w:sz w:val="30"/>
          <w:szCs w:val="30"/>
        </w:rPr>
        <w:br/>
      </w:r>
      <w:r w:rsidRPr="008F396B">
        <w:rPr>
          <w:rFonts w:ascii="Times New Roman" w:hAnsi="Times New Roman" w:cs="Times New Roman"/>
          <w:bCs/>
          <w:sz w:val="30"/>
          <w:szCs w:val="30"/>
        </w:rPr>
        <w:t>и предназначены для повыше</w:t>
      </w:r>
      <w:r w:rsidR="00C90A3E">
        <w:rPr>
          <w:rFonts w:ascii="Times New Roman" w:hAnsi="Times New Roman" w:cs="Times New Roman"/>
          <w:bCs/>
          <w:sz w:val="30"/>
          <w:szCs w:val="30"/>
        </w:rPr>
        <w:t xml:space="preserve">ния безопасности, </w:t>
      </w:r>
      <w:r w:rsidR="0059193D">
        <w:rPr>
          <w:rFonts w:ascii="Times New Roman" w:hAnsi="Times New Roman" w:cs="Times New Roman"/>
          <w:bCs/>
          <w:sz w:val="30"/>
          <w:szCs w:val="30"/>
        </w:rPr>
        <w:t>устойчивости</w:t>
      </w:r>
      <w:r w:rsidR="0059193D">
        <w:rPr>
          <w:rFonts w:ascii="Times New Roman" w:hAnsi="Times New Roman" w:cs="Times New Roman"/>
          <w:bCs/>
          <w:sz w:val="30"/>
          <w:szCs w:val="30"/>
        </w:rPr>
        <w:br/>
      </w:r>
      <w:r w:rsidR="00C90A3E">
        <w:rPr>
          <w:rFonts w:ascii="Times New Roman" w:hAnsi="Times New Roman" w:cs="Times New Roman"/>
          <w:bCs/>
          <w:sz w:val="30"/>
          <w:szCs w:val="30"/>
        </w:rPr>
        <w:t>и (или) эффективности</w:t>
      </w:r>
      <w:r w:rsidR="000D3874">
        <w:rPr>
          <w:rFonts w:ascii="Times New Roman" w:hAnsi="Times New Roman" w:cs="Times New Roman"/>
          <w:bCs/>
          <w:sz w:val="30"/>
          <w:szCs w:val="30"/>
        </w:rPr>
        <w:t xml:space="preserve"> дорожного движения</w:t>
      </w:r>
      <w:r w:rsidRPr="008F396B">
        <w:rPr>
          <w:rFonts w:ascii="Times New Roman" w:hAnsi="Times New Roman" w:cs="Times New Roman"/>
          <w:bCs/>
          <w:sz w:val="30"/>
          <w:szCs w:val="30"/>
        </w:rPr>
        <w:t>;</w:t>
      </w:r>
    </w:p>
    <w:p w:rsidR="0075374D" w:rsidRPr="008F396B" w:rsidRDefault="0075374D" w:rsidP="0009634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F396B">
        <w:rPr>
          <w:rFonts w:ascii="Times New Roman" w:hAnsi="Times New Roman" w:cs="Times New Roman"/>
          <w:bCs/>
          <w:sz w:val="30"/>
          <w:szCs w:val="30"/>
        </w:rPr>
        <w:t xml:space="preserve">«сервисная группа» – один или </w:t>
      </w:r>
      <w:r w:rsidR="00C90A3E">
        <w:rPr>
          <w:rFonts w:ascii="Times New Roman" w:hAnsi="Times New Roman" w:cs="Times New Roman"/>
          <w:bCs/>
          <w:sz w:val="30"/>
          <w:szCs w:val="30"/>
        </w:rPr>
        <w:t>несколько схожих</w:t>
      </w:r>
      <w:r w:rsidRPr="008F396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90A3E">
        <w:rPr>
          <w:rFonts w:ascii="Times New Roman" w:hAnsi="Times New Roman" w:cs="Times New Roman"/>
          <w:bCs/>
          <w:sz w:val="30"/>
          <w:szCs w:val="30"/>
        </w:rPr>
        <w:t xml:space="preserve">либо </w:t>
      </w:r>
      <w:r w:rsidR="00FA4F04">
        <w:rPr>
          <w:rFonts w:ascii="Times New Roman" w:hAnsi="Times New Roman" w:cs="Times New Roman"/>
          <w:bCs/>
          <w:sz w:val="30"/>
          <w:szCs w:val="30"/>
        </w:rPr>
        <w:t>сопряженных сервисов</w:t>
      </w:r>
      <w:r w:rsidRPr="008F396B">
        <w:rPr>
          <w:rFonts w:ascii="Times New Roman" w:hAnsi="Times New Roman" w:cs="Times New Roman"/>
          <w:bCs/>
          <w:sz w:val="30"/>
          <w:szCs w:val="30"/>
        </w:rPr>
        <w:t>;</w:t>
      </w:r>
    </w:p>
    <w:p w:rsidR="001C400B" w:rsidRDefault="0075374D" w:rsidP="0009634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F396B">
        <w:rPr>
          <w:rFonts w:ascii="Times New Roman" w:hAnsi="Times New Roman" w:cs="Times New Roman"/>
          <w:bCs/>
          <w:sz w:val="30"/>
          <w:szCs w:val="30"/>
        </w:rPr>
        <w:t>«сервисный домен» – специфичная область применения, которая включает в себя одн</w:t>
      </w:r>
      <w:r w:rsidR="001C400B">
        <w:rPr>
          <w:rFonts w:ascii="Times New Roman" w:hAnsi="Times New Roman" w:cs="Times New Roman"/>
          <w:bCs/>
          <w:sz w:val="30"/>
          <w:szCs w:val="30"/>
        </w:rPr>
        <w:t>у или несколько сервисных групп.</w:t>
      </w:r>
    </w:p>
    <w:p w:rsidR="00310740" w:rsidRDefault="00310740" w:rsidP="0009634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37551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Иные понятия, используемые в </w:t>
      </w:r>
      <w:r w:rsidR="0059193D">
        <w:rPr>
          <w:rFonts w:ascii="Times New Roman" w:hAnsi="Times New Roman" w:cs="Times New Roman"/>
          <w:bCs/>
          <w:sz w:val="30"/>
          <w:szCs w:val="30"/>
        </w:rPr>
        <w:t xml:space="preserve">настоящей Концепции, </w:t>
      </w:r>
      <w:r w:rsidR="006003DB">
        <w:rPr>
          <w:rFonts w:ascii="Times New Roman" w:hAnsi="Times New Roman" w:cs="Times New Roman"/>
          <w:bCs/>
          <w:sz w:val="30"/>
          <w:szCs w:val="30"/>
        </w:rPr>
        <w:t xml:space="preserve">применяются </w:t>
      </w:r>
      <w:r w:rsidRPr="00137551">
        <w:rPr>
          <w:rFonts w:ascii="Times New Roman" w:hAnsi="Times New Roman" w:cs="Times New Roman"/>
          <w:bCs/>
          <w:sz w:val="30"/>
          <w:szCs w:val="30"/>
        </w:rPr>
        <w:t xml:space="preserve">в значениях, определенных Договором о Евразийском экономическом союзе от 29 мая 2014 года и актами органов Союза </w:t>
      </w:r>
      <w:r w:rsidR="006003DB">
        <w:rPr>
          <w:rFonts w:ascii="Times New Roman" w:hAnsi="Times New Roman" w:cs="Times New Roman"/>
          <w:bCs/>
          <w:sz w:val="30"/>
          <w:szCs w:val="30"/>
        </w:rPr>
        <w:br/>
      </w:r>
      <w:r w:rsidRPr="00137551">
        <w:rPr>
          <w:rFonts w:ascii="Times New Roman" w:hAnsi="Times New Roman" w:cs="Times New Roman"/>
          <w:bCs/>
          <w:sz w:val="30"/>
          <w:szCs w:val="30"/>
        </w:rPr>
        <w:t>в сфере транспорта.</w:t>
      </w:r>
    </w:p>
    <w:p w:rsidR="00BB48BE" w:rsidRPr="00137551" w:rsidRDefault="00BB48BE" w:rsidP="0027033E">
      <w:pPr>
        <w:tabs>
          <w:tab w:val="left" w:pos="1415"/>
        </w:tabs>
        <w:spacing w:after="0" w:line="288" w:lineRule="auto"/>
        <w:jc w:val="center"/>
        <w:rPr>
          <w:rFonts w:ascii="Times New Roman" w:hAnsi="Times New Roman" w:cs="Times New Roman"/>
          <w:bCs/>
          <w:color w:val="7030A0"/>
          <w:sz w:val="30"/>
          <w:szCs w:val="30"/>
        </w:rPr>
      </w:pPr>
    </w:p>
    <w:p w:rsidR="008A6058" w:rsidRDefault="0075374D" w:rsidP="006003D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F396B">
        <w:rPr>
          <w:rFonts w:ascii="Times New Roman" w:eastAsia="Times New Roman" w:hAnsi="Times New Roman" w:cs="Times New Roman"/>
          <w:snapToGrid w:val="0"/>
          <w:sz w:val="30"/>
          <w:szCs w:val="30"/>
          <w:lang w:val="en-US"/>
        </w:rPr>
        <w:t>III</w:t>
      </w:r>
      <w:r w:rsidR="00DF2E3A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B93A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r w:rsidR="008A60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Цели и задачи взаимодействия </w:t>
      </w:r>
      <w:r w:rsidR="001C400B">
        <w:rPr>
          <w:rFonts w:ascii="Times New Roman" w:eastAsia="Times New Roman" w:hAnsi="Times New Roman" w:cs="Times New Roman"/>
          <w:snapToGrid w:val="0"/>
          <w:sz w:val="30"/>
          <w:szCs w:val="30"/>
        </w:rPr>
        <w:t>ИТС</w:t>
      </w:r>
      <w:r w:rsidR="006003D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E671AA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CC2B4D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</w:t>
      </w:r>
      <w:r w:rsidR="008A60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Со</w:t>
      </w:r>
      <w:r w:rsidR="008A60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юз</w:t>
      </w:r>
      <w:r w:rsidR="00E671AA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а</w:t>
      </w:r>
    </w:p>
    <w:p w:rsidR="00BB48BE" w:rsidRPr="0027033E" w:rsidRDefault="00BB48BE" w:rsidP="0027033E">
      <w:pPr>
        <w:tabs>
          <w:tab w:val="left" w:pos="1415"/>
        </w:tabs>
        <w:spacing w:after="0" w:line="288" w:lineRule="auto"/>
        <w:jc w:val="center"/>
        <w:rPr>
          <w:rFonts w:ascii="Times New Roman" w:hAnsi="Times New Roman" w:cs="Times New Roman"/>
          <w:bCs/>
          <w:color w:val="7030A0"/>
          <w:sz w:val="30"/>
          <w:szCs w:val="30"/>
        </w:rPr>
      </w:pPr>
    </w:p>
    <w:p w:rsidR="00EE2AC8" w:rsidRPr="007D65A3" w:rsidRDefault="00D0687A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Целью </w:t>
      </w:r>
      <w:r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взаимодействия </w:t>
      </w:r>
      <w:r w:rsidR="001C400B" w:rsidRPr="00096341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09634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 w:rsidRPr="0009634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26DC4" w:rsidRPr="00096341">
        <w:rPr>
          <w:rFonts w:ascii="Times New Roman" w:hAnsi="Times New Roman" w:cs="Times New Roman"/>
          <w:bCs/>
          <w:sz w:val="30"/>
          <w:szCs w:val="30"/>
        </w:rPr>
        <w:t>в рамках</w:t>
      </w:r>
      <w:r w:rsidR="001C64D0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5374D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является </w:t>
      </w:r>
      <w:r w:rsidR="00026DC4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обеспечение </w:t>
      </w:r>
      <w:r w:rsidR="00FC09AA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информационного взаимодействия</w:t>
      </w:r>
      <w:r w:rsidR="00FC09AA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4567D">
        <w:rPr>
          <w:rFonts w:ascii="Times New Roman" w:hAnsi="Times New Roman" w:cs="Times New Roman"/>
          <w:bCs/>
          <w:sz w:val="30"/>
          <w:szCs w:val="30"/>
        </w:rPr>
        <w:t>ИТС</w:t>
      </w:r>
      <w:r w:rsidR="00577985" w:rsidRPr="0057798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Pr="007D65A3">
        <w:rPr>
          <w:rFonts w:ascii="Times New Roman" w:eastAsia="Times New Roman" w:hAnsi="Times New Roman" w:cs="Times New Roman"/>
          <w:i/>
          <w:snapToGrid w:val="0"/>
          <w:sz w:val="30"/>
          <w:szCs w:val="30"/>
        </w:rPr>
        <w:t>,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что позволит </w:t>
      </w:r>
      <w:r w:rsidR="00FC398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организовать </w:t>
      </w:r>
      <w:r w:rsidR="001C400B">
        <w:rPr>
          <w:rFonts w:ascii="Times New Roman" w:eastAsia="Times New Roman" w:hAnsi="Times New Roman" w:cs="Times New Roman"/>
          <w:snapToGrid w:val="0"/>
          <w:sz w:val="30"/>
          <w:szCs w:val="30"/>
        </w:rPr>
        <w:t>техническую</w:t>
      </w:r>
      <w:r w:rsidR="00FC398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поддержку пользователей услуг </w:t>
      </w:r>
      <w:r w:rsidR="001C400B">
        <w:rPr>
          <w:rFonts w:ascii="Times New Roman" w:hAnsi="Times New Roman" w:cs="Times New Roman"/>
          <w:bCs/>
          <w:sz w:val="30"/>
          <w:szCs w:val="30"/>
        </w:rPr>
        <w:t>ИТС</w:t>
      </w:r>
      <w:r w:rsidR="003F03BE">
        <w:rPr>
          <w:rFonts w:ascii="Times New Roman" w:hAnsi="Times New Roman" w:cs="Times New Roman"/>
          <w:bCs/>
          <w:sz w:val="30"/>
          <w:szCs w:val="30"/>
        </w:rPr>
        <w:t xml:space="preserve"> государств-членов</w:t>
      </w:r>
      <w:r w:rsidR="00FC398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повысить безопасность дорожного движения</w:t>
      </w:r>
      <w:r w:rsidR="001C400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398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опт</w:t>
      </w:r>
      <w:r w:rsidR="00DA7E5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имизировать транспортные </w:t>
      </w:r>
      <w:r w:rsidR="00DA7E53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потоки.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DF5AA2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Такое</w:t>
      </w:r>
      <w:r w:rsid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информационное</w:t>
      </w:r>
      <w:r w:rsidR="00DF5AA2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96341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в</w:t>
      </w:r>
      <w:r w:rsidR="001C400B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заимодействие</w:t>
      </w:r>
      <w:r w:rsid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осуществляется</w:t>
      </w:r>
      <w:r w:rsidR="0059193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 соответствии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244C3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1C400B">
        <w:rPr>
          <w:rFonts w:ascii="Times New Roman" w:eastAsia="Times New Roman" w:hAnsi="Times New Roman" w:cs="Times New Roman"/>
          <w:snapToGrid w:val="0"/>
          <w:sz w:val="30"/>
          <w:szCs w:val="30"/>
        </w:rPr>
        <w:t>с перечнем</w:t>
      </w:r>
      <w:r w:rsidR="00FC398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сервисных групп</w:t>
      </w:r>
      <w:r w:rsidR="00DA7E5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сервисных доменов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398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577985">
        <w:rPr>
          <w:rFonts w:ascii="Times New Roman" w:hAnsi="Times New Roman" w:cs="Times New Roman"/>
          <w:bCs/>
          <w:sz w:val="30"/>
          <w:szCs w:val="30"/>
        </w:rPr>
        <w:t xml:space="preserve"> государств-членов</w:t>
      </w:r>
      <w:r w:rsidR="00A00E7E">
        <w:rPr>
          <w:rFonts w:ascii="Times New Roman" w:hAnsi="Times New Roman" w:cs="Times New Roman"/>
          <w:bCs/>
          <w:sz w:val="30"/>
          <w:szCs w:val="30"/>
        </w:rPr>
        <w:t>,</w:t>
      </w:r>
      <w:r w:rsidR="00620335">
        <w:rPr>
          <w:rFonts w:ascii="Times New Roman" w:hAnsi="Times New Roman" w:cs="Times New Roman"/>
          <w:bCs/>
          <w:sz w:val="30"/>
          <w:szCs w:val="30"/>
        </w:rPr>
        <w:t xml:space="preserve"> который</w:t>
      </w:r>
      <w:r w:rsidR="00A00E7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A7E5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разрабатывается </w:t>
      </w:r>
      <w:r w:rsidR="001C400B">
        <w:rPr>
          <w:rFonts w:ascii="Times New Roman" w:eastAsia="Times New Roman" w:hAnsi="Times New Roman" w:cs="Times New Roman"/>
          <w:snapToGrid w:val="0"/>
          <w:sz w:val="30"/>
          <w:szCs w:val="30"/>
        </w:rPr>
        <w:t>Евразийской экономической коми</w:t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>ссией совместно</w:t>
      </w:r>
      <w:r w:rsidR="00B642A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с государствами-</w:t>
      </w:r>
      <w:r w:rsidR="001048EE">
        <w:rPr>
          <w:rFonts w:ascii="Times New Roman" w:eastAsia="Times New Roman" w:hAnsi="Times New Roman" w:cs="Times New Roman"/>
          <w:snapToGrid w:val="0"/>
          <w:sz w:val="30"/>
          <w:szCs w:val="30"/>
        </w:rPr>
        <w:t>членами</w:t>
      </w:r>
      <w:r w:rsidR="00FC398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6915B5" w:rsidRPr="007D65A3" w:rsidRDefault="00A00E7E" w:rsidP="00A00E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Будут</w:t>
      </w:r>
      <w:r w:rsidR="00D0687A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решаться</w:t>
      </w:r>
      <w:r w:rsidR="00D0687A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следующи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е задачи:</w:t>
      </w:r>
    </w:p>
    <w:p w:rsidR="00F43CEE" w:rsidRPr="007D65A3" w:rsidRDefault="00F43CEE" w:rsidP="00A00E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формирование принципов информационного 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577985">
        <w:rPr>
          <w:rFonts w:ascii="Times New Roman" w:hAnsi="Times New Roman" w:cs="Times New Roman"/>
          <w:bCs/>
          <w:sz w:val="30"/>
          <w:szCs w:val="30"/>
        </w:rPr>
        <w:t xml:space="preserve"> государств-членов </w:t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B57A2A" w:rsidRPr="007D65A3" w:rsidRDefault="00B57A2A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разработка и принятие документов, направленных на обеспечение информационного 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F10E73" w:rsidRPr="007D65A3" w:rsidRDefault="00F10E7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обмен информацией о результатах 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0F10A3" w:rsidRDefault="000F10A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осуществление взаимодействия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ИТС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3F03B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26DC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интегрированной информационной систем</w:t>
      </w:r>
      <w:r w:rsidR="00CC2B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="00F43CE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BB48BE" w:rsidRDefault="00BB48BE" w:rsidP="00A00E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CC48D9" w:rsidRDefault="0075374D" w:rsidP="006003D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F396B">
        <w:rPr>
          <w:rFonts w:ascii="Times New Roman" w:eastAsia="Times New Roman" w:hAnsi="Times New Roman" w:cs="Times New Roman"/>
          <w:snapToGrid w:val="0"/>
          <w:sz w:val="30"/>
          <w:szCs w:val="30"/>
          <w:lang w:val="en-US"/>
        </w:rPr>
        <w:lastRenderedPageBreak/>
        <w:t>IV</w:t>
      </w:r>
      <w:r w:rsidR="00B93A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. </w:t>
      </w:r>
      <w:r w:rsidR="006915B5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Предмет регулирования и сфера </w:t>
      </w:r>
      <w:r w:rsidR="0027033E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6915B5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применения</w:t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Концепции</w:t>
      </w:r>
    </w:p>
    <w:p w:rsidR="00BB48BE" w:rsidRPr="008F396B" w:rsidRDefault="00BB48BE" w:rsidP="0027033E">
      <w:pPr>
        <w:tabs>
          <w:tab w:val="left" w:pos="1415"/>
        </w:tabs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F73633" w:rsidRPr="007D65A3" w:rsidRDefault="00A00E7E" w:rsidP="00E065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Настоящая </w:t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Концепция определяет</w:t>
      </w:r>
      <w:r w:rsidR="006915B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согласованны</w:t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="006915B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подход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 </w:t>
      </w:r>
      <w:r w:rsidR="007467A6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обеспечению информационного 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577985" w:rsidRPr="0057798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, внедряемых</w:t>
      </w:r>
      <w:r w:rsidR="0058309C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915B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на</w:t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автомобильных дорогах, входящих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</w:t>
      </w:r>
      <w:r w:rsid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</w:t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еречень</w:t>
      </w:r>
      <w:r w:rsidR="006915B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евразийских транспортных коридор</w:t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ов</w:t>
      </w:r>
      <w:r w:rsidR="006915B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F6DB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6915B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 маршрут</w:t>
      </w:r>
      <w:r w:rsidR="00CC48D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ов</w:t>
      </w:r>
      <w:r w:rsidR="00CC2B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утвержденный </w:t>
      </w:r>
      <w:r w:rsid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р</w:t>
      </w:r>
      <w:r w:rsidR="00B93A5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аспоряжением Коллегии Евразийской экономической 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комиссии </w:t>
      </w:r>
      <w:r w:rsid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от 26 октября 2021 г.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93A5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№ 175</w:t>
      </w:r>
      <w:r w:rsidR="00620335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="00EE7E9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="004B668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обмен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у необходимой</w:t>
      </w:r>
      <w:r w:rsidR="004B668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информацией между государствами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-</w:t>
      </w:r>
      <w:r w:rsidR="004B668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членами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4B6689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</w:p>
    <w:p w:rsidR="00CC48D9" w:rsidRPr="007D65A3" w:rsidRDefault="00A00E7E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Настоящая</w:t>
      </w:r>
      <w:r w:rsidR="00702F7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Концепци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я направлена</w:t>
      </w:r>
      <w:r w:rsidR="00702F7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на </w:t>
      </w:r>
      <w:r w:rsidR="007467A6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обеспечение информационного </w:t>
      </w:r>
      <w:r w:rsidR="00702F7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02F7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 не затрагива</w:t>
      </w:r>
      <w:r w:rsidR="00313839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="00702F7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т прав </w:t>
      </w:r>
      <w:r w:rsidR="00D96751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 обязательств государс</w:t>
      </w:r>
      <w:r w:rsidR="0052365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т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в-</w:t>
      </w:r>
      <w:r w:rsidR="00D96751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членов, вытекающих из международных договоров, участниками которых они являются.</w:t>
      </w:r>
      <w:r w:rsidR="001945E7" w:rsidRPr="007D65A3">
        <w:rPr>
          <w:sz w:val="30"/>
          <w:szCs w:val="30"/>
        </w:rPr>
        <w:t xml:space="preserve"> </w:t>
      </w:r>
    </w:p>
    <w:p w:rsidR="002364F8" w:rsidRDefault="00FC46D1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Государства-</w:t>
      </w:r>
      <w:r w:rsidR="00D96751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члены</w:t>
      </w:r>
      <w:r w:rsidR="00B93A5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D96751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самостоятельно реализуют национальные программы развития </w:t>
      </w:r>
      <w:r w:rsidR="00D96751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транспорта в части </w:t>
      </w:r>
      <w:r w:rsidR="00026DC4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создания,</w:t>
      </w:r>
      <w:r w:rsidR="00026DC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>построения</w:t>
      </w:r>
      <w:r w:rsidR="0059193D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D96751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="00620335">
        <w:rPr>
          <w:rFonts w:ascii="Times New Roman" w:eastAsia="Times New Roman" w:hAnsi="Times New Roman" w:cs="Times New Roman"/>
          <w:snapToGrid w:val="0"/>
          <w:sz w:val="30"/>
          <w:szCs w:val="30"/>
        </w:rPr>
        <w:t>использования</w:t>
      </w:r>
      <w:r w:rsidR="00D96751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00E7E">
        <w:rPr>
          <w:rFonts w:ascii="Times New Roman" w:hAnsi="Times New Roman" w:cs="Times New Roman"/>
          <w:bCs/>
          <w:sz w:val="30"/>
          <w:szCs w:val="30"/>
        </w:rPr>
        <w:t>ИТС</w:t>
      </w:r>
      <w:r w:rsidR="00ED7D1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7467A6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BB48BE" w:rsidRPr="00ED7D12" w:rsidRDefault="00BB48BE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8A6058" w:rsidRDefault="0075374D" w:rsidP="00FA4F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F396B">
        <w:rPr>
          <w:rFonts w:ascii="Times New Roman" w:eastAsia="Times New Roman" w:hAnsi="Times New Roman" w:cs="Times New Roman"/>
          <w:snapToGrid w:val="0"/>
          <w:sz w:val="30"/>
          <w:szCs w:val="30"/>
          <w:lang w:val="en-US"/>
        </w:rPr>
        <w:t>V</w:t>
      </w:r>
      <w:r w:rsidR="00DF2E3A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B93A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r w:rsidR="008A60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Основные принципы построения взаимодействия </w:t>
      </w:r>
      <w:r w:rsidR="006003D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ИТС</w:t>
      </w:r>
      <w:r w:rsidR="006003D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645D2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E6532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</w:p>
    <w:p w:rsidR="00096341" w:rsidRDefault="00096341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7505DD" w:rsidRPr="007D65A3" w:rsidRDefault="007467A6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В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заимодействи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</w:t>
      </w:r>
      <w:r w:rsidR="00026DC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рамках </w:t>
      </w:r>
      <w:r w:rsidR="00B93A5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оюза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должно быть основано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 </w:t>
      </w:r>
      <w:r w:rsidR="007B2996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применении </w:t>
      </w:r>
      <w:r w:rsidR="00026DC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унифицированных </w:t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протоколов </w:t>
      </w:r>
      <w:r w:rsidR="00BF6DB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форматов </w:t>
      </w:r>
      <w:r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сообщений</w:t>
      </w:r>
      <w:r w:rsidR="00DF5AA2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информационного обмена</w:t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 включать в себя:</w:t>
      </w:r>
    </w:p>
    <w:p w:rsidR="007505DD" w:rsidRDefault="007505DD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механизм</w:t>
      </w:r>
      <w:r w:rsidR="007B2996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взаимодействия </w:t>
      </w:r>
      <w:r w:rsidR="00B642AE">
        <w:rPr>
          <w:rFonts w:ascii="Times New Roman" w:eastAsia="Times New Roman" w:hAnsi="Times New Roman" w:cs="Times New Roman"/>
          <w:snapToGrid w:val="0"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="007434C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>реализ</w:t>
      </w:r>
      <w:r w:rsidR="00313839">
        <w:rPr>
          <w:rFonts w:ascii="Times New Roman" w:eastAsia="Times New Roman" w:hAnsi="Times New Roman" w:cs="Times New Roman"/>
          <w:snapToGrid w:val="0"/>
          <w:sz w:val="30"/>
          <w:szCs w:val="30"/>
        </w:rPr>
        <w:t>уемые</w:t>
      </w:r>
      <w:r w:rsidR="00A00E7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путем использования</w:t>
      </w:r>
      <w:r w:rsidR="00E45C8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нтегрированной информационной системы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="007467A6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, применения унифицированных протоколов и форматов сообщений информационного обмена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577985" w:rsidRPr="007D65A3" w:rsidRDefault="00577985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7505DD" w:rsidRPr="007D65A3" w:rsidRDefault="007505DD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обеспечение надежности, непрерывности и доступности предоставления сервисов и услуг</w:t>
      </w:r>
      <w:r w:rsidR="007467A6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пользовател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ю</w:t>
      </w:r>
      <w:r w:rsidR="00026DC4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</w:p>
    <w:p w:rsidR="007505DD" w:rsidRDefault="007467A6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возможность 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предоставл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ения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пользовател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ю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820055">
        <w:rPr>
          <w:rFonts w:ascii="Times New Roman" w:eastAsia="Times New Roman" w:hAnsi="Times New Roman" w:cs="Times New Roman"/>
          <w:snapToGrid w:val="0"/>
          <w:sz w:val="30"/>
          <w:szCs w:val="30"/>
        </w:rPr>
        <w:t>достаточной,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актуальной</w:t>
      </w:r>
      <w:r w:rsidR="0082005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целостной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информации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благодаря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применени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ю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интеллектуальной 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дорожно-транспортной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505D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инфраструктуры</w:t>
      </w:r>
      <w:r w:rsidR="002F2BA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BB48BE" w:rsidRPr="0027033E" w:rsidRDefault="00BB48BE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C75D0F" w:rsidRDefault="0075374D" w:rsidP="00BB48B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F396B">
        <w:rPr>
          <w:rFonts w:ascii="Times New Roman" w:eastAsia="Times New Roman" w:hAnsi="Times New Roman" w:cs="Times New Roman"/>
          <w:snapToGrid w:val="0"/>
          <w:sz w:val="30"/>
          <w:szCs w:val="30"/>
          <w:lang w:val="en-US"/>
        </w:rPr>
        <w:t>VI</w:t>
      </w:r>
      <w:r w:rsidR="00B93A58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. </w:t>
      </w:r>
      <w:r w:rsidR="00310740">
        <w:rPr>
          <w:rFonts w:ascii="Times New Roman" w:eastAsia="Times New Roman" w:hAnsi="Times New Roman" w:cs="Times New Roman"/>
          <w:snapToGrid w:val="0"/>
          <w:sz w:val="30"/>
          <w:szCs w:val="30"/>
        </w:rPr>
        <w:t>Н</w:t>
      </w:r>
      <w:r w:rsidR="00C75D0F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аправления</w:t>
      </w:r>
      <w:r w:rsidR="0031074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10740" w:rsidRPr="0013755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сотрудничества 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</w:t>
      </w:r>
      <w:r w:rsidR="00C75D0F" w:rsidRPr="0013755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23653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взаимодействия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ИТС</w:t>
      </w:r>
      <w:r w:rsidR="00577985" w:rsidRPr="0057798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 xml:space="preserve">государств-членов </w:t>
      </w:r>
      <w:r w:rsidR="00BB48BE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</w:p>
    <w:p w:rsidR="00BB48BE" w:rsidRPr="007A039A" w:rsidRDefault="00BB48BE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2"/>
          <w:szCs w:val="30"/>
        </w:rPr>
      </w:pPr>
    </w:p>
    <w:p w:rsidR="00820055" w:rsidRDefault="007467A6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Для выработки эффективных мер, направленных на взаимодействие </w:t>
      </w:r>
      <w:r w:rsidR="00600AB3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, представляется целесообразным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820055">
        <w:rPr>
          <w:rFonts w:ascii="Times New Roman" w:eastAsia="Times New Roman" w:hAnsi="Times New Roman" w:cs="Times New Roman"/>
          <w:snapToGrid w:val="0"/>
          <w:sz w:val="30"/>
          <w:szCs w:val="30"/>
        </w:rPr>
        <w:t>осуществлять сотрудничество по следующим направлениям:</w:t>
      </w:r>
    </w:p>
    <w:p w:rsidR="00820055" w:rsidRDefault="007467A6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мониторинг</w:t>
      </w:r>
      <w:r w:rsidR="00BB48B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взаимодействия ИТС</w:t>
      </w:r>
      <w:r w:rsidR="00577985" w:rsidRPr="0057798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 рамках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BB48BE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="00820055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820055" w:rsidRDefault="007467A6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обмен опытом 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между государствами-</w:t>
      </w:r>
      <w:r w:rsidR="00BB48B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членами 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(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в том числе</w:t>
      </w:r>
      <w:r w:rsid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A03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</w:t>
      </w:r>
      <w:r w:rsid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>активно</w:t>
      </w:r>
      <w:r w:rsidR="007A039A">
        <w:rPr>
          <w:rFonts w:ascii="Times New Roman" w:eastAsia="Times New Roman" w:hAnsi="Times New Roman" w:cs="Times New Roman"/>
          <w:snapToGrid w:val="0"/>
          <w:sz w:val="30"/>
          <w:szCs w:val="30"/>
        </w:rPr>
        <w:t>му</w:t>
      </w:r>
      <w:r w:rsid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взаимодействи</w:t>
      </w:r>
      <w:r w:rsidR="007A039A">
        <w:rPr>
          <w:rFonts w:ascii="Times New Roman" w:eastAsia="Times New Roman" w:hAnsi="Times New Roman" w:cs="Times New Roman"/>
          <w:snapToGrid w:val="0"/>
          <w:sz w:val="30"/>
          <w:szCs w:val="30"/>
        </w:rPr>
        <w:t>ю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 </w:t>
      </w:r>
      <w:r w:rsidR="00137551">
        <w:rPr>
          <w:rFonts w:ascii="Times New Roman" w:eastAsia="Times New Roman" w:hAnsi="Times New Roman" w:cs="Times New Roman"/>
          <w:snapToGrid w:val="0"/>
          <w:sz w:val="30"/>
          <w:szCs w:val="30"/>
        </w:rPr>
        <w:t>международными организациями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003D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 хозяйствующими субъектами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государств-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членов)</w:t>
      </w:r>
      <w:r w:rsidR="00820055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7467A6" w:rsidRPr="007D65A3" w:rsidRDefault="007467A6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разработка проектов</w:t>
      </w:r>
      <w:r w:rsidR="0013755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технических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4567D">
        <w:rPr>
          <w:rFonts w:ascii="Times New Roman" w:eastAsia="Times New Roman" w:hAnsi="Times New Roman" w:cs="Times New Roman"/>
          <w:snapToGrid w:val="0"/>
          <w:sz w:val="30"/>
          <w:szCs w:val="30"/>
        </w:rPr>
        <w:t>документов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регулирующих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вопрос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взаимодействия </w:t>
      </w:r>
      <w:r w:rsidR="00600AB3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</w:t>
      </w:r>
      <w:r w:rsidR="00BB48B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Союза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645D23" w:rsidRPr="0027033E" w:rsidRDefault="00645D23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2"/>
          <w:szCs w:val="30"/>
        </w:rPr>
      </w:pPr>
    </w:p>
    <w:p w:rsidR="00DF0F56" w:rsidRDefault="0075374D" w:rsidP="00D10ED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F396B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  <w:lang w:val="en-US"/>
        </w:rPr>
        <w:t>VII</w:t>
      </w:r>
      <w:r w:rsidR="003D7A85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. 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Этапы</w:t>
      </w:r>
      <w:r w:rsidR="003D7A85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реализации Концепции</w:t>
      </w:r>
    </w:p>
    <w:p w:rsidR="00E06535" w:rsidRPr="007A039A" w:rsidRDefault="00E06535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2"/>
          <w:szCs w:val="30"/>
        </w:rPr>
      </w:pPr>
    </w:p>
    <w:p w:rsidR="00310740" w:rsidRPr="00137551" w:rsidRDefault="00B4567D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Предусмотрены следующие этапы реализации настоящей Концепции</w:t>
      </w:r>
      <w:r w:rsidR="00310740" w:rsidRPr="00137551">
        <w:rPr>
          <w:rFonts w:ascii="Times New Roman" w:eastAsia="Times New Roman" w:hAnsi="Times New Roman" w:cs="Times New Roman"/>
          <w:snapToGrid w:val="0"/>
          <w:sz w:val="30"/>
          <w:szCs w:val="30"/>
        </w:rPr>
        <w:t>:</w:t>
      </w:r>
    </w:p>
    <w:p w:rsidR="00E13B8E" w:rsidRPr="007D65A3" w:rsidRDefault="00E13B8E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создание </w:t>
      </w:r>
      <w:r w:rsidR="007A03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Консультативном комитете по транспорту </w:t>
      </w:r>
      <w:r w:rsidR="006003D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7A03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инфраструктуре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подкомитета</w:t>
      </w:r>
      <w:r w:rsidR="0082005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по взаимодействию </w:t>
      </w:r>
      <w:r w:rsidR="005C312F">
        <w:rPr>
          <w:rFonts w:ascii="Times New Roman" w:eastAsia="Times New Roman" w:hAnsi="Times New Roman" w:cs="Times New Roman"/>
          <w:snapToGrid w:val="0"/>
          <w:sz w:val="30"/>
          <w:szCs w:val="30"/>
        </w:rPr>
        <w:t>интеллектуальных транспортных систем государств-членов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F216CA" w:rsidRPr="007D65A3" w:rsidRDefault="00F216CA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подготовка предложений по унификации требований к 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форматам информационного 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Союза</w:t>
      </w:r>
      <w:r w:rsidR="000D1552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в целях</w:t>
      </w:r>
      <w:r w:rsidR="00B4567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обеспечения возм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ожности их бесшовной интеграции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на межгосударственном уровне</w:t>
      </w:r>
      <w:r w:rsidR="00E13B8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 рамках </w:t>
      </w:r>
      <w:r w:rsidR="00B93A5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интегрированной информационной системы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523653" w:rsidRPr="007D65A3" w:rsidRDefault="0052365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разработка </w:t>
      </w:r>
      <w:r w:rsidRPr="0013755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>принятие</w:t>
      </w:r>
      <w:r w:rsidR="0058309C"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рекомендаций 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>Коллегии Евразийской экономической комиссии</w:t>
      </w:r>
      <w:r w:rsidR="0058309C"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регламентирующих вопросы </w:t>
      </w:r>
      <w:r w:rsidR="00364B7F"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>взаимодействия</w:t>
      </w:r>
      <w:r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B4567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77985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57798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B48BE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  <w:r w:rsidRP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523653" w:rsidRPr="007D65A3" w:rsidRDefault="0052365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организация 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информационного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3F03B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93A5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на основе унифицированных </w:t>
      </w:r>
      <w:r w:rsidR="005C312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протоколов </w:t>
      </w:r>
      <w:r w:rsidR="006003D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5C312F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5C312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форматов </w:t>
      </w:r>
      <w:r w:rsidR="001F0537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сообщений</w:t>
      </w:r>
      <w:r w:rsidR="005C312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информационного обмена</w:t>
      </w:r>
      <w:r w:rsidR="00B31592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0B73C2" w:rsidRDefault="0058309C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>определение</w:t>
      </w:r>
      <w:r w:rsidR="00600AB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 xml:space="preserve"> </w:t>
      </w:r>
      <w:r w:rsidR="004E3D8B"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>перечня</w:t>
      </w:r>
      <w:r w:rsidR="005C312F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 xml:space="preserve"> базовых</w:t>
      </w:r>
      <w:r w:rsidR="004E3D8B"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 xml:space="preserve"> сервисов, реализуемых в рамках взаимодействия </w:t>
      </w:r>
      <w:r w:rsidR="00600AB3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3F03BE"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 xml:space="preserve"> </w:t>
      </w:r>
      <w:r w:rsidR="00B93A58"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 xml:space="preserve">в рамках </w:t>
      </w:r>
      <w:r w:rsidR="0075374D"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>Союза</w:t>
      </w:r>
      <w:r w:rsidR="00BD2E61" w:rsidRPr="007D65A3">
        <w:rPr>
          <w:rFonts w:ascii="Times New Roman" w:eastAsia="Times New Roman" w:hAnsi="Times New Roman" w:cs="Times New Roman"/>
          <w:snapToGrid w:val="0"/>
          <w:color w:val="000000" w:themeColor="text1"/>
          <w:sz w:val="30"/>
          <w:szCs w:val="30"/>
        </w:rPr>
        <w:t>.</w:t>
      </w:r>
    </w:p>
    <w:p w:rsidR="00ED7D12" w:rsidRPr="00DF5AA2" w:rsidRDefault="00ED7D12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DF0F56" w:rsidRDefault="0075374D" w:rsidP="006003D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F396B">
        <w:rPr>
          <w:rFonts w:ascii="Times New Roman" w:eastAsia="Times New Roman" w:hAnsi="Times New Roman" w:cs="Times New Roman"/>
          <w:snapToGrid w:val="0"/>
          <w:sz w:val="30"/>
          <w:szCs w:val="30"/>
          <w:lang w:val="en-US"/>
        </w:rPr>
        <w:t>VIII</w:t>
      </w:r>
      <w:r w:rsidR="003D7A85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F403BD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D7A85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Ожидаемые результаты</w:t>
      </w:r>
      <w:r w:rsidR="00B4567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</w:t>
      </w:r>
      <w:r w:rsidR="00EF5683"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8F396B">
        <w:rPr>
          <w:rFonts w:ascii="Times New Roman" w:eastAsia="Times New Roman" w:hAnsi="Times New Roman" w:cs="Times New Roman"/>
          <w:snapToGrid w:val="0"/>
          <w:sz w:val="30"/>
          <w:szCs w:val="30"/>
        </w:rPr>
        <w:t>эффекты от реализации Концепции</w:t>
      </w:r>
    </w:p>
    <w:p w:rsidR="00BB48BE" w:rsidRPr="008F396B" w:rsidRDefault="00BB48BE" w:rsidP="0027033E">
      <w:pPr>
        <w:spacing w:after="0" w:line="288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454003" w:rsidRPr="007D65A3" w:rsidRDefault="0052365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Реализация 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настоящей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Концепции </w:t>
      </w:r>
      <w:r w:rsidR="0056155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будет </w:t>
      </w:r>
      <w:r w:rsidR="0045400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способствовать</w:t>
      </w:r>
      <w:r w:rsidR="0056155F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повышению э</w:t>
      </w:r>
      <w:r w:rsidR="00A11E9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ффективности взаимодействия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3F03B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003D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B93A58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Союза</w:t>
      </w:r>
      <w:r w:rsidR="00B4567D">
        <w:rPr>
          <w:rFonts w:ascii="Times New Roman" w:eastAsia="Times New Roman" w:hAnsi="Times New Roman" w:cs="Times New Roman"/>
          <w:snapToGrid w:val="0"/>
          <w:sz w:val="30"/>
          <w:szCs w:val="30"/>
        </w:rPr>
        <w:t>, что приведет</w:t>
      </w:r>
      <w:r w:rsidR="003F03B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45400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 активному внедрению технологий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3F03BE" w:rsidRPr="003F03B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B4567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5400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дорожно-</w:t>
      </w:r>
      <w:r w:rsidR="0045400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транспортн</w:t>
      </w:r>
      <w:r w:rsidR="0013758E">
        <w:rPr>
          <w:rFonts w:ascii="Times New Roman" w:eastAsia="Times New Roman" w:hAnsi="Times New Roman" w:cs="Times New Roman"/>
          <w:snapToGrid w:val="0"/>
          <w:sz w:val="30"/>
          <w:szCs w:val="30"/>
        </w:rPr>
        <w:t>ую</w:t>
      </w:r>
      <w:r w:rsidR="0045400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13758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инфраструктуру 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государств-</w:t>
      </w:r>
      <w:r w:rsidR="00FF673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членов.</w:t>
      </w:r>
      <w:r w:rsidR="0045400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</w:p>
    <w:p w:rsidR="00A11E93" w:rsidRPr="007D65A3" w:rsidRDefault="0013215D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Информационная</w:t>
      </w:r>
      <w:r w:rsidR="00A11E9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совместимость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3F03B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13839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Союза</w:t>
      </w:r>
      <w:r w:rsidR="00A11E9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, внедряемых на автомобильных дорогах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="00A11E9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входящих в п</w:t>
      </w:r>
      <w:r w:rsidR="00FF673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еречень евразийских транспортных коридоров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маршрутов</w:t>
      </w:r>
      <w:r w:rsidR="00A11E93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, позволит повысить:</w:t>
      </w:r>
    </w:p>
    <w:p w:rsidR="00A11E93" w:rsidRPr="007D65A3" w:rsidRDefault="00A11E9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эффективность функционирования </w:t>
      </w:r>
      <w:r w:rsidR="00B4567D">
        <w:rPr>
          <w:rFonts w:ascii="Times New Roman" w:eastAsia="Times New Roman" w:hAnsi="Times New Roman" w:cs="Times New Roman"/>
          <w:snapToGrid w:val="0"/>
          <w:sz w:val="30"/>
          <w:szCs w:val="30"/>
        </w:rPr>
        <w:t>ИТС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3F03B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при 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оказании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ин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формационной поддержки участникам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дорожного движения, в том числе в зонах перехода ответственности операторов </w:t>
      </w:r>
      <w:r w:rsidR="00600AB3">
        <w:rPr>
          <w:rFonts w:ascii="Times New Roman" w:hAnsi="Times New Roman" w:cs="Times New Roman"/>
          <w:bCs/>
          <w:sz w:val="30"/>
          <w:szCs w:val="30"/>
        </w:rPr>
        <w:t>ИТС</w:t>
      </w:r>
      <w:r w:rsidR="0013758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3F03BE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 </w:t>
      </w:r>
      <w:r w:rsidR="00EE7E9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вразийских транспортных коридорах;</w:t>
      </w:r>
    </w:p>
    <w:p w:rsidR="00A11E93" w:rsidRPr="007D65A3" w:rsidRDefault="00A11E9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информационно-теле</w:t>
      </w:r>
      <w:r w:rsidR="00FC06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коммуникационное взаимодействие </w:t>
      </w:r>
      <w:r w:rsidR="00B4567D">
        <w:rPr>
          <w:rFonts w:ascii="Times New Roman" w:eastAsia="Times New Roman" w:hAnsi="Times New Roman" w:cs="Times New Roman"/>
          <w:snapToGrid w:val="0"/>
          <w:sz w:val="30"/>
          <w:szCs w:val="30"/>
        </w:rPr>
        <w:t>ИТС</w:t>
      </w:r>
      <w:r w:rsidR="003F03B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 xml:space="preserve">государств-членов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на межгосударственном уровне;</w:t>
      </w:r>
    </w:p>
    <w:p w:rsidR="00A11E93" w:rsidRPr="007D65A3" w:rsidRDefault="00A11E9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доступност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ь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качеств</w:t>
      </w:r>
      <w:r w:rsidR="00600AB3">
        <w:rPr>
          <w:rFonts w:ascii="Times New Roman" w:eastAsia="Times New Roman" w:hAnsi="Times New Roman" w:cs="Times New Roman"/>
          <w:snapToGrid w:val="0"/>
          <w:sz w:val="30"/>
          <w:szCs w:val="30"/>
        </w:rPr>
        <w:t>о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C25C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сервисов, включая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электронны</w:t>
      </w:r>
      <w:r w:rsidR="003C25CF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услуг</w:t>
      </w:r>
      <w:r w:rsidR="003C25CF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="0013758E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при решении задач в сфере обеспечения безопасности дорожного движен</w:t>
      </w:r>
      <w:r w:rsidR="003C25C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ия, транспортного планирования и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мультимодальной логистики.</w:t>
      </w:r>
    </w:p>
    <w:p w:rsidR="00523653" w:rsidRPr="007D65A3" w:rsidRDefault="0045400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Вследствие этого технологии </w:t>
      </w:r>
      <w:r w:rsidR="00B642AE">
        <w:rPr>
          <w:rFonts w:ascii="Times New Roman" w:hAnsi="Times New Roman" w:cs="Times New Roman"/>
          <w:bCs/>
          <w:sz w:val="30"/>
          <w:szCs w:val="30"/>
        </w:rPr>
        <w:t>ИТС</w:t>
      </w:r>
      <w:r w:rsidR="003F03BE" w:rsidRPr="003F03B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>государств-членов</w:t>
      </w:r>
      <w:r w:rsidR="0075374D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станут эффект</w:t>
      </w:r>
      <w:r w:rsidR="00B642AE">
        <w:rPr>
          <w:rFonts w:ascii="Times New Roman" w:eastAsia="Times New Roman" w:hAnsi="Times New Roman" w:cs="Times New Roman"/>
          <w:snapToGrid w:val="0"/>
          <w:sz w:val="30"/>
          <w:szCs w:val="30"/>
        </w:rPr>
        <w:t>ивным инструментом для решения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транспортных проблем, что будет способствовать:</w:t>
      </w:r>
    </w:p>
    <w:p w:rsidR="00454003" w:rsidRPr="007D65A3" w:rsidRDefault="0045400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обеспечению безопасности дорожного движения;</w:t>
      </w:r>
    </w:p>
    <w:p w:rsidR="00454003" w:rsidRPr="007D65A3" w:rsidRDefault="0045400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повышению эффективности организации дорожного движения;</w:t>
      </w:r>
    </w:p>
    <w:p w:rsidR="002B228C" w:rsidRPr="007D65A3" w:rsidRDefault="002B228C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реализации географического преимущества и транзитного потенциала </w:t>
      </w:r>
      <w:r w:rsidR="00EE7E9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</w:t>
      </w:r>
      <w:r w:rsidR="00FC46D1">
        <w:rPr>
          <w:rFonts w:ascii="Times New Roman" w:eastAsia="Times New Roman" w:hAnsi="Times New Roman" w:cs="Times New Roman"/>
          <w:snapToGrid w:val="0"/>
          <w:sz w:val="30"/>
          <w:szCs w:val="30"/>
        </w:rPr>
        <w:t>-</w:t>
      </w:r>
      <w:r w:rsidR="00EE7E9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членов 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благодаря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интеграци</w:t>
      </w:r>
      <w:r w:rsidR="00ED7D12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="00EE7E95"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 мировые транспортные цепочки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2B228C" w:rsidRPr="007D65A3" w:rsidRDefault="002B228C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повышению скорости движения грузов</w:t>
      </w:r>
      <w:r w:rsidR="00DF5AA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DF5AA2">
        <w:rPr>
          <w:rFonts w:ascii="Times New Roman" w:eastAsia="Times New Roman" w:hAnsi="Times New Roman" w:cs="Times New Roman"/>
          <w:snapToGrid w:val="0"/>
          <w:sz w:val="30"/>
          <w:szCs w:val="30"/>
        </w:rPr>
        <w:t>транспортной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связ</w:t>
      </w:r>
      <w:r w:rsidR="00DF5AA2">
        <w:rPr>
          <w:rFonts w:ascii="Times New Roman" w:eastAsia="Times New Roman" w:hAnsi="Times New Roman" w:cs="Times New Roman"/>
          <w:snapToGrid w:val="0"/>
          <w:sz w:val="30"/>
          <w:szCs w:val="30"/>
        </w:rPr>
        <w:t>анности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2B228C" w:rsidRPr="007D65A3" w:rsidRDefault="002B228C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созданию и развитию </w:t>
      </w:r>
      <w:r w:rsidR="003F03B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интегрированных цифровых </w:t>
      </w:r>
      <w:r w:rsidRPr="007D65A3">
        <w:rPr>
          <w:rFonts w:ascii="Times New Roman" w:eastAsia="Times New Roman" w:hAnsi="Times New Roman" w:cs="Times New Roman"/>
          <w:snapToGrid w:val="0"/>
          <w:sz w:val="30"/>
          <w:szCs w:val="30"/>
        </w:rPr>
        <w:t>сервисов для участников дорожного движения;</w:t>
      </w:r>
    </w:p>
    <w:p w:rsidR="00523653" w:rsidRPr="007D65A3" w:rsidRDefault="00523653" w:rsidP="000963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повышению качества информирования</w:t>
      </w:r>
      <w:r w:rsidR="00DF5AA2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пользователей</w:t>
      </w:r>
      <w:r w:rsidR="00B4567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услуг</w:t>
      </w:r>
      <w:r w:rsidR="00E0653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ИТС</w:t>
      </w:r>
      <w:r w:rsidR="003F03BE" w:rsidRPr="003F03B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F03BE">
        <w:rPr>
          <w:rFonts w:ascii="Times New Roman" w:hAnsi="Times New Roman" w:cs="Times New Roman"/>
          <w:bCs/>
          <w:sz w:val="30"/>
          <w:szCs w:val="30"/>
        </w:rPr>
        <w:t xml:space="preserve">государств-членов </w:t>
      </w:r>
      <w:r w:rsidR="00DF5AA2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о ситуации на дорогах</w:t>
      </w:r>
      <w:r w:rsidR="00B5770B" w:rsidRPr="00096341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4471BE" w:rsidRDefault="004471BE" w:rsidP="006E1628">
      <w:pPr>
        <w:tabs>
          <w:tab w:val="left" w:pos="98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471BE" w:rsidRDefault="001C400B" w:rsidP="001C400B">
      <w:pPr>
        <w:tabs>
          <w:tab w:val="left" w:pos="4070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</w:p>
    <w:p w:rsidR="004471BE" w:rsidRDefault="00FC068A" w:rsidP="001C400B">
      <w:pPr>
        <w:tabs>
          <w:tab w:val="center" w:pos="4875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11817</wp:posOffset>
                </wp:positionV>
                <wp:extent cx="1399430" cy="0"/>
                <wp:effectExtent l="0" t="0" r="2984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943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7F904A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9pt,.95pt" to="284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" strokecolor="black [3213]" strokeweight=".25pt"/>
            </w:pict>
          </mc:Fallback>
        </mc:AlternateContent>
      </w:r>
      <w:r w:rsidR="001C400B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</w:p>
    <w:p w:rsidR="006E1628" w:rsidRPr="00402E1A" w:rsidRDefault="006E1628" w:rsidP="00CC2B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sectPr w:rsidR="006E1628" w:rsidRPr="00402E1A" w:rsidSect="006003DB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78D" w:rsidRDefault="00AE378D" w:rsidP="00D454E9">
      <w:pPr>
        <w:spacing w:after="0" w:line="240" w:lineRule="auto"/>
      </w:pPr>
      <w:r>
        <w:separator/>
      </w:r>
    </w:p>
  </w:endnote>
  <w:endnote w:type="continuationSeparator" w:id="0">
    <w:p w:rsidR="00AE378D" w:rsidRDefault="00AE378D" w:rsidP="00D4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78D" w:rsidRDefault="00AE378D" w:rsidP="00D454E9">
      <w:pPr>
        <w:spacing w:after="0" w:line="240" w:lineRule="auto"/>
      </w:pPr>
      <w:r>
        <w:separator/>
      </w:r>
    </w:p>
  </w:footnote>
  <w:footnote w:type="continuationSeparator" w:id="0">
    <w:p w:rsidR="00AE378D" w:rsidRDefault="00AE378D" w:rsidP="00D45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65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D454E9" w:rsidRPr="00E81E59" w:rsidRDefault="00D454E9">
        <w:pPr>
          <w:pStyle w:val="ad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90A3E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90A3E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90A3E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B3DDD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C90A3E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0F6" w:rsidRDefault="008240F6" w:rsidP="00940CE6">
    <w:pPr>
      <w:pStyle w:val="ad"/>
      <w:jc w:val="right"/>
      <w:rPr>
        <w:rFonts w:ascii="Times New Roman" w:hAnsi="Times New Roman" w:cs="Times New Roman"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4396F"/>
    <w:multiLevelType w:val="multilevel"/>
    <w:tmpl w:val="2C2AB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D45720"/>
    <w:multiLevelType w:val="hybridMultilevel"/>
    <w:tmpl w:val="737A9C42"/>
    <w:lvl w:ilvl="0" w:tplc="830CF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DD2C90"/>
    <w:multiLevelType w:val="multilevel"/>
    <w:tmpl w:val="A17A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2C7EEB"/>
    <w:multiLevelType w:val="hybridMultilevel"/>
    <w:tmpl w:val="9594CC44"/>
    <w:lvl w:ilvl="0" w:tplc="7DCA3B3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3FF31A25"/>
    <w:multiLevelType w:val="multilevel"/>
    <w:tmpl w:val="4C90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711139"/>
    <w:multiLevelType w:val="multilevel"/>
    <w:tmpl w:val="CE76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A77ADF"/>
    <w:multiLevelType w:val="multilevel"/>
    <w:tmpl w:val="16145C76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F0C0DAA"/>
    <w:multiLevelType w:val="hybridMultilevel"/>
    <w:tmpl w:val="2376E5A6"/>
    <w:lvl w:ilvl="0" w:tplc="E3E2E1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01A1C"/>
    <w:rsid w:val="00003A7A"/>
    <w:rsid w:val="00010549"/>
    <w:rsid w:val="00017677"/>
    <w:rsid w:val="00025C7E"/>
    <w:rsid w:val="0002646B"/>
    <w:rsid w:val="00026DC4"/>
    <w:rsid w:val="00026FA4"/>
    <w:rsid w:val="00033A70"/>
    <w:rsid w:val="00037969"/>
    <w:rsid w:val="000408EC"/>
    <w:rsid w:val="00043039"/>
    <w:rsid w:val="00043500"/>
    <w:rsid w:val="00044936"/>
    <w:rsid w:val="00050BD2"/>
    <w:rsid w:val="00050E1C"/>
    <w:rsid w:val="0005364C"/>
    <w:rsid w:val="000544E5"/>
    <w:rsid w:val="00055391"/>
    <w:rsid w:val="00060457"/>
    <w:rsid w:val="00060A59"/>
    <w:rsid w:val="00064CA3"/>
    <w:rsid w:val="00074AEC"/>
    <w:rsid w:val="000753BB"/>
    <w:rsid w:val="00077EF8"/>
    <w:rsid w:val="00080374"/>
    <w:rsid w:val="00081C15"/>
    <w:rsid w:val="000844F5"/>
    <w:rsid w:val="00085EBC"/>
    <w:rsid w:val="00086547"/>
    <w:rsid w:val="00087BF2"/>
    <w:rsid w:val="0009196D"/>
    <w:rsid w:val="000921BB"/>
    <w:rsid w:val="00094145"/>
    <w:rsid w:val="000954FD"/>
    <w:rsid w:val="000955B6"/>
    <w:rsid w:val="00096341"/>
    <w:rsid w:val="00097BED"/>
    <w:rsid w:val="000A0828"/>
    <w:rsid w:val="000A2245"/>
    <w:rsid w:val="000A2338"/>
    <w:rsid w:val="000A395C"/>
    <w:rsid w:val="000B360C"/>
    <w:rsid w:val="000B59C7"/>
    <w:rsid w:val="000B73C2"/>
    <w:rsid w:val="000C1068"/>
    <w:rsid w:val="000C1EF5"/>
    <w:rsid w:val="000C3705"/>
    <w:rsid w:val="000D0E6E"/>
    <w:rsid w:val="000D1552"/>
    <w:rsid w:val="000D2768"/>
    <w:rsid w:val="000D37FD"/>
    <w:rsid w:val="000D3874"/>
    <w:rsid w:val="000D42E5"/>
    <w:rsid w:val="000D6046"/>
    <w:rsid w:val="000D72FF"/>
    <w:rsid w:val="000E011C"/>
    <w:rsid w:val="000E601E"/>
    <w:rsid w:val="000F10A3"/>
    <w:rsid w:val="000F4DD3"/>
    <w:rsid w:val="0010026C"/>
    <w:rsid w:val="00101E1B"/>
    <w:rsid w:val="00102075"/>
    <w:rsid w:val="0010461B"/>
    <w:rsid w:val="001048EE"/>
    <w:rsid w:val="0010778C"/>
    <w:rsid w:val="0010791A"/>
    <w:rsid w:val="0011124A"/>
    <w:rsid w:val="00111311"/>
    <w:rsid w:val="00113587"/>
    <w:rsid w:val="00113F27"/>
    <w:rsid w:val="0011496F"/>
    <w:rsid w:val="001163AB"/>
    <w:rsid w:val="001228AD"/>
    <w:rsid w:val="00124210"/>
    <w:rsid w:val="00126CB2"/>
    <w:rsid w:val="001274C1"/>
    <w:rsid w:val="001302BC"/>
    <w:rsid w:val="00130323"/>
    <w:rsid w:val="00130506"/>
    <w:rsid w:val="001313C3"/>
    <w:rsid w:val="0013215D"/>
    <w:rsid w:val="0013409C"/>
    <w:rsid w:val="001351AF"/>
    <w:rsid w:val="00137551"/>
    <w:rsid w:val="0013758E"/>
    <w:rsid w:val="001420B6"/>
    <w:rsid w:val="00145044"/>
    <w:rsid w:val="00147A1A"/>
    <w:rsid w:val="00147B59"/>
    <w:rsid w:val="00156469"/>
    <w:rsid w:val="00156735"/>
    <w:rsid w:val="001673B6"/>
    <w:rsid w:val="00167571"/>
    <w:rsid w:val="00170FA5"/>
    <w:rsid w:val="00171068"/>
    <w:rsid w:val="001713B4"/>
    <w:rsid w:val="0017194C"/>
    <w:rsid w:val="00171A65"/>
    <w:rsid w:val="00176045"/>
    <w:rsid w:val="00182A71"/>
    <w:rsid w:val="0018392F"/>
    <w:rsid w:val="00186734"/>
    <w:rsid w:val="00187061"/>
    <w:rsid w:val="001903D0"/>
    <w:rsid w:val="001945E7"/>
    <w:rsid w:val="00197ACF"/>
    <w:rsid w:val="001A69E0"/>
    <w:rsid w:val="001A6A0B"/>
    <w:rsid w:val="001B2377"/>
    <w:rsid w:val="001B2765"/>
    <w:rsid w:val="001B4BAE"/>
    <w:rsid w:val="001B4D54"/>
    <w:rsid w:val="001B6419"/>
    <w:rsid w:val="001C0882"/>
    <w:rsid w:val="001C0B2E"/>
    <w:rsid w:val="001C400B"/>
    <w:rsid w:val="001C40E7"/>
    <w:rsid w:val="001C64D0"/>
    <w:rsid w:val="001D00A8"/>
    <w:rsid w:val="001D0BB1"/>
    <w:rsid w:val="001D6B43"/>
    <w:rsid w:val="001E2E70"/>
    <w:rsid w:val="001E3B09"/>
    <w:rsid w:val="001E4FF0"/>
    <w:rsid w:val="001E5935"/>
    <w:rsid w:val="001E6E9C"/>
    <w:rsid w:val="001F0537"/>
    <w:rsid w:val="001F353C"/>
    <w:rsid w:val="001F47CE"/>
    <w:rsid w:val="001F5E4E"/>
    <w:rsid w:val="001F7564"/>
    <w:rsid w:val="001F7D85"/>
    <w:rsid w:val="00200A58"/>
    <w:rsid w:val="002027C8"/>
    <w:rsid w:val="00206A46"/>
    <w:rsid w:val="00207590"/>
    <w:rsid w:val="00212509"/>
    <w:rsid w:val="00213DF4"/>
    <w:rsid w:val="00213FE9"/>
    <w:rsid w:val="00220680"/>
    <w:rsid w:val="00221122"/>
    <w:rsid w:val="00235AE4"/>
    <w:rsid w:val="002364F8"/>
    <w:rsid w:val="002376C8"/>
    <w:rsid w:val="0024098D"/>
    <w:rsid w:val="00244C36"/>
    <w:rsid w:val="00246164"/>
    <w:rsid w:val="00246211"/>
    <w:rsid w:val="00250565"/>
    <w:rsid w:val="002508BB"/>
    <w:rsid w:val="002545E1"/>
    <w:rsid w:val="00254D1C"/>
    <w:rsid w:val="002554BD"/>
    <w:rsid w:val="00255D42"/>
    <w:rsid w:val="00256AD6"/>
    <w:rsid w:val="00257BEE"/>
    <w:rsid w:val="00265550"/>
    <w:rsid w:val="00266BE4"/>
    <w:rsid w:val="0027033E"/>
    <w:rsid w:val="002707B6"/>
    <w:rsid w:val="0027346F"/>
    <w:rsid w:val="002760E7"/>
    <w:rsid w:val="00281795"/>
    <w:rsid w:val="00282653"/>
    <w:rsid w:val="002866BE"/>
    <w:rsid w:val="002879E7"/>
    <w:rsid w:val="0029328E"/>
    <w:rsid w:val="002934B3"/>
    <w:rsid w:val="00293904"/>
    <w:rsid w:val="00293D4A"/>
    <w:rsid w:val="002955E7"/>
    <w:rsid w:val="002A0339"/>
    <w:rsid w:val="002A0785"/>
    <w:rsid w:val="002A0A48"/>
    <w:rsid w:val="002A0C5D"/>
    <w:rsid w:val="002A2F5E"/>
    <w:rsid w:val="002A5911"/>
    <w:rsid w:val="002B08C4"/>
    <w:rsid w:val="002B228C"/>
    <w:rsid w:val="002B37A3"/>
    <w:rsid w:val="002C2F4C"/>
    <w:rsid w:val="002C57E4"/>
    <w:rsid w:val="002C5B1F"/>
    <w:rsid w:val="002C6865"/>
    <w:rsid w:val="002D22C4"/>
    <w:rsid w:val="002D3834"/>
    <w:rsid w:val="002D3E9B"/>
    <w:rsid w:val="002E04A9"/>
    <w:rsid w:val="002E59FA"/>
    <w:rsid w:val="002E67E8"/>
    <w:rsid w:val="002F0708"/>
    <w:rsid w:val="002F2BA8"/>
    <w:rsid w:val="002F2F3B"/>
    <w:rsid w:val="002F4735"/>
    <w:rsid w:val="003006F6"/>
    <w:rsid w:val="0030268B"/>
    <w:rsid w:val="00303AEE"/>
    <w:rsid w:val="00304C56"/>
    <w:rsid w:val="003076F0"/>
    <w:rsid w:val="003079E2"/>
    <w:rsid w:val="00310740"/>
    <w:rsid w:val="00310E99"/>
    <w:rsid w:val="0031146E"/>
    <w:rsid w:val="00311E16"/>
    <w:rsid w:val="00313839"/>
    <w:rsid w:val="0031690C"/>
    <w:rsid w:val="00325124"/>
    <w:rsid w:val="00325F5C"/>
    <w:rsid w:val="00326177"/>
    <w:rsid w:val="00327C06"/>
    <w:rsid w:val="0033070A"/>
    <w:rsid w:val="00330ADD"/>
    <w:rsid w:val="00331FFE"/>
    <w:rsid w:val="00337A66"/>
    <w:rsid w:val="00342978"/>
    <w:rsid w:val="00355713"/>
    <w:rsid w:val="0036084C"/>
    <w:rsid w:val="00360CAB"/>
    <w:rsid w:val="00364B7F"/>
    <w:rsid w:val="00371CBF"/>
    <w:rsid w:val="00373825"/>
    <w:rsid w:val="00374077"/>
    <w:rsid w:val="00376592"/>
    <w:rsid w:val="00377230"/>
    <w:rsid w:val="00385F34"/>
    <w:rsid w:val="00386BDA"/>
    <w:rsid w:val="00392D17"/>
    <w:rsid w:val="00393617"/>
    <w:rsid w:val="00394ADC"/>
    <w:rsid w:val="00397A25"/>
    <w:rsid w:val="003A169D"/>
    <w:rsid w:val="003A1B68"/>
    <w:rsid w:val="003A22BF"/>
    <w:rsid w:val="003A4E21"/>
    <w:rsid w:val="003A66DC"/>
    <w:rsid w:val="003A6DE5"/>
    <w:rsid w:val="003B04A5"/>
    <w:rsid w:val="003B1DA0"/>
    <w:rsid w:val="003B367A"/>
    <w:rsid w:val="003C0C3A"/>
    <w:rsid w:val="003C25CF"/>
    <w:rsid w:val="003C2B42"/>
    <w:rsid w:val="003C36BA"/>
    <w:rsid w:val="003C732A"/>
    <w:rsid w:val="003D123C"/>
    <w:rsid w:val="003D1B9C"/>
    <w:rsid w:val="003D2EF3"/>
    <w:rsid w:val="003D5B8F"/>
    <w:rsid w:val="003D7A85"/>
    <w:rsid w:val="003E2DFF"/>
    <w:rsid w:val="003E35A9"/>
    <w:rsid w:val="003E4067"/>
    <w:rsid w:val="003E4EF0"/>
    <w:rsid w:val="003E6135"/>
    <w:rsid w:val="003E685B"/>
    <w:rsid w:val="003E7821"/>
    <w:rsid w:val="003E7B78"/>
    <w:rsid w:val="003E7F84"/>
    <w:rsid w:val="003F03BE"/>
    <w:rsid w:val="003F12B8"/>
    <w:rsid w:val="003F1C81"/>
    <w:rsid w:val="003F34D1"/>
    <w:rsid w:val="003F3717"/>
    <w:rsid w:val="003F3BF3"/>
    <w:rsid w:val="003F6268"/>
    <w:rsid w:val="00400DE6"/>
    <w:rsid w:val="004018BD"/>
    <w:rsid w:val="00402E1A"/>
    <w:rsid w:val="00405FA7"/>
    <w:rsid w:val="00406753"/>
    <w:rsid w:val="00406AF8"/>
    <w:rsid w:val="004113B2"/>
    <w:rsid w:val="0041154A"/>
    <w:rsid w:val="00413B2E"/>
    <w:rsid w:val="0041449C"/>
    <w:rsid w:val="004160E7"/>
    <w:rsid w:val="004161C2"/>
    <w:rsid w:val="00425777"/>
    <w:rsid w:val="004267C7"/>
    <w:rsid w:val="0043088D"/>
    <w:rsid w:val="00436438"/>
    <w:rsid w:val="00441AA3"/>
    <w:rsid w:val="00441D7C"/>
    <w:rsid w:val="004471BE"/>
    <w:rsid w:val="00454003"/>
    <w:rsid w:val="0045693C"/>
    <w:rsid w:val="00460213"/>
    <w:rsid w:val="00463172"/>
    <w:rsid w:val="0046329C"/>
    <w:rsid w:val="00473694"/>
    <w:rsid w:val="00474FBA"/>
    <w:rsid w:val="0047530B"/>
    <w:rsid w:val="0048451A"/>
    <w:rsid w:val="00490823"/>
    <w:rsid w:val="00491964"/>
    <w:rsid w:val="004953AD"/>
    <w:rsid w:val="00496191"/>
    <w:rsid w:val="00497446"/>
    <w:rsid w:val="00497738"/>
    <w:rsid w:val="004A063E"/>
    <w:rsid w:val="004A1426"/>
    <w:rsid w:val="004A1841"/>
    <w:rsid w:val="004A3B1E"/>
    <w:rsid w:val="004A4BD5"/>
    <w:rsid w:val="004A7A0A"/>
    <w:rsid w:val="004B05CD"/>
    <w:rsid w:val="004B0818"/>
    <w:rsid w:val="004B1C9F"/>
    <w:rsid w:val="004B25DA"/>
    <w:rsid w:val="004B4DAA"/>
    <w:rsid w:val="004B6689"/>
    <w:rsid w:val="004C0049"/>
    <w:rsid w:val="004C1848"/>
    <w:rsid w:val="004C3947"/>
    <w:rsid w:val="004C4436"/>
    <w:rsid w:val="004D2991"/>
    <w:rsid w:val="004E1A82"/>
    <w:rsid w:val="004E3D8B"/>
    <w:rsid w:val="004E429B"/>
    <w:rsid w:val="004E4A10"/>
    <w:rsid w:val="004E61E9"/>
    <w:rsid w:val="004F0829"/>
    <w:rsid w:val="004F18D3"/>
    <w:rsid w:val="004F2AA0"/>
    <w:rsid w:val="004F4FE3"/>
    <w:rsid w:val="004F5CF4"/>
    <w:rsid w:val="004F7526"/>
    <w:rsid w:val="004F7D6E"/>
    <w:rsid w:val="005024D5"/>
    <w:rsid w:val="0050621E"/>
    <w:rsid w:val="00506FA4"/>
    <w:rsid w:val="00507EEB"/>
    <w:rsid w:val="00511BA7"/>
    <w:rsid w:val="005137CF"/>
    <w:rsid w:val="005153C3"/>
    <w:rsid w:val="005169D7"/>
    <w:rsid w:val="00516F95"/>
    <w:rsid w:val="0052356A"/>
    <w:rsid w:val="00523653"/>
    <w:rsid w:val="00524C24"/>
    <w:rsid w:val="00524C3B"/>
    <w:rsid w:val="005261C7"/>
    <w:rsid w:val="00526E4E"/>
    <w:rsid w:val="00530557"/>
    <w:rsid w:val="0053489C"/>
    <w:rsid w:val="00542548"/>
    <w:rsid w:val="00545D29"/>
    <w:rsid w:val="00546C9B"/>
    <w:rsid w:val="00550601"/>
    <w:rsid w:val="00553725"/>
    <w:rsid w:val="00553AD8"/>
    <w:rsid w:val="005549BF"/>
    <w:rsid w:val="00556C0A"/>
    <w:rsid w:val="005573DB"/>
    <w:rsid w:val="005577B6"/>
    <w:rsid w:val="0056155F"/>
    <w:rsid w:val="0056497C"/>
    <w:rsid w:val="00565989"/>
    <w:rsid w:val="005676E1"/>
    <w:rsid w:val="005730DE"/>
    <w:rsid w:val="00577985"/>
    <w:rsid w:val="00577BE1"/>
    <w:rsid w:val="00577E5C"/>
    <w:rsid w:val="0058309C"/>
    <w:rsid w:val="005857BB"/>
    <w:rsid w:val="0059193D"/>
    <w:rsid w:val="00591B56"/>
    <w:rsid w:val="00594B59"/>
    <w:rsid w:val="00595A6C"/>
    <w:rsid w:val="00596B8E"/>
    <w:rsid w:val="005A0FAA"/>
    <w:rsid w:val="005A6598"/>
    <w:rsid w:val="005A7484"/>
    <w:rsid w:val="005A7FA3"/>
    <w:rsid w:val="005B4A8D"/>
    <w:rsid w:val="005C312F"/>
    <w:rsid w:val="005C353D"/>
    <w:rsid w:val="005C41C6"/>
    <w:rsid w:val="005C554A"/>
    <w:rsid w:val="005C6FDA"/>
    <w:rsid w:val="005C754C"/>
    <w:rsid w:val="005D2A23"/>
    <w:rsid w:val="005D64E7"/>
    <w:rsid w:val="005E0C75"/>
    <w:rsid w:val="005E4CEB"/>
    <w:rsid w:val="005E7B9D"/>
    <w:rsid w:val="005F006A"/>
    <w:rsid w:val="006003DB"/>
    <w:rsid w:val="00600AB3"/>
    <w:rsid w:val="00600E3A"/>
    <w:rsid w:val="00604822"/>
    <w:rsid w:val="006105DA"/>
    <w:rsid w:val="006146C3"/>
    <w:rsid w:val="00615998"/>
    <w:rsid w:val="00616834"/>
    <w:rsid w:val="00620335"/>
    <w:rsid w:val="00621C2E"/>
    <w:rsid w:val="0062260E"/>
    <w:rsid w:val="00625597"/>
    <w:rsid w:val="0062633C"/>
    <w:rsid w:val="006302B3"/>
    <w:rsid w:val="0063074A"/>
    <w:rsid w:val="0063132C"/>
    <w:rsid w:val="00634BFC"/>
    <w:rsid w:val="00636820"/>
    <w:rsid w:val="00636DC9"/>
    <w:rsid w:val="00642593"/>
    <w:rsid w:val="00644D55"/>
    <w:rsid w:val="00645D23"/>
    <w:rsid w:val="006478B4"/>
    <w:rsid w:val="00652BA4"/>
    <w:rsid w:val="006535A4"/>
    <w:rsid w:val="00656BCC"/>
    <w:rsid w:val="00657733"/>
    <w:rsid w:val="0066321B"/>
    <w:rsid w:val="00665F3A"/>
    <w:rsid w:val="00671381"/>
    <w:rsid w:val="0067335D"/>
    <w:rsid w:val="00673B7F"/>
    <w:rsid w:val="00675B2E"/>
    <w:rsid w:val="00675DE2"/>
    <w:rsid w:val="0068061E"/>
    <w:rsid w:val="00680827"/>
    <w:rsid w:val="0068239B"/>
    <w:rsid w:val="00682501"/>
    <w:rsid w:val="00684520"/>
    <w:rsid w:val="00691062"/>
    <w:rsid w:val="006915B5"/>
    <w:rsid w:val="006951B9"/>
    <w:rsid w:val="006951F1"/>
    <w:rsid w:val="006A6DFB"/>
    <w:rsid w:val="006B26D6"/>
    <w:rsid w:val="006B3411"/>
    <w:rsid w:val="006B34DA"/>
    <w:rsid w:val="006B5AD1"/>
    <w:rsid w:val="006B7223"/>
    <w:rsid w:val="006B756C"/>
    <w:rsid w:val="006C222E"/>
    <w:rsid w:val="006C34B5"/>
    <w:rsid w:val="006C5CDD"/>
    <w:rsid w:val="006C5D55"/>
    <w:rsid w:val="006C6BB3"/>
    <w:rsid w:val="006D3F2C"/>
    <w:rsid w:val="006D4DDF"/>
    <w:rsid w:val="006E1628"/>
    <w:rsid w:val="006E3A1E"/>
    <w:rsid w:val="006E3BB3"/>
    <w:rsid w:val="006E49EC"/>
    <w:rsid w:val="006E4ECA"/>
    <w:rsid w:val="006F4626"/>
    <w:rsid w:val="006F6679"/>
    <w:rsid w:val="006F6977"/>
    <w:rsid w:val="00700EEC"/>
    <w:rsid w:val="00702F74"/>
    <w:rsid w:val="007066DE"/>
    <w:rsid w:val="0071229C"/>
    <w:rsid w:val="00712F74"/>
    <w:rsid w:val="0071354E"/>
    <w:rsid w:val="00713D90"/>
    <w:rsid w:val="00714DB8"/>
    <w:rsid w:val="00715562"/>
    <w:rsid w:val="007222B2"/>
    <w:rsid w:val="007242E1"/>
    <w:rsid w:val="00724F85"/>
    <w:rsid w:val="007268F7"/>
    <w:rsid w:val="00730694"/>
    <w:rsid w:val="007316F1"/>
    <w:rsid w:val="00733BDD"/>
    <w:rsid w:val="00736C3C"/>
    <w:rsid w:val="00740837"/>
    <w:rsid w:val="007434C4"/>
    <w:rsid w:val="007458D4"/>
    <w:rsid w:val="00745F8C"/>
    <w:rsid w:val="007467A6"/>
    <w:rsid w:val="00746AC1"/>
    <w:rsid w:val="00747FE7"/>
    <w:rsid w:val="007505DD"/>
    <w:rsid w:val="00750985"/>
    <w:rsid w:val="00751016"/>
    <w:rsid w:val="007513A9"/>
    <w:rsid w:val="00751B73"/>
    <w:rsid w:val="00751D0A"/>
    <w:rsid w:val="00752DC9"/>
    <w:rsid w:val="0075374D"/>
    <w:rsid w:val="00754214"/>
    <w:rsid w:val="007602C2"/>
    <w:rsid w:val="00762231"/>
    <w:rsid w:val="00763BCD"/>
    <w:rsid w:val="007642C5"/>
    <w:rsid w:val="00764E86"/>
    <w:rsid w:val="0076647C"/>
    <w:rsid w:val="0077124A"/>
    <w:rsid w:val="00771BC6"/>
    <w:rsid w:val="00771FAD"/>
    <w:rsid w:val="007744EC"/>
    <w:rsid w:val="00774DCA"/>
    <w:rsid w:val="00775F27"/>
    <w:rsid w:val="007803B9"/>
    <w:rsid w:val="00780CB3"/>
    <w:rsid w:val="007848EA"/>
    <w:rsid w:val="00784EA2"/>
    <w:rsid w:val="007867DC"/>
    <w:rsid w:val="00790464"/>
    <w:rsid w:val="007906B8"/>
    <w:rsid w:val="00796E11"/>
    <w:rsid w:val="00797E7A"/>
    <w:rsid w:val="007A039A"/>
    <w:rsid w:val="007A4F65"/>
    <w:rsid w:val="007B0FAF"/>
    <w:rsid w:val="007B2996"/>
    <w:rsid w:val="007B3628"/>
    <w:rsid w:val="007B47B6"/>
    <w:rsid w:val="007B4B00"/>
    <w:rsid w:val="007B50FA"/>
    <w:rsid w:val="007C3711"/>
    <w:rsid w:val="007C4A0F"/>
    <w:rsid w:val="007D4F3C"/>
    <w:rsid w:val="007D5520"/>
    <w:rsid w:val="007D5AFC"/>
    <w:rsid w:val="007D65A3"/>
    <w:rsid w:val="007D7325"/>
    <w:rsid w:val="007E0C9A"/>
    <w:rsid w:val="007E198D"/>
    <w:rsid w:val="007E6093"/>
    <w:rsid w:val="007E6DF0"/>
    <w:rsid w:val="007F3326"/>
    <w:rsid w:val="007F58D8"/>
    <w:rsid w:val="00802427"/>
    <w:rsid w:val="0080256D"/>
    <w:rsid w:val="008048D3"/>
    <w:rsid w:val="00806253"/>
    <w:rsid w:val="008075F7"/>
    <w:rsid w:val="0081119F"/>
    <w:rsid w:val="008111FD"/>
    <w:rsid w:val="00813D7E"/>
    <w:rsid w:val="00820055"/>
    <w:rsid w:val="0082006A"/>
    <w:rsid w:val="0082090D"/>
    <w:rsid w:val="00820FE6"/>
    <w:rsid w:val="008240F6"/>
    <w:rsid w:val="00825F04"/>
    <w:rsid w:val="008264F5"/>
    <w:rsid w:val="008275D5"/>
    <w:rsid w:val="008279D5"/>
    <w:rsid w:val="0083021D"/>
    <w:rsid w:val="008314DB"/>
    <w:rsid w:val="00831519"/>
    <w:rsid w:val="00831D2B"/>
    <w:rsid w:val="00834933"/>
    <w:rsid w:val="008357C3"/>
    <w:rsid w:val="00835D10"/>
    <w:rsid w:val="00836B6B"/>
    <w:rsid w:val="00837FE9"/>
    <w:rsid w:val="00842E58"/>
    <w:rsid w:val="00844F28"/>
    <w:rsid w:val="008462E0"/>
    <w:rsid w:val="00847F50"/>
    <w:rsid w:val="00851B8E"/>
    <w:rsid w:val="00851FA1"/>
    <w:rsid w:val="0085468D"/>
    <w:rsid w:val="008549B3"/>
    <w:rsid w:val="00857631"/>
    <w:rsid w:val="00860DDE"/>
    <w:rsid w:val="00862C83"/>
    <w:rsid w:val="0086393B"/>
    <w:rsid w:val="0086616D"/>
    <w:rsid w:val="00866BEC"/>
    <w:rsid w:val="008717C6"/>
    <w:rsid w:val="00871886"/>
    <w:rsid w:val="00873AB2"/>
    <w:rsid w:val="00873CA1"/>
    <w:rsid w:val="008759A9"/>
    <w:rsid w:val="00880446"/>
    <w:rsid w:val="008813CB"/>
    <w:rsid w:val="00883604"/>
    <w:rsid w:val="00884C8F"/>
    <w:rsid w:val="00884D4E"/>
    <w:rsid w:val="0088513E"/>
    <w:rsid w:val="008867D1"/>
    <w:rsid w:val="00892D1C"/>
    <w:rsid w:val="008930F7"/>
    <w:rsid w:val="00893180"/>
    <w:rsid w:val="00893309"/>
    <w:rsid w:val="008933C0"/>
    <w:rsid w:val="00893B3D"/>
    <w:rsid w:val="008953AA"/>
    <w:rsid w:val="008A4876"/>
    <w:rsid w:val="008A5B6B"/>
    <w:rsid w:val="008A6058"/>
    <w:rsid w:val="008A70D3"/>
    <w:rsid w:val="008B03B7"/>
    <w:rsid w:val="008B149A"/>
    <w:rsid w:val="008B163A"/>
    <w:rsid w:val="008B2150"/>
    <w:rsid w:val="008B27D6"/>
    <w:rsid w:val="008B27DB"/>
    <w:rsid w:val="008B36F5"/>
    <w:rsid w:val="008B3DDD"/>
    <w:rsid w:val="008C0A56"/>
    <w:rsid w:val="008C2A66"/>
    <w:rsid w:val="008C372A"/>
    <w:rsid w:val="008D07DF"/>
    <w:rsid w:val="008D146E"/>
    <w:rsid w:val="008D235A"/>
    <w:rsid w:val="008D57DB"/>
    <w:rsid w:val="008D6EA2"/>
    <w:rsid w:val="008E0695"/>
    <w:rsid w:val="008E0999"/>
    <w:rsid w:val="008E0A52"/>
    <w:rsid w:val="008E1497"/>
    <w:rsid w:val="008E4458"/>
    <w:rsid w:val="008E4BFC"/>
    <w:rsid w:val="008F152A"/>
    <w:rsid w:val="008F34D8"/>
    <w:rsid w:val="008F396B"/>
    <w:rsid w:val="008F4DB5"/>
    <w:rsid w:val="008F5BBF"/>
    <w:rsid w:val="008F7A23"/>
    <w:rsid w:val="0090275B"/>
    <w:rsid w:val="00906CB0"/>
    <w:rsid w:val="00910517"/>
    <w:rsid w:val="0091269B"/>
    <w:rsid w:val="00912B87"/>
    <w:rsid w:val="00912F15"/>
    <w:rsid w:val="009136A3"/>
    <w:rsid w:val="009214CD"/>
    <w:rsid w:val="009219C4"/>
    <w:rsid w:val="00922889"/>
    <w:rsid w:val="009228E2"/>
    <w:rsid w:val="0092330B"/>
    <w:rsid w:val="00926CA0"/>
    <w:rsid w:val="00932272"/>
    <w:rsid w:val="009323BF"/>
    <w:rsid w:val="00932FA0"/>
    <w:rsid w:val="00933E06"/>
    <w:rsid w:val="009343FA"/>
    <w:rsid w:val="00935E4D"/>
    <w:rsid w:val="00937DA7"/>
    <w:rsid w:val="00937E6B"/>
    <w:rsid w:val="00940CE6"/>
    <w:rsid w:val="00944A6D"/>
    <w:rsid w:val="009453DF"/>
    <w:rsid w:val="00945953"/>
    <w:rsid w:val="00950ED3"/>
    <w:rsid w:val="00956691"/>
    <w:rsid w:val="00957C6E"/>
    <w:rsid w:val="00957F09"/>
    <w:rsid w:val="00964572"/>
    <w:rsid w:val="009659A5"/>
    <w:rsid w:val="00970BBD"/>
    <w:rsid w:val="00972359"/>
    <w:rsid w:val="00982368"/>
    <w:rsid w:val="00982FCC"/>
    <w:rsid w:val="00985FCC"/>
    <w:rsid w:val="00993264"/>
    <w:rsid w:val="00996988"/>
    <w:rsid w:val="009A0E68"/>
    <w:rsid w:val="009A1810"/>
    <w:rsid w:val="009A3746"/>
    <w:rsid w:val="009B0852"/>
    <w:rsid w:val="009B2174"/>
    <w:rsid w:val="009B35C3"/>
    <w:rsid w:val="009B5A20"/>
    <w:rsid w:val="009C4D31"/>
    <w:rsid w:val="009C59F2"/>
    <w:rsid w:val="009C5DCA"/>
    <w:rsid w:val="009D07B7"/>
    <w:rsid w:val="009D215A"/>
    <w:rsid w:val="009D224B"/>
    <w:rsid w:val="009D307D"/>
    <w:rsid w:val="009D3711"/>
    <w:rsid w:val="009D7EC6"/>
    <w:rsid w:val="009E133B"/>
    <w:rsid w:val="009E1658"/>
    <w:rsid w:val="009E3CC1"/>
    <w:rsid w:val="009F28FE"/>
    <w:rsid w:val="009F29B5"/>
    <w:rsid w:val="009F3C36"/>
    <w:rsid w:val="009F5343"/>
    <w:rsid w:val="009F5EFF"/>
    <w:rsid w:val="009F7FF8"/>
    <w:rsid w:val="00A00E7E"/>
    <w:rsid w:val="00A0266C"/>
    <w:rsid w:val="00A03E90"/>
    <w:rsid w:val="00A04ED2"/>
    <w:rsid w:val="00A067A6"/>
    <w:rsid w:val="00A07CE7"/>
    <w:rsid w:val="00A100C5"/>
    <w:rsid w:val="00A10FFC"/>
    <w:rsid w:val="00A119DB"/>
    <w:rsid w:val="00A11E93"/>
    <w:rsid w:val="00A134D0"/>
    <w:rsid w:val="00A1501B"/>
    <w:rsid w:val="00A17EF7"/>
    <w:rsid w:val="00A264EA"/>
    <w:rsid w:val="00A26EE7"/>
    <w:rsid w:val="00A27BFF"/>
    <w:rsid w:val="00A34C3E"/>
    <w:rsid w:val="00A357F9"/>
    <w:rsid w:val="00A36462"/>
    <w:rsid w:val="00A37102"/>
    <w:rsid w:val="00A3753E"/>
    <w:rsid w:val="00A41028"/>
    <w:rsid w:val="00A42605"/>
    <w:rsid w:val="00A4437E"/>
    <w:rsid w:val="00A47524"/>
    <w:rsid w:val="00A53F5C"/>
    <w:rsid w:val="00A549ED"/>
    <w:rsid w:val="00A54F57"/>
    <w:rsid w:val="00A60595"/>
    <w:rsid w:val="00A63A7B"/>
    <w:rsid w:val="00A65CB4"/>
    <w:rsid w:val="00A67FFA"/>
    <w:rsid w:val="00A77749"/>
    <w:rsid w:val="00A80CEC"/>
    <w:rsid w:val="00A813AE"/>
    <w:rsid w:val="00A81A71"/>
    <w:rsid w:val="00A83003"/>
    <w:rsid w:val="00A8314B"/>
    <w:rsid w:val="00A84095"/>
    <w:rsid w:val="00A84AF4"/>
    <w:rsid w:val="00A94885"/>
    <w:rsid w:val="00A9509B"/>
    <w:rsid w:val="00AA113A"/>
    <w:rsid w:val="00AA1CC2"/>
    <w:rsid w:val="00AA2C44"/>
    <w:rsid w:val="00AA4EFB"/>
    <w:rsid w:val="00AA50E4"/>
    <w:rsid w:val="00AA577D"/>
    <w:rsid w:val="00AA6A15"/>
    <w:rsid w:val="00AB179C"/>
    <w:rsid w:val="00AB23D3"/>
    <w:rsid w:val="00AB400E"/>
    <w:rsid w:val="00AC15E8"/>
    <w:rsid w:val="00AC1720"/>
    <w:rsid w:val="00AC3494"/>
    <w:rsid w:val="00AC3ACE"/>
    <w:rsid w:val="00AC4FFD"/>
    <w:rsid w:val="00AC5F63"/>
    <w:rsid w:val="00AD1350"/>
    <w:rsid w:val="00AD3CF1"/>
    <w:rsid w:val="00AD486B"/>
    <w:rsid w:val="00AD7744"/>
    <w:rsid w:val="00AE14D2"/>
    <w:rsid w:val="00AE378D"/>
    <w:rsid w:val="00AE4E00"/>
    <w:rsid w:val="00AE54EC"/>
    <w:rsid w:val="00AF0D8C"/>
    <w:rsid w:val="00B00523"/>
    <w:rsid w:val="00B01980"/>
    <w:rsid w:val="00B02037"/>
    <w:rsid w:val="00B0478D"/>
    <w:rsid w:val="00B05739"/>
    <w:rsid w:val="00B05F6F"/>
    <w:rsid w:val="00B10E95"/>
    <w:rsid w:val="00B111A7"/>
    <w:rsid w:val="00B123B2"/>
    <w:rsid w:val="00B17F5E"/>
    <w:rsid w:val="00B2207B"/>
    <w:rsid w:val="00B2348B"/>
    <w:rsid w:val="00B26D32"/>
    <w:rsid w:val="00B31592"/>
    <w:rsid w:val="00B32C15"/>
    <w:rsid w:val="00B37121"/>
    <w:rsid w:val="00B40408"/>
    <w:rsid w:val="00B44DEE"/>
    <w:rsid w:val="00B4567D"/>
    <w:rsid w:val="00B463B5"/>
    <w:rsid w:val="00B47671"/>
    <w:rsid w:val="00B47A27"/>
    <w:rsid w:val="00B55079"/>
    <w:rsid w:val="00B56312"/>
    <w:rsid w:val="00B5770B"/>
    <w:rsid w:val="00B57A2A"/>
    <w:rsid w:val="00B642AE"/>
    <w:rsid w:val="00B657C9"/>
    <w:rsid w:val="00B67C80"/>
    <w:rsid w:val="00B705FB"/>
    <w:rsid w:val="00B72347"/>
    <w:rsid w:val="00B83240"/>
    <w:rsid w:val="00B84B10"/>
    <w:rsid w:val="00B8599A"/>
    <w:rsid w:val="00B85E0E"/>
    <w:rsid w:val="00B868BB"/>
    <w:rsid w:val="00B876B8"/>
    <w:rsid w:val="00B9075E"/>
    <w:rsid w:val="00B93A58"/>
    <w:rsid w:val="00B97427"/>
    <w:rsid w:val="00BA057D"/>
    <w:rsid w:val="00BA122C"/>
    <w:rsid w:val="00BA524C"/>
    <w:rsid w:val="00BA527B"/>
    <w:rsid w:val="00BA57D4"/>
    <w:rsid w:val="00BB1690"/>
    <w:rsid w:val="00BB36B3"/>
    <w:rsid w:val="00BB48BE"/>
    <w:rsid w:val="00BB78DE"/>
    <w:rsid w:val="00BC166A"/>
    <w:rsid w:val="00BC1CC2"/>
    <w:rsid w:val="00BC3A36"/>
    <w:rsid w:val="00BC4B87"/>
    <w:rsid w:val="00BC6369"/>
    <w:rsid w:val="00BD0F7F"/>
    <w:rsid w:val="00BD1175"/>
    <w:rsid w:val="00BD2D93"/>
    <w:rsid w:val="00BD2E61"/>
    <w:rsid w:val="00BD3739"/>
    <w:rsid w:val="00BE1636"/>
    <w:rsid w:val="00BE7B0E"/>
    <w:rsid w:val="00BF27DE"/>
    <w:rsid w:val="00BF3279"/>
    <w:rsid w:val="00BF53E4"/>
    <w:rsid w:val="00BF6DB5"/>
    <w:rsid w:val="00BF744C"/>
    <w:rsid w:val="00BF77E8"/>
    <w:rsid w:val="00C012C7"/>
    <w:rsid w:val="00C11685"/>
    <w:rsid w:val="00C15FC5"/>
    <w:rsid w:val="00C20097"/>
    <w:rsid w:val="00C21C88"/>
    <w:rsid w:val="00C23FB4"/>
    <w:rsid w:val="00C24D64"/>
    <w:rsid w:val="00C30C5E"/>
    <w:rsid w:val="00C30CE9"/>
    <w:rsid w:val="00C32173"/>
    <w:rsid w:val="00C32349"/>
    <w:rsid w:val="00C326DC"/>
    <w:rsid w:val="00C34A8B"/>
    <w:rsid w:val="00C3551E"/>
    <w:rsid w:val="00C363EE"/>
    <w:rsid w:val="00C41E8D"/>
    <w:rsid w:val="00C4269A"/>
    <w:rsid w:val="00C43795"/>
    <w:rsid w:val="00C4497E"/>
    <w:rsid w:val="00C46E44"/>
    <w:rsid w:val="00C503E5"/>
    <w:rsid w:val="00C512C8"/>
    <w:rsid w:val="00C51CDE"/>
    <w:rsid w:val="00C57064"/>
    <w:rsid w:val="00C6644E"/>
    <w:rsid w:val="00C67E60"/>
    <w:rsid w:val="00C7310E"/>
    <w:rsid w:val="00C73BED"/>
    <w:rsid w:val="00C73EF6"/>
    <w:rsid w:val="00C7566F"/>
    <w:rsid w:val="00C75D0F"/>
    <w:rsid w:val="00C760BD"/>
    <w:rsid w:val="00C83011"/>
    <w:rsid w:val="00C834FD"/>
    <w:rsid w:val="00C83795"/>
    <w:rsid w:val="00C849A9"/>
    <w:rsid w:val="00C90A3E"/>
    <w:rsid w:val="00C91593"/>
    <w:rsid w:val="00C920C3"/>
    <w:rsid w:val="00C927DF"/>
    <w:rsid w:val="00C92883"/>
    <w:rsid w:val="00C949BF"/>
    <w:rsid w:val="00CA3A14"/>
    <w:rsid w:val="00CA7126"/>
    <w:rsid w:val="00CA7932"/>
    <w:rsid w:val="00CA7AB4"/>
    <w:rsid w:val="00CB05DB"/>
    <w:rsid w:val="00CB5957"/>
    <w:rsid w:val="00CB6E11"/>
    <w:rsid w:val="00CC2B4D"/>
    <w:rsid w:val="00CC48D9"/>
    <w:rsid w:val="00CC6F5C"/>
    <w:rsid w:val="00CD033E"/>
    <w:rsid w:val="00CD4D34"/>
    <w:rsid w:val="00CD7C83"/>
    <w:rsid w:val="00CE2E99"/>
    <w:rsid w:val="00CE49C7"/>
    <w:rsid w:val="00CE5257"/>
    <w:rsid w:val="00CE676A"/>
    <w:rsid w:val="00CE754B"/>
    <w:rsid w:val="00CE7C9F"/>
    <w:rsid w:val="00CF0B0E"/>
    <w:rsid w:val="00CF1FC0"/>
    <w:rsid w:val="00CF210C"/>
    <w:rsid w:val="00CF5EC3"/>
    <w:rsid w:val="00CF6927"/>
    <w:rsid w:val="00D028EC"/>
    <w:rsid w:val="00D03BBA"/>
    <w:rsid w:val="00D0529D"/>
    <w:rsid w:val="00D0687A"/>
    <w:rsid w:val="00D10ED9"/>
    <w:rsid w:val="00D1351B"/>
    <w:rsid w:val="00D1415D"/>
    <w:rsid w:val="00D1480B"/>
    <w:rsid w:val="00D1552C"/>
    <w:rsid w:val="00D20FE3"/>
    <w:rsid w:val="00D21AD7"/>
    <w:rsid w:val="00D22DA5"/>
    <w:rsid w:val="00D26586"/>
    <w:rsid w:val="00D300E0"/>
    <w:rsid w:val="00D369EE"/>
    <w:rsid w:val="00D40BB0"/>
    <w:rsid w:val="00D425C9"/>
    <w:rsid w:val="00D43B4F"/>
    <w:rsid w:val="00D454E9"/>
    <w:rsid w:val="00D464C6"/>
    <w:rsid w:val="00D47D40"/>
    <w:rsid w:val="00D52F7E"/>
    <w:rsid w:val="00D54B23"/>
    <w:rsid w:val="00D555BA"/>
    <w:rsid w:val="00D6264F"/>
    <w:rsid w:val="00D654A2"/>
    <w:rsid w:val="00D65BA7"/>
    <w:rsid w:val="00D65DF0"/>
    <w:rsid w:val="00D701C3"/>
    <w:rsid w:val="00D742C5"/>
    <w:rsid w:val="00D74E24"/>
    <w:rsid w:val="00D76DA7"/>
    <w:rsid w:val="00D82922"/>
    <w:rsid w:val="00D832C4"/>
    <w:rsid w:val="00D838DD"/>
    <w:rsid w:val="00D873E2"/>
    <w:rsid w:val="00D87B70"/>
    <w:rsid w:val="00D923FD"/>
    <w:rsid w:val="00D92F4E"/>
    <w:rsid w:val="00D9531A"/>
    <w:rsid w:val="00D95E59"/>
    <w:rsid w:val="00D9615D"/>
    <w:rsid w:val="00D96751"/>
    <w:rsid w:val="00D97BEE"/>
    <w:rsid w:val="00DA48AA"/>
    <w:rsid w:val="00DA4CA9"/>
    <w:rsid w:val="00DA5BFF"/>
    <w:rsid w:val="00DA65DC"/>
    <w:rsid w:val="00DA7E53"/>
    <w:rsid w:val="00DB049B"/>
    <w:rsid w:val="00DB05B5"/>
    <w:rsid w:val="00DB159E"/>
    <w:rsid w:val="00DB3A72"/>
    <w:rsid w:val="00DB4D3E"/>
    <w:rsid w:val="00DB6443"/>
    <w:rsid w:val="00DB6741"/>
    <w:rsid w:val="00DB6936"/>
    <w:rsid w:val="00DC2C0B"/>
    <w:rsid w:val="00DC2FCB"/>
    <w:rsid w:val="00DC3DA0"/>
    <w:rsid w:val="00DC77C6"/>
    <w:rsid w:val="00DD5875"/>
    <w:rsid w:val="00DD5B80"/>
    <w:rsid w:val="00DD6B7E"/>
    <w:rsid w:val="00DE67D2"/>
    <w:rsid w:val="00DF0F56"/>
    <w:rsid w:val="00DF175E"/>
    <w:rsid w:val="00DF2D28"/>
    <w:rsid w:val="00DF2E3A"/>
    <w:rsid w:val="00DF5AA2"/>
    <w:rsid w:val="00DF6F84"/>
    <w:rsid w:val="00E0051C"/>
    <w:rsid w:val="00E04A1C"/>
    <w:rsid w:val="00E04CEA"/>
    <w:rsid w:val="00E06535"/>
    <w:rsid w:val="00E06CAD"/>
    <w:rsid w:val="00E121F7"/>
    <w:rsid w:val="00E136D2"/>
    <w:rsid w:val="00E13B8E"/>
    <w:rsid w:val="00E14475"/>
    <w:rsid w:val="00E16EDE"/>
    <w:rsid w:val="00E179D3"/>
    <w:rsid w:val="00E216D4"/>
    <w:rsid w:val="00E22E93"/>
    <w:rsid w:val="00E22ED7"/>
    <w:rsid w:val="00E23E3D"/>
    <w:rsid w:val="00E2587A"/>
    <w:rsid w:val="00E338A9"/>
    <w:rsid w:val="00E33BE6"/>
    <w:rsid w:val="00E349E7"/>
    <w:rsid w:val="00E35216"/>
    <w:rsid w:val="00E42A74"/>
    <w:rsid w:val="00E45C85"/>
    <w:rsid w:val="00E46607"/>
    <w:rsid w:val="00E5236E"/>
    <w:rsid w:val="00E52CFB"/>
    <w:rsid w:val="00E534F7"/>
    <w:rsid w:val="00E55F97"/>
    <w:rsid w:val="00E56228"/>
    <w:rsid w:val="00E57A3B"/>
    <w:rsid w:val="00E671AA"/>
    <w:rsid w:val="00E70B5B"/>
    <w:rsid w:val="00E75015"/>
    <w:rsid w:val="00E761F3"/>
    <w:rsid w:val="00E77128"/>
    <w:rsid w:val="00E779C3"/>
    <w:rsid w:val="00E817B3"/>
    <w:rsid w:val="00E81E59"/>
    <w:rsid w:val="00E90754"/>
    <w:rsid w:val="00E90C4A"/>
    <w:rsid w:val="00E94469"/>
    <w:rsid w:val="00EA0B5E"/>
    <w:rsid w:val="00EA2440"/>
    <w:rsid w:val="00EA685A"/>
    <w:rsid w:val="00EB0B78"/>
    <w:rsid w:val="00EB1E6B"/>
    <w:rsid w:val="00EB6B46"/>
    <w:rsid w:val="00EC2D56"/>
    <w:rsid w:val="00EC36FA"/>
    <w:rsid w:val="00EC4292"/>
    <w:rsid w:val="00EC511B"/>
    <w:rsid w:val="00ED12FE"/>
    <w:rsid w:val="00ED2881"/>
    <w:rsid w:val="00ED3C08"/>
    <w:rsid w:val="00ED7540"/>
    <w:rsid w:val="00ED7D12"/>
    <w:rsid w:val="00EE2AC8"/>
    <w:rsid w:val="00EE4713"/>
    <w:rsid w:val="00EE6B24"/>
    <w:rsid w:val="00EE7E95"/>
    <w:rsid w:val="00EF3307"/>
    <w:rsid w:val="00EF5683"/>
    <w:rsid w:val="00F03F58"/>
    <w:rsid w:val="00F076CA"/>
    <w:rsid w:val="00F1059D"/>
    <w:rsid w:val="00F10E73"/>
    <w:rsid w:val="00F11CA6"/>
    <w:rsid w:val="00F11DDD"/>
    <w:rsid w:val="00F141A8"/>
    <w:rsid w:val="00F21627"/>
    <w:rsid w:val="00F216CA"/>
    <w:rsid w:val="00F258C1"/>
    <w:rsid w:val="00F265B4"/>
    <w:rsid w:val="00F26CB4"/>
    <w:rsid w:val="00F30D7E"/>
    <w:rsid w:val="00F30E08"/>
    <w:rsid w:val="00F33E80"/>
    <w:rsid w:val="00F37035"/>
    <w:rsid w:val="00F371A6"/>
    <w:rsid w:val="00F37EB9"/>
    <w:rsid w:val="00F403BD"/>
    <w:rsid w:val="00F41866"/>
    <w:rsid w:val="00F423FB"/>
    <w:rsid w:val="00F43323"/>
    <w:rsid w:val="00F43CEE"/>
    <w:rsid w:val="00F4581D"/>
    <w:rsid w:val="00F46A4E"/>
    <w:rsid w:val="00F47607"/>
    <w:rsid w:val="00F519A1"/>
    <w:rsid w:val="00F53B8A"/>
    <w:rsid w:val="00F548F1"/>
    <w:rsid w:val="00F54CB5"/>
    <w:rsid w:val="00F54D58"/>
    <w:rsid w:val="00F610DE"/>
    <w:rsid w:val="00F61F13"/>
    <w:rsid w:val="00F648FA"/>
    <w:rsid w:val="00F65564"/>
    <w:rsid w:val="00F66193"/>
    <w:rsid w:val="00F67824"/>
    <w:rsid w:val="00F72655"/>
    <w:rsid w:val="00F72AAD"/>
    <w:rsid w:val="00F73633"/>
    <w:rsid w:val="00F73B28"/>
    <w:rsid w:val="00F75ECD"/>
    <w:rsid w:val="00F76D83"/>
    <w:rsid w:val="00F76FFD"/>
    <w:rsid w:val="00F81CC3"/>
    <w:rsid w:val="00F81E49"/>
    <w:rsid w:val="00F83619"/>
    <w:rsid w:val="00F8735C"/>
    <w:rsid w:val="00F96FCD"/>
    <w:rsid w:val="00F97E39"/>
    <w:rsid w:val="00FA0011"/>
    <w:rsid w:val="00FA0AA9"/>
    <w:rsid w:val="00FA2FC5"/>
    <w:rsid w:val="00FA3E31"/>
    <w:rsid w:val="00FA4F04"/>
    <w:rsid w:val="00FA5855"/>
    <w:rsid w:val="00FB1D1A"/>
    <w:rsid w:val="00FB1D27"/>
    <w:rsid w:val="00FB24C8"/>
    <w:rsid w:val="00FB5435"/>
    <w:rsid w:val="00FB5500"/>
    <w:rsid w:val="00FB567C"/>
    <w:rsid w:val="00FB5A9F"/>
    <w:rsid w:val="00FC068A"/>
    <w:rsid w:val="00FC09AA"/>
    <w:rsid w:val="00FC233D"/>
    <w:rsid w:val="00FC398F"/>
    <w:rsid w:val="00FC46D1"/>
    <w:rsid w:val="00FC5156"/>
    <w:rsid w:val="00FD025F"/>
    <w:rsid w:val="00FD15BA"/>
    <w:rsid w:val="00FE0944"/>
    <w:rsid w:val="00FE1EF1"/>
    <w:rsid w:val="00FE3F2B"/>
    <w:rsid w:val="00FE41F1"/>
    <w:rsid w:val="00FE5511"/>
    <w:rsid w:val="00FE6532"/>
    <w:rsid w:val="00FE6D2F"/>
    <w:rsid w:val="00FE7A73"/>
    <w:rsid w:val="00FE7B2B"/>
    <w:rsid w:val="00FE7BEC"/>
    <w:rsid w:val="00FF1D03"/>
    <w:rsid w:val="00FF2C34"/>
    <w:rsid w:val="00FF4AAE"/>
    <w:rsid w:val="00FF5431"/>
    <w:rsid w:val="00FF673E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FC3EC9-40A7-499B-9E48-AA6216BB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0"/>
    <w:uiPriority w:val="99"/>
    <w:semiHidden/>
    <w:unhideWhenUsed/>
    <w:rsid w:val="00CA3A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A3A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A3A1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3A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A3A14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CA3A14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454E9"/>
  </w:style>
  <w:style w:type="paragraph" w:styleId="af">
    <w:name w:val="footer"/>
    <w:basedOn w:val="a"/>
    <w:link w:val="af0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454E9"/>
  </w:style>
  <w:style w:type="character" w:styleId="af1">
    <w:name w:val="Hyperlink"/>
    <w:basedOn w:val="a0"/>
    <w:uiPriority w:val="99"/>
    <w:semiHidden/>
    <w:unhideWhenUsed/>
    <w:rsid w:val="008F34D8"/>
    <w:rPr>
      <w:color w:val="0000FF"/>
      <w:u w:val="single"/>
    </w:rPr>
  </w:style>
  <w:style w:type="paragraph" w:customStyle="1" w:styleId="ConsPlusNonformat">
    <w:name w:val="ConsPlusNonformat"/>
    <w:rsid w:val="009F2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8F4DB5"/>
    <w:pPr>
      <w:ind w:left="720"/>
      <w:contextualSpacing/>
    </w:pPr>
  </w:style>
  <w:style w:type="character" w:customStyle="1" w:styleId="CharStyle23">
    <w:name w:val="Char Style 23"/>
    <w:basedOn w:val="a0"/>
    <w:link w:val="Style22"/>
    <w:rsid w:val="00FE7BEC"/>
    <w:rPr>
      <w:shd w:val="clear" w:color="auto" w:fill="FFFFFF"/>
    </w:rPr>
  </w:style>
  <w:style w:type="paragraph" w:customStyle="1" w:styleId="Style22">
    <w:name w:val="Style 22"/>
    <w:basedOn w:val="a"/>
    <w:link w:val="CharStyle23"/>
    <w:rsid w:val="00FE7BEC"/>
    <w:pPr>
      <w:widowControl w:val="0"/>
      <w:shd w:val="clear" w:color="auto" w:fill="FFFFFF"/>
      <w:spacing w:before="720" w:after="0" w:line="302" w:lineRule="exact"/>
      <w:jc w:val="both"/>
    </w:pPr>
  </w:style>
  <w:style w:type="character" w:customStyle="1" w:styleId="CharStyle14">
    <w:name w:val="Char Style 14"/>
    <w:basedOn w:val="a0"/>
    <w:link w:val="Style13"/>
    <w:rsid w:val="00764E86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764E86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styleId="af3">
    <w:name w:val="Body Text Indent"/>
    <w:basedOn w:val="a"/>
    <w:link w:val="af4"/>
    <w:uiPriority w:val="99"/>
    <w:unhideWhenUsed/>
    <w:rsid w:val="008549B3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8549B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Normal (Web)"/>
    <w:basedOn w:val="a"/>
    <w:rsid w:val="003E40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ody Text"/>
    <w:basedOn w:val="a"/>
    <w:link w:val="af7"/>
    <w:uiPriority w:val="99"/>
    <w:semiHidden/>
    <w:unhideWhenUsed/>
    <w:rsid w:val="009C5DCA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9C5DCA"/>
  </w:style>
  <w:style w:type="paragraph" w:styleId="af8">
    <w:name w:val="No Spacing"/>
    <w:uiPriority w:val="1"/>
    <w:qFormat/>
    <w:rsid w:val="00D03BBA"/>
    <w:pPr>
      <w:spacing w:after="0" w:line="240" w:lineRule="auto"/>
    </w:pPr>
  </w:style>
  <w:style w:type="character" w:customStyle="1" w:styleId="CharStyle37">
    <w:name w:val="Char Style 37"/>
    <w:basedOn w:val="a0"/>
    <w:link w:val="Style36"/>
    <w:rsid w:val="003E7821"/>
    <w:rPr>
      <w:sz w:val="19"/>
      <w:szCs w:val="19"/>
      <w:shd w:val="clear" w:color="auto" w:fill="FFFFFF"/>
    </w:rPr>
  </w:style>
  <w:style w:type="paragraph" w:customStyle="1" w:styleId="Style36">
    <w:name w:val="Style 36"/>
    <w:basedOn w:val="a"/>
    <w:link w:val="CharStyle37"/>
    <w:rsid w:val="003E7821"/>
    <w:pPr>
      <w:widowControl w:val="0"/>
      <w:shd w:val="clear" w:color="auto" w:fill="FFFFFF"/>
      <w:spacing w:after="60" w:line="0" w:lineRule="atLeas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740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7102730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591013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946997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8555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56068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6337950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893648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629990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361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88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6127758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548184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027853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565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35515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407564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002938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276397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75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F103D-0772-4FDB-9097-645F47860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Байгабулов Илья Омаргалиевич</dc:creator>
  <cp:lastModifiedBy>Травкина Ольга Александровна</cp:lastModifiedBy>
  <cp:revision>11</cp:revision>
  <cp:lastPrinted>2025-02-24T11:30:00Z</cp:lastPrinted>
  <dcterms:created xsi:type="dcterms:W3CDTF">2024-12-09T08:46:00Z</dcterms:created>
  <dcterms:modified xsi:type="dcterms:W3CDTF">2025-02-24T11:30:00Z</dcterms:modified>
</cp:coreProperties>
</file>