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62" w:rsidRPr="00AA621E" w:rsidRDefault="001F7F62" w:rsidP="001F7F62">
      <w:pPr>
        <w:pStyle w:val="ms-rtefontsize-2"/>
        <w:ind w:firstLine="708"/>
        <w:jc w:val="both"/>
        <w:rPr>
          <w:color w:val="000000"/>
          <w:sz w:val="26"/>
          <w:szCs w:val="26"/>
        </w:rPr>
      </w:pPr>
      <w:r w:rsidRPr="00AA621E">
        <w:rPr>
          <w:color w:val="000000"/>
          <w:sz w:val="26"/>
          <w:szCs w:val="26"/>
        </w:rPr>
        <w:t xml:space="preserve">В рамках реализации Соглашения о </w:t>
      </w:r>
      <w:r w:rsidR="00E07014">
        <w:rPr>
          <w:color w:val="000000"/>
          <w:sz w:val="26"/>
          <w:szCs w:val="26"/>
        </w:rPr>
        <w:t xml:space="preserve">регулировании доступа к услугам железнодорожного транспорта, </w:t>
      </w:r>
      <w:proofErr w:type="gramStart"/>
      <w:r w:rsidR="00E07014">
        <w:rPr>
          <w:color w:val="000000"/>
          <w:sz w:val="26"/>
          <w:szCs w:val="26"/>
        </w:rPr>
        <w:t>включая основы тарифной политики от 9 декабря 2010 года</w:t>
      </w:r>
      <w:r w:rsidRPr="00AA621E">
        <w:rPr>
          <w:color w:val="000000"/>
          <w:sz w:val="26"/>
          <w:szCs w:val="26"/>
        </w:rPr>
        <w:t xml:space="preserve"> разработаны и одобрены</w:t>
      </w:r>
      <w:proofErr w:type="gramEnd"/>
      <w:r w:rsidRPr="00AA621E">
        <w:rPr>
          <w:color w:val="000000"/>
          <w:sz w:val="26"/>
          <w:szCs w:val="26"/>
        </w:rPr>
        <w:t xml:space="preserve"> решением Коллегии  Евразийской экономической комиссии (далее - ЕЭК) следующие проекты:</w:t>
      </w:r>
    </w:p>
    <w:p w:rsidR="001F7F62" w:rsidRPr="00AA621E" w:rsidRDefault="001F7F62" w:rsidP="001F7F62">
      <w:pPr>
        <w:pStyle w:val="ms-rtefontsize-2"/>
        <w:ind w:firstLine="708"/>
        <w:jc w:val="both"/>
        <w:rPr>
          <w:sz w:val="26"/>
          <w:szCs w:val="26"/>
        </w:rPr>
      </w:pPr>
      <w:r w:rsidRPr="00AA621E">
        <w:rPr>
          <w:color w:val="000000"/>
          <w:sz w:val="26"/>
          <w:szCs w:val="26"/>
        </w:rPr>
        <w:t xml:space="preserve">- Соглашение о Правилах рассмотрения Евразийской экономической </w:t>
      </w:r>
      <w:r w:rsidRPr="00AA621E">
        <w:rPr>
          <w:sz w:val="26"/>
          <w:szCs w:val="26"/>
        </w:rPr>
        <w:t>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(одобрено Решением Коллегии Комиссии от 12 июля 2012 г. № 118);</w:t>
      </w:r>
    </w:p>
    <w:p w:rsidR="001F7F62" w:rsidRPr="00AA621E" w:rsidRDefault="001F7F62" w:rsidP="001F7F62">
      <w:pPr>
        <w:pStyle w:val="ms-rtefontsize-2"/>
        <w:ind w:firstLine="708"/>
        <w:jc w:val="both"/>
        <w:rPr>
          <w:sz w:val="26"/>
          <w:szCs w:val="26"/>
        </w:rPr>
      </w:pPr>
      <w:r w:rsidRPr="00AA621E">
        <w:rPr>
          <w:sz w:val="26"/>
          <w:szCs w:val="26"/>
        </w:rPr>
        <w:t>- Соглашение о Единых правилах установления исключительных тарифов на услуги организаций железнодорожного транспорта при перевозке грузов (одобрено Решением Коллегии Комиссии от 12 июля2012 г. № 119);</w:t>
      </w:r>
    </w:p>
    <w:p w:rsidR="001F7F62" w:rsidRPr="00AA621E" w:rsidRDefault="001F7F62" w:rsidP="001F7F62">
      <w:pPr>
        <w:pStyle w:val="ms-rtefontsize-2"/>
        <w:ind w:firstLine="708"/>
        <w:jc w:val="both"/>
        <w:rPr>
          <w:sz w:val="26"/>
          <w:szCs w:val="26"/>
        </w:rPr>
      </w:pPr>
      <w:r w:rsidRPr="00AA621E">
        <w:rPr>
          <w:sz w:val="26"/>
          <w:szCs w:val="26"/>
        </w:rPr>
        <w:t>- Соглашение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 (одобрено Решением Коллегии ЕЭК от 25 декабря 2012 года № 300).</w:t>
      </w:r>
    </w:p>
    <w:p w:rsidR="001F7F62" w:rsidRPr="00AA621E" w:rsidRDefault="001F7F62" w:rsidP="001F7F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Ввиду не полного исполнения Сторонами  пункта 2 статьи 5, пункта 9 </w:t>
      </w:r>
      <w:r w:rsidRPr="00AA6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6 Соглашения о доступе в части принятия вышеуказанных проектов документов и завершения их внутригосударственных согласований и внутригосударственных процедур, необходимых для введения в действие и </w:t>
      </w:r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 статьи 7, Комиссией в соответствии со статьей 20 Договора о Евразийской экономической комиссии приняты следующие решения:</w:t>
      </w:r>
      <w:proofErr w:type="gramEnd"/>
    </w:p>
    <w:p w:rsidR="001F7F62" w:rsidRPr="00AA621E" w:rsidRDefault="001F7F62" w:rsidP="001F7F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Решением Коллегии Комиссии от 26 марта 2013 года № 59 Стороны уведомлены о необходимости выполнения положений пункта 9 статьи 6 и пункта 2 статьи 7 Соглашения о доступе;</w:t>
      </w:r>
    </w:p>
    <w:p w:rsidR="001F7F62" w:rsidRPr="00AA621E" w:rsidRDefault="001F7F62" w:rsidP="001F7F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21E">
        <w:rPr>
          <w:rFonts w:ascii="Times New Roman" w:hAnsi="Times New Roman"/>
          <w:sz w:val="26"/>
          <w:szCs w:val="26"/>
        </w:rPr>
        <w:tab/>
        <w:t xml:space="preserve">- Решением Коллегии Комиссии от 13 августа 2013 года № 165 </w:t>
      </w:r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уведомлены о необходимости выполнения положений пункта 2 статьи 5 Соглашения о доступе; </w:t>
      </w:r>
    </w:p>
    <w:p w:rsidR="001F7F62" w:rsidRPr="00AA621E" w:rsidRDefault="001F7F62" w:rsidP="001F7F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Решением Совета Комиссии от 16 августа 2013 года № 49 Сторонам установлен месячный срок завершения внутригосударственных согласований и внутригосударственных процедур, необходимых для введения в действие вышеуказанных правил;</w:t>
      </w:r>
    </w:p>
    <w:p w:rsidR="001F7F62" w:rsidRPr="00AA621E" w:rsidRDefault="001F7F62" w:rsidP="001F7F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Решением Коллегии Комиссии от 10 декабря 2013 года № 288 Стороны уведомлены о необходимости исполнения Решения Совета Комиссии от 16 августа </w:t>
      </w:r>
      <w:r w:rsidR="00E07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bookmarkStart w:id="0" w:name="_GoBack"/>
      <w:bookmarkEnd w:id="0"/>
      <w:r w:rsidRPr="00AA6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2013 года № 49. </w:t>
      </w:r>
    </w:p>
    <w:p w:rsidR="001F7F62" w:rsidRPr="00AA621E" w:rsidRDefault="001F7F62" w:rsidP="001F7F62">
      <w:pPr>
        <w:pStyle w:val="ms-rtefontsize-2"/>
        <w:spacing w:before="0" w:after="0"/>
        <w:ind w:firstLine="708"/>
        <w:jc w:val="both"/>
        <w:rPr>
          <w:color w:val="000000"/>
          <w:sz w:val="26"/>
          <w:szCs w:val="26"/>
        </w:rPr>
      </w:pPr>
    </w:p>
    <w:p w:rsidR="001F7F62" w:rsidRPr="00AA621E" w:rsidRDefault="001F7F62" w:rsidP="001F7F62">
      <w:pPr>
        <w:pStyle w:val="ms-rtefontsize-2"/>
        <w:spacing w:before="0" w:after="0"/>
        <w:ind w:firstLine="708"/>
        <w:jc w:val="both"/>
        <w:rPr>
          <w:color w:val="000000"/>
          <w:sz w:val="26"/>
          <w:szCs w:val="26"/>
        </w:rPr>
      </w:pPr>
      <w:r w:rsidRPr="00AA621E">
        <w:rPr>
          <w:color w:val="000000"/>
          <w:sz w:val="26"/>
          <w:szCs w:val="26"/>
        </w:rPr>
        <w:t>Вышеуказанные проекты Соглашений не введены государствами-членами ТС и ЕЭП в действие.</w:t>
      </w:r>
    </w:p>
    <w:p w:rsidR="00AA621E" w:rsidRDefault="00AA621E" w:rsidP="001F7F62">
      <w:pPr>
        <w:pStyle w:val="ms-rtefontsize-2"/>
        <w:spacing w:before="0" w:after="0"/>
        <w:ind w:firstLine="708"/>
        <w:jc w:val="both"/>
        <w:rPr>
          <w:color w:val="000000"/>
          <w:sz w:val="26"/>
          <w:szCs w:val="26"/>
        </w:rPr>
      </w:pPr>
    </w:p>
    <w:p w:rsidR="001F7F62" w:rsidRPr="00AA621E" w:rsidRDefault="001F7F62" w:rsidP="001F7F62">
      <w:pPr>
        <w:pStyle w:val="ms-rtefontsize-2"/>
        <w:spacing w:before="0" w:after="0"/>
        <w:ind w:firstLine="708"/>
        <w:jc w:val="both"/>
        <w:rPr>
          <w:color w:val="000000"/>
          <w:sz w:val="26"/>
          <w:szCs w:val="26"/>
        </w:rPr>
      </w:pPr>
      <w:r w:rsidRPr="00AA621E">
        <w:rPr>
          <w:color w:val="000000"/>
          <w:sz w:val="26"/>
          <w:szCs w:val="26"/>
        </w:rPr>
        <w:t>В настоящее время положения Соглашение кодифицированы в Договор о ЕАЭС за исключение положений, предусматривающие установление исключительных тарифов, а также изменены положения относительно перевозки транзитных грузов железнодорожным транспортом</w:t>
      </w:r>
      <w:r w:rsidR="00E07014">
        <w:rPr>
          <w:color w:val="000000"/>
          <w:sz w:val="26"/>
          <w:szCs w:val="26"/>
        </w:rPr>
        <w:t>.</w:t>
      </w:r>
    </w:p>
    <w:p w:rsidR="001F7F62" w:rsidRPr="00AA621E" w:rsidRDefault="001F7F62">
      <w:pPr>
        <w:rPr>
          <w:sz w:val="26"/>
          <w:szCs w:val="26"/>
        </w:rPr>
      </w:pPr>
    </w:p>
    <w:sectPr w:rsidR="001F7F62" w:rsidRPr="00AA621E" w:rsidSect="00AA621E">
      <w:pgSz w:w="11906" w:h="16838"/>
      <w:pgMar w:top="709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62"/>
    <w:rsid w:val="000A0B86"/>
    <w:rsid w:val="001F7F62"/>
    <w:rsid w:val="003762EB"/>
    <w:rsid w:val="005F6AF0"/>
    <w:rsid w:val="006C04E3"/>
    <w:rsid w:val="00905E79"/>
    <w:rsid w:val="00AA621E"/>
    <w:rsid w:val="00AF12F7"/>
    <w:rsid w:val="00B17D6E"/>
    <w:rsid w:val="00E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-rtefontsize-2">
    <w:name w:val="ms-rtefontsize-2"/>
    <w:basedOn w:val="a"/>
    <w:rsid w:val="001F7F6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-rtefontsize-2">
    <w:name w:val="ms-rtefontsize-2"/>
    <w:basedOn w:val="a"/>
    <w:rsid w:val="001F7F6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E88600479B4F48A755DC1009504863" ma:contentTypeVersion="1" ma:contentTypeDescription="Создание документа." ma:contentTypeScope="" ma:versionID="3c4ed760276a75e09d09e782423149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94F53-2F61-49D7-82D6-AB5CD55C4DD1}"/>
</file>

<file path=customXml/itemProps2.xml><?xml version="1.0" encoding="utf-8"?>
<ds:datastoreItem xmlns:ds="http://schemas.openxmlformats.org/officeDocument/2006/customXml" ds:itemID="{9E0A966F-8C48-449B-BB4D-4D5569CE89D2}"/>
</file>

<file path=customXml/itemProps3.xml><?xml version="1.0" encoding="utf-8"?>
<ds:datastoreItem xmlns:ds="http://schemas.openxmlformats.org/officeDocument/2006/customXml" ds:itemID="{8C40023D-D87C-4A9F-B988-FF5403ACB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Деменева Татьяна Александровна</dc:creator>
  <cp:lastModifiedBy>Деменева Татьяна Александровна</cp:lastModifiedBy>
  <cp:revision>3</cp:revision>
  <cp:lastPrinted>2014-11-01T10:45:00Z</cp:lastPrinted>
  <dcterms:created xsi:type="dcterms:W3CDTF">2014-11-01T10:27:00Z</dcterms:created>
  <dcterms:modified xsi:type="dcterms:W3CDTF">2014-11-05T12:48:00Z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0x01010063E88600479B4F48A755DC1009504863</vt:lpwstr>
  </property>
</Properties>
</file>