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BCA" w:rsidRDefault="00D60F66" w:rsidP="003A7B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  <w:bookmarkStart w:id="0" w:name="_GoBack"/>
      <w:bookmarkEnd w:id="0"/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30.75pt;margin-top:42.4pt;width:501.75pt;height:258pt;z-index:-251658240">
            <v:imagedata r:id="rId8" o:title=""/>
          </v:shape>
          <o:OLEObject Type="Embed" ProgID="PBrush" ShapeID="_x0000_s1026" DrawAspect="Content" ObjectID="_1677583608" r:id="rId9"/>
        </w:pict>
      </w:r>
      <w:r w:rsidR="003A7BCA">
        <w:rPr>
          <w:noProof/>
          <w:lang w:eastAsia="ru-RU"/>
        </w:rPr>
        <w:drawing>
          <wp:inline distT="0" distB="0" distL="0" distR="0" wp14:anchorId="5A77D079" wp14:editId="41859610">
            <wp:extent cx="1112692" cy="714375"/>
            <wp:effectExtent l="0" t="0" r="0" b="0"/>
            <wp:docPr id="3" name="Рисунок 3" descr="C:\Users\sosedova\Desktop\EAEU_sing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sedova\Desktop\EAEU_sing_cmyk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035" cy="717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BCA" w:rsidRDefault="003A7BCA" w:rsidP="003A7B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</w:p>
    <w:p w:rsidR="003A7BCA" w:rsidRPr="0049495D" w:rsidRDefault="003A7BCA" w:rsidP="003A7B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</w:pPr>
      <w:r w:rsidRPr="0049495D"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  <w:t>ЕВРАЗИЙСКАЯ ЭКОНОМИЧЕСКАЯ КОМИССИЯ</w:t>
      </w:r>
    </w:p>
    <w:p w:rsidR="003A7BCA" w:rsidRPr="0049495D" w:rsidRDefault="003A7BCA" w:rsidP="003A7BCA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</w:pPr>
      <w:r w:rsidRPr="0049495D"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  <w:t>СОВЕТ</w:t>
      </w:r>
    </w:p>
    <w:p w:rsidR="003A7BCA" w:rsidRPr="00561B8F" w:rsidRDefault="003A7BCA" w:rsidP="003A7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82C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 wp14:anchorId="3CDAB110" wp14:editId="2CC79711">
                <wp:simplePos x="0" y="0"/>
                <wp:positionH relativeFrom="column">
                  <wp:posOffset>1242</wp:posOffset>
                </wp:positionH>
                <wp:positionV relativeFrom="paragraph">
                  <wp:posOffset>1850</wp:posOffset>
                </wp:positionV>
                <wp:extent cx="5931673" cy="0"/>
                <wp:effectExtent l="0" t="19050" r="12065" b="1905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1673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417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05749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.1pt;margin-top:.15pt;width:467.05pt;height:0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" strokecolor="#00417e" strokeweight="2.25pt"/>
            </w:pict>
          </mc:Fallback>
        </mc:AlternateContent>
      </w:r>
    </w:p>
    <w:p w:rsidR="003A7BCA" w:rsidRPr="00561B8F" w:rsidRDefault="003A7BCA" w:rsidP="003A7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90A8F" w:rsidRPr="00561B8F" w:rsidRDefault="00190A8F" w:rsidP="00190A8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</w:pPr>
      <w:r w:rsidRPr="00561B8F"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Р</w:t>
      </w:r>
      <w:r w:rsidR="008D2BF4"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АСПОРЯЖЕНИЕ</w:t>
      </w:r>
    </w:p>
    <w:p w:rsidR="00190A8F" w:rsidRPr="00E82CEC" w:rsidRDefault="00190A8F" w:rsidP="00190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126"/>
        <w:gridCol w:w="3793"/>
      </w:tblGrid>
      <w:tr w:rsidR="00190A8F" w:rsidRPr="00E82CEC" w:rsidTr="00D30C19">
        <w:tc>
          <w:tcPr>
            <w:tcW w:w="3544" w:type="dxa"/>
            <w:shd w:val="clear" w:color="auto" w:fill="auto"/>
          </w:tcPr>
          <w:p w:rsidR="00190A8F" w:rsidRPr="00E82CEC" w:rsidRDefault="00190A8F" w:rsidP="00EB282C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left="-113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«</w:t>
            </w:r>
            <w:r w:rsidR="00EB282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   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»</w:t>
            </w:r>
            <w:r w:rsidR="00EB282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                    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20</w:t>
            </w:r>
            <w:r w:rsidR="002B707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г.</w:t>
            </w:r>
          </w:p>
        </w:tc>
        <w:tc>
          <w:tcPr>
            <w:tcW w:w="2126" w:type="dxa"/>
            <w:shd w:val="clear" w:color="auto" w:fill="auto"/>
          </w:tcPr>
          <w:p w:rsidR="00190A8F" w:rsidRPr="00E82CEC" w:rsidRDefault="00190A8F" w:rsidP="00EB282C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         </w:t>
            </w:r>
            <w:r w:rsidRPr="00E82CEC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№ </w:t>
            </w:r>
            <w:r w:rsidR="00EB282C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3793" w:type="dxa"/>
            <w:shd w:val="clear" w:color="auto" w:fill="auto"/>
          </w:tcPr>
          <w:p w:rsidR="00190A8F" w:rsidRPr="00E82CEC" w:rsidRDefault="000038B7" w:rsidP="000038B7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 xml:space="preserve">                      </w:t>
            </w:r>
            <w:r w:rsidR="00190A8F"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г.</w:t>
            </w:r>
            <w:r w:rsidR="00F74016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</w:t>
            </w:r>
          </w:p>
        </w:tc>
      </w:tr>
    </w:tbl>
    <w:p w:rsidR="00190A8F" w:rsidRPr="00E82CEC" w:rsidRDefault="00190A8F" w:rsidP="00933C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:rsidR="00692914" w:rsidRPr="00FF61D7" w:rsidRDefault="00692914" w:rsidP="00CC6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213546" w:rsidRPr="00FF61D7" w:rsidRDefault="00213546" w:rsidP="00CC6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8D2BF4" w:rsidRDefault="008D2BF4" w:rsidP="008D2BF4">
      <w:pPr>
        <w:pStyle w:val="11"/>
        <w:spacing w:before="0" w:after="0"/>
        <w:ind w:right="0" w:firstLine="709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Об утверждении перечня евразийских транспортных </w:t>
      </w:r>
    </w:p>
    <w:p w:rsidR="008D2BF4" w:rsidRDefault="008D2BF4" w:rsidP="008D2BF4">
      <w:pPr>
        <w:pStyle w:val="11"/>
        <w:spacing w:before="0" w:after="0"/>
        <w:ind w:right="0" w:firstLine="709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коридоров и маршрутов </w:t>
      </w:r>
    </w:p>
    <w:p w:rsidR="008D2BF4" w:rsidRDefault="008D2BF4" w:rsidP="008D2BF4">
      <w:pPr>
        <w:pStyle w:val="11"/>
        <w:spacing w:before="0" w:after="0"/>
        <w:jc w:val="both"/>
        <w:rPr>
          <w:b w:val="0"/>
        </w:rPr>
      </w:pPr>
    </w:p>
    <w:p w:rsidR="008D2BF4" w:rsidRDefault="008D2BF4" w:rsidP="008D2BF4">
      <w:pPr>
        <w:pStyle w:val="11"/>
        <w:spacing w:before="0" w:after="0"/>
        <w:jc w:val="both"/>
        <w:rPr>
          <w:b w:val="0"/>
        </w:rPr>
      </w:pPr>
    </w:p>
    <w:p w:rsidR="008D2BF4" w:rsidRDefault="008D2BF4" w:rsidP="008D2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В соответствии с подпунктом 2 пункта 3 статьи 86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br/>
        <w:t xml:space="preserve">о Евразийском экономическом союзе от 29 мая 2014 года и Основными направлениями и этапами реализации скоординированной (согласованной) транспортной политики, утвержденными Решением Высшего Евразийского экономического совета от 26 декабря 2016 г. № 19, </w:t>
      </w:r>
      <w:r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во исполнение пункта </w:t>
      </w:r>
      <w:r w:rsidRPr="008D2BF4">
        <w:rPr>
          <w:rFonts w:ascii="Times New Roman" w:eastAsia="Times New Roman" w:hAnsi="Times New Roman" w:cs="Times New Roman"/>
          <w:color w:val="000000"/>
          <w:sz w:val="30"/>
          <w:szCs w:val="20"/>
          <w:highlight w:val="cyan"/>
          <w:lang w:eastAsia="ru-RU"/>
        </w:rPr>
        <w:t>12</w:t>
      </w:r>
      <w:r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 плана мероприятий («дорожной карты») </w:t>
      </w:r>
      <w:r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br/>
        <w:t xml:space="preserve">по реализации Основных направлений и этапов реализации скоординированной (согласованной) транспортной политики  государств – членов Евразийского экономического союза на 2021 – 2023 годы, утвержденного Решением Евразийского межправительственного совета от </w:t>
      </w:r>
      <w:r w:rsidRPr="00C92127">
        <w:rPr>
          <w:rFonts w:ascii="Times New Roman" w:eastAsia="Times New Roman" w:hAnsi="Times New Roman" w:cs="Times New Roman"/>
          <w:color w:val="000000"/>
          <w:sz w:val="30"/>
          <w:szCs w:val="20"/>
          <w:highlight w:val="cyan"/>
          <w:lang w:eastAsia="ru-RU"/>
        </w:rPr>
        <w:t>… ….</w:t>
      </w:r>
      <w:r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 2021 г. № </w:t>
      </w:r>
      <w:r w:rsidRPr="00C92127">
        <w:rPr>
          <w:rFonts w:ascii="Times New Roman" w:eastAsia="Times New Roman" w:hAnsi="Times New Roman" w:cs="Times New Roman"/>
          <w:color w:val="000000"/>
          <w:sz w:val="30"/>
          <w:szCs w:val="20"/>
          <w:highlight w:val="cyan"/>
          <w:lang w:eastAsia="ru-RU"/>
        </w:rPr>
        <w:t>…,</w:t>
      </w:r>
      <w:r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 </w:t>
      </w:r>
    </w:p>
    <w:p w:rsidR="008D2BF4" w:rsidRDefault="008D2BF4" w:rsidP="008D2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в целях реализации Стратегических направлений развития евразийской интеграции до 2025 года, утвержденных Решением Высшего Евразийского экономического совета от 12 декабря 2020 г. №</w:t>
      </w:r>
      <w:r w:rsidR="001F67D8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12, </w:t>
      </w:r>
      <w:r w:rsidR="001F67D8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в части </w:t>
      </w:r>
      <w:r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каса</w:t>
      </w:r>
      <w:r w:rsidR="001F67D8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ющейся</w:t>
      </w:r>
      <w:r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 развития транспортных коридоров,  </w:t>
      </w:r>
    </w:p>
    <w:p w:rsidR="008D2BF4" w:rsidRDefault="008D2BF4" w:rsidP="008D2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с учетом Рекомендации Коллегии Евразийской экономической комиссии от 22 декабря 2020 г. № 31 «О перечне евразийских транспортных коридоров и маршрутов»:</w:t>
      </w:r>
    </w:p>
    <w:p w:rsidR="008D2BF4" w:rsidRDefault="008D2BF4" w:rsidP="008D2BF4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1. Утвердить прилагаемый перечень евразийских транспортных коридоров и маршрутов (в</w:t>
      </w:r>
      <w:r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 том числе включающий е</w:t>
      </w:r>
      <w:r>
        <w:rPr>
          <w:rFonts w:ascii="Times New Roman" w:hAnsi="Times New Roman" w:cs="Times New Roman"/>
          <w:sz w:val="30"/>
          <w:szCs w:val="30"/>
        </w:rPr>
        <w:t>вразийские транспортные коридоры и маршруты, являющиеся составной частью международных транспортных коридоров), размещенный</w:t>
      </w:r>
      <w:r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на официальном сайте Евразийского экономического союза </w:t>
      </w:r>
      <w:r w:rsidR="001F67D8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(далее – Союз) </w:t>
      </w:r>
      <w:r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по адресу: </w:t>
      </w:r>
      <w:r>
        <w:rPr>
          <w:rFonts w:ascii="Times New Roman" w:eastAsia="Times New Roman" w:hAnsi="Times New Roman" w:cs="Times New Roman"/>
          <w:color w:val="000000"/>
          <w:sz w:val="30"/>
          <w:szCs w:val="20"/>
          <w:highlight w:val="cyan"/>
          <w:lang w:eastAsia="ru-RU"/>
        </w:rPr>
        <w:t>…</w:t>
      </w:r>
    </w:p>
    <w:p w:rsidR="008D2BF4" w:rsidRDefault="008D2BF4" w:rsidP="008D2BF4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2.</w:t>
      </w:r>
      <w:r w:rsidR="0065279A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Евразийской экономической комиссии совместно </w:t>
      </w:r>
      <w:r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br/>
        <w:t>с государствами – членами Союза по мере необходимости вносить вопрос об актуализации перечня, утвержденного настоящим распоряжением, для рассмотрения Советом Евразийской экономической комиссии.</w:t>
      </w:r>
    </w:p>
    <w:p w:rsidR="008D2BF4" w:rsidRDefault="008D2BF4" w:rsidP="008D2BF4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30"/>
          <w:szCs w:val="30"/>
        </w:rPr>
        <w:t>3. Настоящее Р</w:t>
      </w:r>
      <w:r w:rsidR="00396B27">
        <w:rPr>
          <w:rFonts w:ascii="Times New Roman" w:hAnsi="Times New Roman" w:cs="Times New Roman"/>
          <w:sz w:val="30"/>
          <w:szCs w:val="30"/>
        </w:rPr>
        <w:t>аспоряжен</w:t>
      </w:r>
      <w:r>
        <w:rPr>
          <w:rFonts w:ascii="Times New Roman" w:hAnsi="Times New Roman" w:cs="Times New Roman"/>
          <w:sz w:val="30"/>
          <w:szCs w:val="30"/>
        </w:rPr>
        <w:t>ие вступает в силу с даты его опубликования</w:t>
      </w:r>
      <w:r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1F67D8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на</w:t>
      </w:r>
      <w:r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1F67D8">
        <w:rPr>
          <w:rFonts w:ascii="Times New Roman" w:hAnsi="Times New Roman" w:cs="Times New Roman"/>
          <w:sz w:val="30"/>
          <w:szCs w:val="30"/>
        </w:rPr>
        <w:t>официальном сайте Союза.</w:t>
      </w:r>
    </w:p>
    <w:p w:rsidR="00213546" w:rsidRDefault="00213546" w:rsidP="00CC6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37BCE" w:rsidRDefault="00537BCE" w:rsidP="00CC6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F34EB" w:rsidRPr="00FF38FD" w:rsidRDefault="005F34EB" w:rsidP="008C3E1B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F38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Совета Евразийской экономической комиссии:</w:t>
      </w:r>
    </w:p>
    <w:p w:rsidR="005F34EB" w:rsidRPr="00EA78AD" w:rsidRDefault="005F34EB" w:rsidP="00DE0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10128" w:type="dxa"/>
        <w:jc w:val="center"/>
        <w:tblLayout w:type="fixed"/>
        <w:tblLook w:val="01E0" w:firstRow="1" w:lastRow="1" w:firstColumn="1" w:lastColumn="1" w:noHBand="0" w:noVBand="0"/>
      </w:tblPr>
      <w:tblGrid>
        <w:gridCol w:w="2088"/>
        <w:gridCol w:w="2127"/>
        <w:gridCol w:w="1944"/>
        <w:gridCol w:w="2025"/>
        <w:gridCol w:w="1944"/>
      </w:tblGrid>
      <w:tr w:rsidR="00EA78AD" w:rsidRPr="00E450EA" w:rsidTr="00191A03">
        <w:trPr>
          <w:cantSplit/>
          <w:trHeight w:val="675"/>
          <w:jc w:val="center"/>
        </w:trPr>
        <w:tc>
          <w:tcPr>
            <w:tcW w:w="2088" w:type="dxa"/>
            <w:vAlign w:val="center"/>
            <w:hideMark/>
          </w:tcPr>
          <w:p w:rsidR="00EA78AD" w:rsidRPr="00E450EA" w:rsidRDefault="00EA78AD" w:rsidP="00191A03">
            <w:pPr>
              <w:spacing w:after="0" w:line="240" w:lineRule="auto"/>
              <w:ind w:left="113" w:right="-113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Армения</w:t>
            </w:r>
          </w:p>
        </w:tc>
        <w:tc>
          <w:tcPr>
            <w:tcW w:w="2127" w:type="dxa"/>
            <w:vAlign w:val="center"/>
            <w:hideMark/>
          </w:tcPr>
          <w:p w:rsidR="00EA78AD" w:rsidRPr="00CF7B2B" w:rsidRDefault="00EA78AD" w:rsidP="00191A03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CF7B2B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CF7B2B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Беларусь</w:t>
            </w:r>
          </w:p>
        </w:tc>
        <w:tc>
          <w:tcPr>
            <w:tcW w:w="1944" w:type="dxa"/>
            <w:vAlign w:val="center"/>
            <w:hideMark/>
          </w:tcPr>
          <w:p w:rsidR="00EA78AD" w:rsidRPr="00E450EA" w:rsidRDefault="00EA78AD" w:rsidP="00191A03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Казахстан</w:t>
            </w:r>
          </w:p>
        </w:tc>
        <w:tc>
          <w:tcPr>
            <w:tcW w:w="2025" w:type="dxa"/>
            <w:vAlign w:val="center"/>
          </w:tcPr>
          <w:p w:rsidR="00EA78AD" w:rsidRPr="00CF7B2B" w:rsidRDefault="00EA78AD" w:rsidP="00191A03">
            <w:pPr>
              <w:spacing w:after="0" w:line="240" w:lineRule="auto"/>
              <w:ind w:left="-57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CF7B2B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Кыргызской</w:t>
            </w:r>
            <w:r w:rsidRPr="00CF7B2B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Республики</w:t>
            </w:r>
          </w:p>
        </w:tc>
        <w:tc>
          <w:tcPr>
            <w:tcW w:w="1944" w:type="dxa"/>
            <w:vAlign w:val="center"/>
          </w:tcPr>
          <w:p w:rsidR="00EA78AD" w:rsidRPr="00E450EA" w:rsidRDefault="00EA78AD" w:rsidP="00191A03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Российской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Федерации</w:t>
            </w:r>
          </w:p>
        </w:tc>
      </w:tr>
      <w:tr w:rsidR="00E14654" w:rsidRPr="00E14654" w:rsidTr="00191A03">
        <w:trPr>
          <w:cantSplit/>
          <w:trHeight w:val="70"/>
          <w:jc w:val="center"/>
        </w:trPr>
        <w:tc>
          <w:tcPr>
            <w:tcW w:w="2088" w:type="dxa"/>
            <w:vAlign w:val="center"/>
          </w:tcPr>
          <w:p w:rsidR="00EA78AD" w:rsidRPr="00E14654" w:rsidRDefault="00EA78AD" w:rsidP="00191A03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EA78AD" w:rsidRPr="00E14654" w:rsidRDefault="00EA78AD" w:rsidP="00191A03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EA78AD" w:rsidRPr="00E14654" w:rsidRDefault="00EA78AD" w:rsidP="00191A03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EA78AD" w:rsidRPr="00E14654" w:rsidRDefault="00EA78AD" w:rsidP="00191A03">
            <w:pPr>
              <w:spacing w:after="0" w:line="240" w:lineRule="auto"/>
              <w:ind w:left="113" w:right="-68"/>
              <w:jc w:val="center"/>
              <w:rPr>
                <w:rFonts w:eastAsia="Calibri" w:cs="Times New Roman"/>
                <w:spacing w:val="-10"/>
                <w:sz w:val="28"/>
                <w:szCs w:val="28"/>
              </w:rPr>
            </w:pPr>
            <w:r w:rsidRPr="00E14654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М. Григорян</w:t>
            </w:r>
          </w:p>
        </w:tc>
        <w:tc>
          <w:tcPr>
            <w:tcW w:w="2127" w:type="dxa"/>
            <w:vAlign w:val="center"/>
          </w:tcPr>
          <w:p w:rsidR="00EA78AD" w:rsidRPr="00CF7B2B" w:rsidRDefault="00EA78AD" w:rsidP="00191A03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EA78AD" w:rsidRPr="00CF7B2B" w:rsidRDefault="00EA78AD" w:rsidP="00191A03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EA78AD" w:rsidRPr="00CF7B2B" w:rsidRDefault="00EA78AD" w:rsidP="00191A03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EA78AD" w:rsidRPr="00CF7B2B" w:rsidRDefault="00EA78AD" w:rsidP="00191A03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CF7B2B"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  <w:t xml:space="preserve">И. </w:t>
            </w:r>
            <w:proofErr w:type="spellStart"/>
            <w:r w:rsidRPr="00CF7B2B"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  <w:t>Петришенко</w:t>
            </w:r>
            <w:proofErr w:type="spellEnd"/>
          </w:p>
        </w:tc>
        <w:tc>
          <w:tcPr>
            <w:tcW w:w="1944" w:type="dxa"/>
            <w:vAlign w:val="center"/>
          </w:tcPr>
          <w:p w:rsidR="00EA78AD" w:rsidRPr="00E14654" w:rsidRDefault="00EA78AD" w:rsidP="00191A03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EA78AD" w:rsidRPr="00E14654" w:rsidRDefault="00EA78AD" w:rsidP="00191A03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EA78AD" w:rsidRPr="00E14654" w:rsidRDefault="00EA78AD" w:rsidP="00191A03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EA78AD" w:rsidRPr="00E14654" w:rsidRDefault="00E14654" w:rsidP="00191A03">
            <w:pPr>
              <w:spacing w:after="0" w:line="240" w:lineRule="auto"/>
              <w:ind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14654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А. </w:t>
            </w:r>
            <w:proofErr w:type="spellStart"/>
            <w:r w:rsidRPr="00E14654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Смаилов</w:t>
            </w:r>
            <w:proofErr w:type="spellEnd"/>
          </w:p>
        </w:tc>
        <w:tc>
          <w:tcPr>
            <w:tcW w:w="2025" w:type="dxa"/>
            <w:vAlign w:val="bottom"/>
          </w:tcPr>
          <w:p w:rsidR="00EA78AD" w:rsidRPr="00CF7B2B" w:rsidRDefault="00E14654" w:rsidP="00191A03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CF7B2B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Э. </w:t>
            </w:r>
            <w:proofErr w:type="spellStart"/>
            <w:r w:rsidRPr="00CF7B2B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Асрандиев</w:t>
            </w:r>
            <w:proofErr w:type="spellEnd"/>
          </w:p>
        </w:tc>
        <w:tc>
          <w:tcPr>
            <w:tcW w:w="1944" w:type="dxa"/>
            <w:vAlign w:val="bottom"/>
          </w:tcPr>
          <w:p w:rsidR="00EA78AD" w:rsidRPr="00E14654" w:rsidRDefault="00E14654" w:rsidP="00191A03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14654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 xml:space="preserve">А. </w:t>
            </w:r>
            <w:proofErr w:type="spellStart"/>
            <w:r w:rsidRPr="00E14654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Оверчук</w:t>
            </w:r>
            <w:proofErr w:type="spellEnd"/>
          </w:p>
        </w:tc>
      </w:tr>
    </w:tbl>
    <w:p w:rsidR="00190A8F" w:rsidRPr="00E14654" w:rsidRDefault="00190A8F" w:rsidP="00B86F68">
      <w:pPr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sectPr w:rsidR="00190A8F" w:rsidRPr="00E14654" w:rsidSect="00ED6A9F">
      <w:headerReference w:type="default" r:id="rId11"/>
      <w:headerReference w:type="first" r:id="rId12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130" w:rsidRDefault="008E4130" w:rsidP="003E225B">
      <w:pPr>
        <w:spacing w:after="0" w:line="240" w:lineRule="auto"/>
      </w:pPr>
      <w:r>
        <w:separator/>
      </w:r>
    </w:p>
  </w:endnote>
  <w:endnote w:type="continuationSeparator" w:id="0">
    <w:p w:rsidR="008E4130" w:rsidRDefault="008E4130" w:rsidP="003E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130" w:rsidRDefault="008E4130" w:rsidP="003E225B">
      <w:pPr>
        <w:spacing w:after="0" w:line="240" w:lineRule="auto"/>
      </w:pPr>
      <w:r>
        <w:separator/>
      </w:r>
    </w:p>
  </w:footnote>
  <w:footnote w:type="continuationSeparator" w:id="0">
    <w:p w:rsidR="008E4130" w:rsidRDefault="008E4130" w:rsidP="003E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2100340"/>
      <w:docPartObj>
        <w:docPartGallery w:val="Page Numbers (Top of Page)"/>
        <w:docPartUnique/>
      </w:docPartObj>
    </w:sdtPr>
    <w:sdtEndPr/>
    <w:sdtContent>
      <w:p w:rsidR="003E225B" w:rsidRDefault="003E225B">
        <w:pPr>
          <w:pStyle w:val="a6"/>
          <w:jc w:val="center"/>
        </w:pPr>
        <w:r w:rsidRPr="003E225B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3E225B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3E225B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D60F66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3E225B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3E225B" w:rsidRDefault="003E225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F66" w:rsidRPr="00D60F66" w:rsidRDefault="00D60F66" w:rsidP="00D60F66">
    <w:pPr>
      <w:pStyle w:val="a6"/>
      <w:jc w:val="right"/>
      <w:rPr>
        <w:rFonts w:ascii="Times New Roman" w:hAnsi="Times New Roman" w:cs="Times New Roman"/>
        <w:sz w:val="28"/>
      </w:rPr>
    </w:pPr>
    <w:r w:rsidRPr="00D60F66">
      <w:rPr>
        <w:rFonts w:ascii="Times New Roman" w:hAnsi="Times New Roman" w:cs="Times New Roman"/>
        <w:sz w:val="28"/>
      </w:rPr>
      <w:t>Приложение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202E45"/>
    <w:multiLevelType w:val="hybridMultilevel"/>
    <w:tmpl w:val="B2BC878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793"/>
    <w:rsid w:val="000038B7"/>
    <w:rsid w:val="000343AB"/>
    <w:rsid w:val="0005007D"/>
    <w:rsid w:val="00053DC6"/>
    <w:rsid w:val="00087BCA"/>
    <w:rsid w:val="000934FA"/>
    <w:rsid w:val="000B1B28"/>
    <w:rsid w:val="000D24C0"/>
    <w:rsid w:val="001154C6"/>
    <w:rsid w:val="00167F8F"/>
    <w:rsid w:val="00190A8F"/>
    <w:rsid w:val="001A0333"/>
    <w:rsid w:val="001D7613"/>
    <w:rsid w:val="001F67D8"/>
    <w:rsid w:val="00213546"/>
    <w:rsid w:val="00217D51"/>
    <w:rsid w:val="0026539A"/>
    <w:rsid w:val="00281089"/>
    <w:rsid w:val="0028408E"/>
    <w:rsid w:val="002B7074"/>
    <w:rsid w:val="002D0D0A"/>
    <w:rsid w:val="002D20A1"/>
    <w:rsid w:val="002D2419"/>
    <w:rsid w:val="002F6572"/>
    <w:rsid w:val="0037746C"/>
    <w:rsid w:val="00396B27"/>
    <w:rsid w:val="003A7BCA"/>
    <w:rsid w:val="003B121A"/>
    <w:rsid w:val="003D55E3"/>
    <w:rsid w:val="003E225B"/>
    <w:rsid w:val="00423A65"/>
    <w:rsid w:val="004568B5"/>
    <w:rsid w:val="0048742F"/>
    <w:rsid w:val="004B7629"/>
    <w:rsid w:val="004E7708"/>
    <w:rsid w:val="004F3203"/>
    <w:rsid w:val="005119CA"/>
    <w:rsid w:val="00520E0D"/>
    <w:rsid w:val="00524E66"/>
    <w:rsid w:val="00530F23"/>
    <w:rsid w:val="005379B1"/>
    <w:rsid w:val="00537BCE"/>
    <w:rsid w:val="005F34EB"/>
    <w:rsid w:val="005F4D98"/>
    <w:rsid w:val="0065279A"/>
    <w:rsid w:val="006535A4"/>
    <w:rsid w:val="00654A10"/>
    <w:rsid w:val="006679D8"/>
    <w:rsid w:val="00677D54"/>
    <w:rsid w:val="00690BAA"/>
    <w:rsid w:val="00692914"/>
    <w:rsid w:val="006F7BC4"/>
    <w:rsid w:val="0070574B"/>
    <w:rsid w:val="00735CF0"/>
    <w:rsid w:val="00794118"/>
    <w:rsid w:val="007B5935"/>
    <w:rsid w:val="007D0A7B"/>
    <w:rsid w:val="0086656C"/>
    <w:rsid w:val="00875EAE"/>
    <w:rsid w:val="00881C05"/>
    <w:rsid w:val="008A6ADB"/>
    <w:rsid w:val="008C3E1B"/>
    <w:rsid w:val="008C645C"/>
    <w:rsid w:val="008D2BF4"/>
    <w:rsid w:val="008E4130"/>
    <w:rsid w:val="008F0B04"/>
    <w:rsid w:val="00920680"/>
    <w:rsid w:val="00933C6D"/>
    <w:rsid w:val="00986694"/>
    <w:rsid w:val="0098706D"/>
    <w:rsid w:val="00992204"/>
    <w:rsid w:val="009B7B40"/>
    <w:rsid w:val="009C5297"/>
    <w:rsid w:val="009E0654"/>
    <w:rsid w:val="009F0153"/>
    <w:rsid w:val="009F46CE"/>
    <w:rsid w:val="00A22A0F"/>
    <w:rsid w:val="00A53118"/>
    <w:rsid w:val="00A858F0"/>
    <w:rsid w:val="00B1221F"/>
    <w:rsid w:val="00B573A6"/>
    <w:rsid w:val="00B84530"/>
    <w:rsid w:val="00B86F68"/>
    <w:rsid w:val="00BE0F57"/>
    <w:rsid w:val="00C05ABF"/>
    <w:rsid w:val="00C062C2"/>
    <w:rsid w:val="00C15E2C"/>
    <w:rsid w:val="00C1731B"/>
    <w:rsid w:val="00C57574"/>
    <w:rsid w:val="00C67E60"/>
    <w:rsid w:val="00C855B5"/>
    <w:rsid w:val="00C92127"/>
    <w:rsid w:val="00CC6134"/>
    <w:rsid w:val="00CF0AA8"/>
    <w:rsid w:val="00CF7B2B"/>
    <w:rsid w:val="00D34367"/>
    <w:rsid w:val="00D377BE"/>
    <w:rsid w:val="00D43646"/>
    <w:rsid w:val="00D60F66"/>
    <w:rsid w:val="00D7585F"/>
    <w:rsid w:val="00D75968"/>
    <w:rsid w:val="00D81201"/>
    <w:rsid w:val="00D932B3"/>
    <w:rsid w:val="00D94B01"/>
    <w:rsid w:val="00DA2C20"/>
    <w:rsid w:val="00DC17EE"/>
    <w:rsid w:val="00DD0AA2"/>
    <w:rsid w:val="00DD79A9"/>
    <w:rsid w:val="00DE0E5E"/>
    <w:rsid w:val="00E0770D"/>
    <w:rsid w:val="00E14654"/>
    <w:rsid w:val="00E81C38"/>
    <w:rsid w:val="00E83AB5"/>
    <w:rsid w:val="00E83F67"/>
    <w:rsid w:val="00EA78AD"/>
    <w:rsid w:val="00EB282C"/>
    <w:rsid w:val="00ED1677"/>
    <w:rsid w:val="00ED6A9F"/>
    <w:rsid w:val="00F05148"/>
    <w:rsid w:val="00F254E6"/>
    <w:rsid w:val="00F54793"/>
    <w:rsid w:val="00F67B83"/>
    <w:rsid w:val="00F74016"/>
    <w:rsid w:val="00F80EA1"/>
    <w:rsid w:val="00F823F4"/>
    <w:rsid w:val="00FD4EC8"/>
    <w:rsid w:val="00FF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CA"/>
  </w:style>
  <w:style w:type="paragraph" w:styleId="1">
    <w:name w:val="heading 1"/>
    <w:basedOn w:val="a"/>
    <w:next w:val="a"/>
    <w:link w:val="10"/>
    <w:autoRedefine/>
    <w:uiPriority w:val="9"/>
    <w:qFormat/>
    <w:rsid w:val="00F80EA1"/>
    <w:pPr>
      <w:spacing w:after="0" w:line="240" w:lineRule="auto"/>
      <w:jc w:val="center"/>
      <w:outlineLvl w:val="0"/>
    </w:pPr>
    <w:rPr>
      <w:rFonts w:ascii="Times New Roman" w:hAnsi="Times New Roman" w:cs="Times New Roman"/>
      <w:b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BC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DA2C20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F80EA1"/>
    <w:rPr>
      <w:rFonts w:ascii="Times New Roman" w:hAnsi="Times New Roman" w:cs="Times New Roman"/>
      <w:b/>
      <w:sz w:val="30"/>
      <w:szCs w:val="30"/>
    </w:rPr>
  </w:style>
  <w:style w:type="paragraph" w:customStyle="1" w:styleId="ConsPlusNormal">
    <w:name w:val="ConsPlusNormal"/>
    <w:rsid w:val="002135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6">
    <w:name w:val="header"/>
    <w:basedOn w:val="a"/>
    <w:link w:val="a7"/>
    <w:uiPriority w:val="99"/>
    <w:unhideWhenUsed/>
    <w:rsid w:val="003E2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E225B"/>
  </w:style>
  <w:style w:type="paragraph" w:styleId="a8">
    <w:name w:val="footer"/>
    <w:basedOn w:val="a"/>
    <w:link w:val="a9"/>
    <w:uiPriority w:val="99"/>
    <w:unhideWhenUsed/>
    <w:rsid w:val="003E2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225B"/>
  </w:style>
  <w:style w:type="paragraph" w:styleId="aa">
    <w:name w:val="List Paragraph"/>
    <w:basedOn w:val="a"/>
    <w:uiPriority w:val="34"/>
    <w:qFormat/>
    <w:rsid w:val="00537BCE"/>
    <w:pPr>
      <w:ind w:left="720"/>
      <w:contextualSpacing/>
    </w:pPr>
  </w:style>
  <w:style w:type="paragraph" w:customStyle="1" w:styleId="11">
    <w:name w:val="Название1"/>
    <w:basedOn w:val="a"/>
    <w:rsid w:val="008D2BF4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CA"/>
  </w:style>
  <w:style w:type="paragraph" w:styleId="1">
    <w:name w:val="heading 1"/>
    <w:basedOn w:val="a"/>
    <w:next w:val="a"/>
    <w:link w:val="10"/>
    <w:autoRedefine/>
    <w:uiPriority w:val="9"/>
    <w:qFormat/>
    <w:rsid w:val="00F80EA1"/>
    <w:pPr>
      <w:spacing w:after="0" w:line="240" w:lineRule="auto"/>
      <w:jc w:val="center"/>
      <w:outlineLvl w:val="0"/>
    </w:pPr>
    <w:rPr>
      <w:rFonts w:ascii="Times New Roman" w:hAnsi="Times New Roman" w:cs="Times New Roman"/>
      <w:b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BC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DA2C20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F80EA1"/>
    <w:rPr>
      <w:rFonts w:ascii="Times New Roman" w:hAnsi="Times New Roman" w:cs="Times New Roman"/>
      <w:b/>
      <w:sz w:val="30"/>
      <w:szCs w:val="30"/>
    </w:rPr>
  </w:style>
  <w:style w:type="paragraph" w:customStyle="1" w:styleId="ConsPlusNormal">
    <w:name w:val="ConsPlusNormal"/>
    <w:rsid w:val="002135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6">
    <w:name w:val="header"/>
    <w:basedOn w:val="a"/>
    <w:link w:val="a7"/>
    <w:uiPriority w:val="99"/>
    <w:unhideWhenUsed/>
    <w:rsid w:val="003E2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E225B"/>
  </w:style>
  <w:style w:type="paragraph" w:styleId="a8">
    <w:name w:val="footer"/>
    <w:basedOn w:val="a"/>
    <w:link w:val="a9"/>
    <w:uiPriority w:val="99"/>
    <w:unhideWhenUsed/>
    <w:rsid w:val="003E2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225B"/>
  </w:style>
  <w:style w:type="paragraph" w:styleId="aa">
    <w:name w:val="List Paragraph"/>
    <w:basedOn w:val="a"/>
    <w:uiPriority w:val="34"/>
    <w:qFormat/>
    <w:rsid w:val="00537BCE"/>
    <w:pPr>
      <w:ind w:left="720"/>
      <w:contextualSpacing/>
    </w:pPr>
  </w:style>
  <w:style w:type="paragraph" w:customStyle="1" w:styleId="11">
    <w:name w:val="Название1"/>
    <w:basedOn w:val="a"/>
    <w:rsid w:val="008D2BF4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821"/>
    <w:rsid w:val="0060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59AF1B0D3314D1EBDB0291EEED61D69">
    <w:name w:val="B59AF1B0D3314D1EBDB0291EEED61D69"/>
    <w:rsid w:val="0060282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59AF1B0D3314D1EBDB0291EEED61D69">
    <w:name w:val="B59AF1B0D3314D1EBDB0291EEED61D69"/>
    <w:rsid w:val="006028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Несветайлова Светлана Владимировна</dc:creator>
  <cp:lastModifiedBy>Пименов Глеб Васильевич</cp:lastModifiedBy>
  <cp:revision>3</cp:revision>
  <cp:lastPrinted>2021-03-18T11:40:00Z</cp:lastPrinted>
  <dcterms:created xsi:type="dcterms:W3CDTF">2021-03-18T08:30:00Z</dcterms:created>
  <dcterms:modified xsi:type="dcterms:W3CDTF">2021-03-18T11:40:00Z</dcterms:modified>
</cp:coreProperties>
</file>